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2CE" w:rsidRPr="001F190D" w:rsidRDefault="006F22CE" w:rsidP="004F75FA">
      <w:pPr>
        <w:pStyle w:val="Hemstlrubrik"/>
      </w:pPr>
      <w:r w:rsidRPr="001F190D">
        <w:t>Förslag till riksdagsbeslut</w:t>
      </w:r>
    </w:p>
    <w:p w:rsidR="006F22CE" w:rsidRPr="001F190D" w:rsidRDefault="006F22CE" w:rsidP="006F22CE">
      <w:pPr>
        <w:pStyle w:val="Hemstlatt"/>
      </w:pPr>
      <w:r w:rsidRPr="001F190D">
        <w:t xml:space="preserve">Riksdagen tillkännager för regeringen som sin mening vad i motionen anförs om </w:t>
      </w:r>
      <w:r w:rsidR="002A032A" w:rsidRPr="001F190D">
        <w:t xml:space="preserve">inlandets </w:t>
      </w:r>
      <w:r w:rsidRPr="001F190D">
        <w:t>möjligheter avseende produktion av etanol baserad på skogsråvara.</w:t>
      </w:r>
    </w:p>
    <w:p w:rsidR="00733198" w:rsidRPr="001F190D" w:rsidRDefault="00733198" w:rsidP="00733198">
      <w:pPr>
        <w:pStyle w:val="Hemstlatt"/>
      </w:pPr>
      <w:r w:rsidRPr="001F190D">
        <w:t>Riksdagen tillkännager för regeringen som sin mening vad i motionen anförs om en pilotanläggning för etanoltillverkning i Orsa.</w:t>
      </w:r>
    </w:p>
    <w:p w:rsidR="00E84F25" w:rsidRPr="001F190D" w:rsidRDefault="007C6092" w:rsidP="00E22893">
      <w:pPr>
        <w:pStyle w:val="Rubrik1"/>
      </w:pPr>
      <w:r w:rsidRPr="001F190D">
        <w:t>Motivering</w:t>
      </w:r>
    </w:p>
    <w:p w:rsidR="00011BC5" w:rsidRPr="001F190D" w:rsidRDefault="006F22CE" w:rsidP="006F22CE">
      <w:r w:rsidRPr="001F190D">
        <w:t xml:space="preserve">Det svenska </w:t>
      </w:r>
      <w:r w:rsidR="00733198" w:rsidRPr="001F190D">
        <w:t>skogrika</w:t>
      </w:r>
      <w:r w:rsidRPr="001F190D">
        <w:t xml:space="preserve"> </w:t>
      </w:r>
      <w:r w:rsidR="004F75FA" w:rsidRPr="001F190D">
        <w:t>i</w:t>
      </w:r>
      <w:r w:rsidRPr="001F190D">
        <w:t xml:space="preserve">nlandet kan få en ledande roll i transportsystemets omställning till förnyelsebara drivmedel. Det är nu alldeles tydligt att etanol får allt större betydelse i transportsektorns omställning bort från fossila </w:t>
      </w:r>
      <w:r w:rsidR="00733198" w:rsidRPr="001F190D">
        <w:t>brän</w:t>
      </w:r>
      <w:r w:rsidR="00733198" w:rsidRPr="001F190D">
        <w:t>s</w:t>
      </w:r>
      <w:r w:rsidR="00733198" w:rsidRPr="001F190D">
        <w:t>len</w:t>
      </w:r>
      <w:r w:rsidRPr="001F190D">
        <w:t>. De</w:t>
      </w:r>
      <w:r w:rsidR="004F75FA" w:rsidRPr="001F190D">
        <w:t>t</w:t>
      </w:r>
      <w:r w:rsidRPr="001F190D">
        <w:t xml:space="preserve"> är lämplig</w:t>
      </w:r>
      <w:r w:rsidR="004F75FA" w:rsidRPr="001F190D">
        <w:t>t</w:t>
      </w:r>
      <w:r w:rsidRPr="001F190D">
        <w:t xml:space="preserve"> att introducera i dagens fordonsflottor och i morgond</w:t>
      </w:r>
      <w:r w:rsidRPr="001F190D">
        <w:t>a</w:t>
      </w:r>
      <w:r w:rsidRPr="001F190D">
        <w:t>gens, samtidigt som de</w:t>
      </w:r>
      <w:r w:rsidR="004F75FA" w:rsidRPr="001F190D">
        <w:t>t</w:t>
      </w:r>
      <w:r w:rsidRPr="001F190D">
        <w:t xml:space="preserve"> även passar det nya transportsystem, baserat på brän</w:t>
      </w:r>
      <w:r w:rsidRPr="001F190D">
        <w:t>s</w:t>
      </w:r>
      <w:r w:rsidRPr="001F190D">
        <w:t>leceller,</w:t>
      </w:r>
      <w:r w:rsidR="004F75FA" w:rsidRPr="001F190D">
        <w:t xml:space="preserve"> som vi nu ser växa fram. Denna </w:t>
      </w:r>
      <w:r w:rsidRPr="001F190D">
        <w:t>systemomställning innefattar en kedja av länkar från råvar</w:t>
      </w:r>
      <w:r w:rsidR="004F75FA" w:rsidRPr="001F190D">
        <w:t>a, produktion och distribution.</w:t>
      </w:r>
    </w:p>
    <w:p w:rsidR="006F22CE" w:rsidRPr="001F190D" w:rsidRDefault="006F22CE" w:rsidP="004F75FA">
      <w:pPr>
        <w:pStyle w:val="Normaltindrag"/>
      </w:pPr>
      <w:r w:rsidRPr="001F190D">
        <w:t>Sedan flera år tillbaka pre</w:t>
      </w:r>
      <w:r w:rsidR="00733198" w:rsidRPr="001F190D">
        <w:t xml:space="preserve">senterade Dalaetanol AB </w:t>
      </w:r>
      <w:r w:rsidRPr="001F190D">
        <w:t>för regeringen ett pr</w:t>
      </w:r>
      <w:r w:rsidRPr="001F190D">
        <w:t>o</w:t>
      </w:r>
      <w:r w:rsidRPr="001F190D">
        <w:t>jekt för etanoltillverkning i Orsa i norra Dalarna. Ansökan innebar en s</w:t>
      </w:r>
      <w:r w:rsidR="00733198" w:rsidRPr="001F190D">
        <w:t>å ka</w:t>
      </w:r>
      <w:r w:rsidR="00733198" w:rsidRPr="001F190D">
        <w:t>l</w:t>
      </w:r>
      <w:r w:rsidR="00733198" w:rsidRPr="001F190D">
        <w:t>lad</w:t>
      </w:r>
      <w:r w:rsidRPr="001F190D">
        <w:t xml:space="preserve"> pilotanläggning baserad på produ</w:t>
      </w:r>
      <w:r w:rsidR="005F667C" w:rsidRPr="001F190D">
        <w:t>ktion av etanol ur skogsråvara.</w:t>
      </w:r>
      <w:r w:rsidRPr="001F190D">
        <w:t xml:space="preserve"> I det läget var tiden inte mogen att inleda de stora investeringar det handlade om. D</w:t>
      </w:r>
      <w:r w:rsidRPr="001F190D">
        <w:t>a</w:t>
      </w:r>
      <w:r w:rsidRPr="001F190D">
        <w:t>gens verklighet är en annan.</w:t>
      </w:r>
    </w:p>
    <w:p w:rsidR="00011BC5" w:rsidRPr="001F190D" w:rsidRDefault="006F22CE" w:rsidP="004F75FA">
      <w:pPr>
        <w:pStyle w:val="Normaltindrag"/>
      </w:pPr>
      <w:r w:rsidRPr="001F190D">
        <w:t>Allt tyder på att dessa planer nu är mogna att återuppta. Senare års vidar</w:t>
      </w:r>
      <w:r w:rsidRPr="001F190D">
        <w:t>e</w:t>
      </w:r>
      <w:r w:rsidRPr="001F190D">
        <w:t>utveckling av kvalificerade biobränsleprodukter inom pågående utveckling</w:t>
      </w:r>
      <w:r w:rsidRPr="001F190D">
        <w:t>s</w:t>
      </w:r>
      <w:r w:rsidRPr="001F190D">
        <w:t>projekt inom Siljansregionen och Region Dalarna, visa</w:t>
      </w:r>
      <w:r w:rsidR="004F75FA" w:rsidRPr="001F190D">
        <w:t>r på bred kunskap inom området.</w:t>
      </w:r>
    </w:p>
    <w:p w:rsidR="006F22CE" w:rsidRPr="001F190D" w:rsidRDefault="004F75FA" w:rsidP="004F75FA">
      <w:pPr>
        <w:pStyle w:val="Normaltindrag"/>
      </w:pPr>
      <w:r w:rsidRPr="001F190D">
        <w:t>De v</w:t>
      </w:r>
      <w:r w:rsidR="006F22CE" w:rsidRPr="001F190D">
        <w:t>iktiga grundförutsättningarna i form av skogsbaserad råvara, befintlig kompletterbar träindustri</w:t>
      </w:r>
      <w:r w:rsidR="00011BC5" w:rsidRPr="001F190D">
        <w:t xml:space="preserve"> </w:t>
      </w:r>
      <w:r w:rsidR="00733198" w:rsidRPr="001F190D">
        <w:t>och transportmöjligheter, bland annat</w:t>
      </w:r>
      <w:r w:rsidR="006F22CE" w:rsidRPr="001F190D">
        <w:t xml:space="preserve"> på Inlandsb</w:t>
      </w:r>
      <w:r w:rsidR="006F22CE" w:rsidRPr="001F190D">
        <w:t>a</w:t>
      </w:r>
      <w:r w:rsidR="006F22CE" w:rsidRPr="001F190D">
        <w:t>nan, finns redan på plats.</w:t>
      </w:r>
    </w:p>
    <w:p w:rsidR="006F22CE" w:rsidRPr="001F190D" w:rsidRDefault="006F22CE" w:rsidP="004F75FA">
      <w:pPr>
        <w:pStyle w:val="Normaltindrag"/>
      </w:pPr>
      <w:r w:rsidRPr="001F190D">
        <w:t xml:space="preserve">Placeringen i den del </w:t>
      </w:r>
      <w:r w:rsidRPr="001F190D">
        <w:rPr>
          <w:rStyle w:val="NormaltindragChar"/>
        </w:rPr>
        <w:t>av inlandet där arbetslöshetssituationen och utar</w:t>
      </w:r>
      <w:r w:rsidRPr="001F190D">
        <w:rPr>
          <w:rStyle w:val="NormaltindragChar"/>
        </w:rPr>
        <w:t>m</w:t>
      </w:r>
      <w:r w:rsidRPr="001F190D">
        <w:rPr>
          <w:rStyle w:val="NormaltindragChar"/>
        </w:rPr>
        <w:t>ningen av landsbygden är som störst borde</w:t>
      </w:r>
      <w:r w:rsidR="004F75FA" w:rsidRPr="001F190D">
        <w:rPr>
          <w:rStyle w:val="NormaltindragChar"/>
        </w:rPr>
        <w:t>,</w:t>
      </w:r>
      <w:r w:rsidRPr="001F190D">
        <w:rPr>
          <w:rStyle w:val="NormaltindragChar"/>
        </w:rPr>
        <w:t xml:space="preserve"> tillsammans med god tillgång till råvara, vara fullgoda incitament för sådan strategisk placering. Strategiska </w:t>
      </w:r>
      <w:r w:rsidRPr="001F190D">
        <w:rPr>
          <w:rStyle w:val="NormaltindragChar"/>
        </w:rPr>
        <w:lastRenderedPageBreak/>
        <w:t>placeringar finns</w:t>
      </w:r>
      <w:r w:rsidRPr="001F190D">
        <w:t xml:space="preserve"> naturligtvis på flera håll i </w:t>
      </w:r>
      <w:r w:rsidR="004F75FA" w:rsidRPr="001F190D">
        <w:t>i</w:t>
      </w:r>
      <w:r w:rsidRPr="001F190D">
        <w:t>nlandet</w:t>
      </w:r>
      <w:r w:rsidR="004F75FA" w:rsidRPr="001F190D">
        <w:t>,</w:t>
      </w:r>
      <w:r w:rsidRPr="001F190D">
        <w:t xml:space="preserve"> och det tidigare present</w:t>
      </w:r>
      <w:r w:rsidRPr="001F190D">
        <w:t>e</w:t>
      </w:r>
      <w:r w:rsidRPr="001F190D">
        <w:t>rade exemplet Orsa skulle inledningsvis kunna utgöra en pilotanläggning. Då tillgången på e</w:t>
      </w:r>
      <w:r w:rsidR="00733198" w:rsidRPr="001F190D">
        <w:t xml:space="preserve">tanol sannolikt kommer att öka </w:t>
      </w:r>
      <w:r w:rsidRPr="001F190D">
        <w:t>dramatiskt finns, inom en nära framtid, behov av fler anlä</w:t>
      </w:r>
      <w:r w:rsidR="00733198" w:rsidRPr="001F190D">
        <w:t xml:space="preserve">ggningar. Exemplet Orsa kan då </w:t>
      </w:r>
      <w:r w:rsidRPr="001F190D">
        <w:t>ges vidare spri</w:t>
      </w:r>
      <w:r w:rsidRPr="001F190D">
        <w:t>d</w:t>
      </w:r>
      <w:r w:rsidRPr="001F190D">
        <w:t xml:space="preserve">ning i </w:t>
      </w:r>
      <w:r w:rsidR="004F75FA" w:rsidRPr="001F190D">
        <w:t>i</w:t>
      </w:r>
      <w:r w:rsidRPr="001F190D">
        <w:t>nlandet.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F75FA" w:rsidRPr="001F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75FA" w:rsidRPr="001F190D" w:rsidRDefault="004F75FA" w:rsidP="004F75FA">
            <w:pPr>
              <w:pStyle w:val="UnderskriftDatum"/>
              <w:spacing w:before="240"/>
            </w:pPr>
            <w:r w:rsidRPr="001F190D">
              <w:t>Stockholm den 30 september 2005</w:t>
            </w:r>
          </w:p>
        </w:tc>
        <w:tc>
          <w:tcPr>
            <w:tcW w:w="3047" w:type="dxa"/>
          </w:tcPr>
          <w:p w:rsidR="004F75FA" w:rsidRPr="001F190D" w:rsidRDefault="004F75FA" w:rsidP="004F75FA">
            <w:pPr>
              <w:pStyle w:val="Underskrifter"/>
              <w:spacing w:before="240"/>
            </w:pPr>
          </w:p>
        </w:tc>
      </w:tr>
      <w:tr w:rsidR="004F75FA" w:rsidRPr="001F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75FA" w:rsidRPr="001F190D" w:rsidRDefault="004F75FA" w:rsidP="004F75FA">
            <w:pPr>
              <w:pStyle w:val="Underskrifter"/>
            </w:pPr>
            <w:r w:rsidRPr="001F190D">
              <w:t>Ulrik Lindgren (kd)</w:t>
            </w:r>
          </w:p>
        </w:tc>
        <w:tc>
          <w:tcPr>
            <w:tcW w:w="3047" w:type="dxa"/>
          </w:tcPr>
          <w:p w:rsidR="004F75FA" w:rsidRPr="001F190D" w:rsidRDefault="004F75FA" w:rsidP="004F75FA">
            <w:pPr>
              <w:pStyle w:val="Underskrifter"/>
            </w:pPr>
          </w:p>
        </w:tc>
      </w:tr>
    </w:tbl>
    <w:p w:rsidR="006F22CE" w:rsidRPr="001F190D" w:rsidRDefault="006F22CE" w:rsidP="004F75FA">
      <w:pPr>
        <w:pStyle w:val="Normaltindrag"/>
      </w:pPr>
    </w:p>
    <w:sectPr w:rsidR="006F22CE" w:rsidRPr="001F190D" w:rsidSect="004F7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476" w:rsidRPr="001F190D" w:rsidRDefault="008D0476">
      <w:r w:rsidRPr="001F190D">
        <w:separator/>
      </w:r>
    </w:p>
  </w:endnote>
  <w:endnote w:type="continuationSeparator" w:id="0">
    <w:p w:rsidR="008D0476" w:rsidRPr="001F190D" w:rsidRDefault="008D0476">
      <w:r w:rsidRPr="001F19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BE0" w:rsidRPr="001F190D" w:rsidRDefault="001F190D" w:rsidP="004F75FA">
    <w:pPr>
      <w:pStyle w:val="Sidfot"/>
    </w:pPr>
    <w:r w:rsidRPr="001F19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1499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5FA" w:rsidRDefault="004F75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75FA" w:rsidRDefault="004F75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BE0" w:rsidRPr="001F190D" w:rsidRDefault="001F190D" w:rsidP="004F75FA">
    <w:pPr>
      <w:pStyle w:val="Sidfot"/>
    </w:pPr>
    <w:r w:rsidRPr="001F19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312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5FA" w:rsidRDefault="004F7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75FA" w:rsidRDefault="004F7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BE0" w:rsidRPr="001F190D" w:rsidRDefault="001F190D" w:rsidP="004F75FA">
    <w:pPr>
      <w:pStyle w:val="Sidfot"/>
    </w:pPr>
    <w:r w:rsidRPr="001F19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880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5FA" w:rsidRDefault="004F7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75FA" w:rsidRDefault="004F7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476" w:rsidRPr="001F190D" w:rsidRDefault="008D0476">
      <w:r w:rsidRPr="001F190D">
        <w:separator/>
      </w:r>
    </w:p>
  </w:footnote>
  <w:footnote w:type="continuationSeparator" w:id="0">
    <w:p w:rsidR="008D0476" w:rsidRPr="001F190D" w:rsidRDefault="008D0476">
      <w:r w:rsidRPr="001F19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BE0" w:rsidRPr="001F190D" w:rsidRDefault="001F190D" w:rsidP="004F75FA">
    <w:pPr>
      <w:pStyle w:val="Sidhuvud"/>
    </w:pPr>
    <w:r w:rsidRPr="001F19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45202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5FA" w:rsidRDefault="004F75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75FA" w:rsidRDefault="004F75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BE0" w:rsidRPr="001F190D" w:rsidRDefault="001F190D" w:rsidP="004F75FA">
    <w:pPr>
      <w:pStyle w:val="Sidhuvud"/>
    </w:pPr>
    <w:r w:rsidRPr="001F19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09521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5FA" w:rsidRDefault="004F75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75FA" w:rsidRDefault="004F75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5FA" w:rsidRPr="001F190D" w:rsidRDefault="004F75FA">
    <w:pPr>
      <w:pStyle w:val="FSHNormal"/>
      <w:tabs>
        <w:tab w:val="right" w:pos="5840"/>
      </w:tabs>
    </w:pPr>
    <w:r w:rsidRPr="001F190D">
      <w:br/>
    </w:r>
    <w:r w:rsidRPr="001F190D">
      <w:fldChar w:fldCharType="begin" w:fldLock="1"/>
    </w:r>
    <w:r w:rsidRPr="001F190D">
      <w:instrText xml:space="preserve"> DOCPROPERTY</w:instrText>
    </w:r>
    <w:r w:rsidRPr="001F190D">
      <w:rPr>
        <w:sz w:val="18"/>
      </w:rPr>
      <w:instrText xml:space="preserve"> "YearUser" *\charformat </w:instrText>
    </w:r>
    <w:r w:rsidRPr="001F190D">
      <w:fldChar w:fldCharType="separate"/>
    </w:r>
    <w:r w:rsidRPr="001F190D">
      <w:t>2005/06</w:t>
    </w:r>
    <w:r w:rsidRPr="001F190D">
      <w:fldChar w:fldCharType="end"/>
    </w:r>
    <w:r w:rsidRPr="001F190D">
      <w:t xml:space="preserve"> </w:t>
    </w:r>
    <w:r w:rsidRPr="001F190D">
      <w:tab/>
      <w:t xml:space="preserve">mnr: </w:t>
    </w:r>
    <w:r w:rsidRPr="001F190D">
      <w:fldChar w:fldCharType="begin" w:fldLock="1"/>
    </w:r>
    <w:r w:rsidRPr="001F190D">
      <w:instrText xml:space="preserve"> DOCPROPERTY</w:instrText>
    </w:r>
    <w:r w:rsidRPr="001F190D">
      <w:rPr>
        <w:sz w:val="18"/>
      </w:rPr>
      <w:instrText xml:space="preserve"> "Motionsnummer" *\charformat </w:instrText>
    </w:r>
    <w:r w:rsidRPr="001F190D">
      <w:fldChar w:fldCharType="separate"/>
    </w:r>
    <w:r w:rsidRPr="001F190D">
      <w:t>N427</w:t>
    </w:r>
    <w:r w:rsidRPr="001F190D">
      <w:fldChar w:fldCharType="end"/>
    </w:r>
    <w:r w:rsidRPr="001F190D">
      <w:br/>
    </w:r>
    <w:r w:rsidRPr="001F190D">
      <w:fldChar w:fldCharType="begin" w:fldLock="1"/>
    </w:r>
    <w:r w:rsidRPr="001F190D">
      <w:instrText xml:space="preserve"> DOCPROPERTY</w:instrText>
    </w:r>
    <w:r w:rsidRPr="001F190D">
      <w:rPr>
        <w:sz w:val="18"/>
      </w:rPr>
      <w:instrText xml:space="preserve"> "Samling" *\charformat </w:instrText>
    </w:r>
    <w:r w:rsidRPr="001F190D">
      <w:fldChar w:fldCharType="end"/>
    </w:r>
    <w:r w:rsidRPr="001F190D">
      <w:tab/>
      <w:t xml:space="preserve">pnr: </w:t>
    </w:r>
    <w:r w:rsidRPr="001F190D">
      <w:fldChar w:fldCharType="begin" w:fldLock="1"/>
    </w:r>
    <w:r w:rsidRPr="001F190D">
      <w:instrText xml:space="preserve"> DOCPROPERTY</w:instrText>
    </w:r>
    <w:r w:rsidRPr="001F190D">
      <w:rPr>
        <w:sz w:val="18"/>
      </w:rPr>
      <w:instrText xml:space="preserve"> "Partinummer" *\charformat </w:instrText>
    </w:r>
    <w:r w:rsidRPr="001F190D">
      <w:fldChar w:fldCharType="separate"/>
    </w:r>
    <w:r w:rsidRPr="001F190D">
      <w:t>kd957</w:t>
    </w:r>
    <w:r w:rsidRPr="001F190D">
      <w:fldChar w:fldCharType="end"/>
    </w:r>
  </w:p>
  <w:p w:rsidR="004F75FA" w:rsidRPr="001F190D" w:rsidRDefault="004F75FA">
    <w:pPr>
      <w:pStyle w:val="FSHRub1"/>
    </w:pPr>
    <w:r w:rsidRPr="001F190D">
      <w:t>Motion till riksdagen</w:t>
    </w:r>
    <w:r w:rsidRPr="001F190D">
      <w:br/>
    </w:r>
    <w:r w:rsidRPr="001F190D">
      <w:fldChar w:fldCharType="begin" w:fldLock="1"/>
    </w:r>
    <w:r w:rsidRPr="001F190D">
      <w:instrText xml:space="preserve"> DOCPROPERTY "YearUser" *\charformat </w:instrText>
    </w:r>
    <w:r w:rsidRPr="001F190D">
      <w:fldChar w:fldCharType="separate"/>
    </w:r>
    <w:r w:rsidRPr="001F190D">
      <w:t>2005/06</w:t>
    </w:r>
    <w:r w:rsidRPr="001F190D">
      <w:fldChar w:fldCharType="end"/>
    </w:r>
    <w:r w:rsidRPr="001F190D">
      <w:t>:</w:t>
    </w:r>
    <w:r w:rsidRPr="001F190D">
      <w:fldChar w:fldCharType="begin" w:fldLock="1"/>
    </w:r>
    <w:r w:rsidRPr="001F190D">
      <w:instrText xml:space="preserve"> DOCPROPERTY "Motionsnummer" *\charformat </w:instrText>
    </w:r>
    <w:r w:rsidRPr="001F190D">
      <w:fldChar w:fldCharType="separate"/>
    </w:r>
    <w:r w:rsidRPr="001F190D">
      <w:t>N427</w:t>
    </w:r>
    <w:r w:rsidRPr="001F190D">
      <w:fldChar w:fldCharType="end"/>
    </w:r>
  </w:p>
  <w:p w:rsidR="004F75FA" w:rsidRPr="001F190D" w:rsidRDefault="004F75FA">
    <w:pPr>
      <w:pStyle w:val="FSHNormalS5"/>
    </w:pPr>
    <w:r w:rsidRPr="001F190D">
      <w:fldChar w:fldCharType="begin" w:fldLock="1"/>
    </w:r>
    <w:r w:rsidRPr="001F190D">
      <w:instrText xml:space="preserve"> DOCPROPERTY "MotionarText" *\charformat </w:instrText>
    </w:r>
    <w:r w:rsidRPr="001F190D">
      <w:fldChar w:fldCharType="separate"/>
    </w:r>
    <w:r w:rsidRPr="001F190D">
      <w:t>av Ulrik Lindgren (kd)</w:t>
    </w:r>
    <w:r w:rsidRPr="001F190D">
      <w:fldChar w:fldCharType="end"/>
    </w:r>
    <w:r w:rsidRPr="001F190D">
      <w:br/>
    </w:r>
    <w:r w:rsidRPr="001F190D">
      <w:fldChar w:fldCharType="begin" w:fldLock="1"/>
    </w:r>
    <w:r w:rsidRPr="001F190D">
      <w:instrText xml:space="preserve"> DOCPROPERTY "SvarFrasKort" *\charformat </w:instrText>
    </w:r>
    <w:r w:rsidRPr="001F190D">
      <w:fldChar w:fldCharType="end"/>
    </w:r>
  </w:p>
  <w:p w:rsidR="004F75FA" w:rsidRPr="001F190D" w:rsidRDefault="004F75FA">
    <w:pPr>
      <w:pStyle w:val="FSHTitel"/>
    </w:pPr>
    <w:r w:rsidRPr="001F190D">
      <w:fldChar w:fldCharType="begin" w:fldLock="1"/>
    </w:r>
    <w:r w:rsidRPr="001F190D">
      <w:instrText xml:space="preserve"> DOCPROPERTY</w:instrText>
    </w:r>
    <w:r w:rsidRPr="001F190D">
      <w:rPr>
        <w:sz w:val="18"/>
      </w:rPr>
      <w:instrText xml:space="preserve"> "RubrikSvar" *\charformat </w:instrText>
    </w:r>
    <w:r w:rsidRPr="001F190D">
      <w:fldChar w:fldCharType="separate"/>
    </w:r>
    <w:r w:rsidRPr="001F190D">
      <w:t>Produktion av biodrivmedel</w:t>
    </w:r>
    <w:r w:rsidRPr="001F190D">
      <w:fldChar w:fldCharType="end"/>
    </w:r>
  </w:p>
  <w:p w:rsidR="004F75FA" w:rsidRPr="001F190D" w:rsidRDefault="004F75FA" w:rsidP="004F75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726877"/>
    <w:multiLevelType w:val="hybridMultilevel"/>
    <w:tmpl w:val="C5AE4B32"/>
    <w:lvl w:ilvl="0" w:tplc="C9D8D94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157533">
    <w:abstractNumId w:val="13"/>
  </w:num>
  <w:num w:numId="2" w16cid:durableId="1414938242">
    <w:abstractNumId w:val="10"/>
  </w:num>
  <w:num w:numId="3" w16cid:durableId="1331786480">
    <w:abstractNumId w:val="11"/>
  </w:num>
  <w:num w:numId="4" w16cid:durableId="997533594">
    <w:abstractNumId w:val="12"/>
  </w:num>
  <w:num w:numId="5" w16cid:durableId="1933278999">
    <w:abstractNumId w:val="8"/>
  </w:num>
  <w:num w:numId="6" w16cid:durableId="1569219839">
    <w:abstractNumId w:val="3"/>
  </w:num>
  <w:num w:numId="7" w16cid:durableId="1755978907">
    <w:abstractNumId w:val="2"/>
  </w:num>
  <w:num w:numId="8" w16cid:durableId="796221467">
    <w:abstractNumId w:val="1"/>
  </w:num>
  <w:num w:numId="9" w16cid:durableId="1014499965">
    <w:abstractNumId w:val="0"/>
  </w:num>
  <w:num w:numId="10" w16cid:durableId="2108186659">
    <w:abstractNumId w:val="9"/>
  </w:num>
  <w:num w:numId="11" w16cid:durableId="1964651886">
    <w:abstractNumId w:val="7"/>
  </w:num>
  <w:num w:numId="12" w16cid:durableId="1899628775">
    <w:abstractNumId w:val="6"/>
  </w:num>
  <w:num w:numId="13" w16cid:durableId="658266665">
    <w:abstractNumId w:val="5"/>
  </w:num>
  <w:num w:numId="14" w16cid:durableId="801850070">
    <w:abstractNumId w:val="4"/>
  </w:num>
  <w:num w:numId="15" w16cid:durableId="1508398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733198"/>
    <w:rsid w:val="00007E56"/>
    <w:rsid w:val="00011BC5"/>
    <w:rsid w:val="0004381F"/>
    <w:rsid w:val="00064BC3"/>
    <w:rsid w:val="00066775"/>
    <w:rsid w:val="00072FB9"/>
    <w:rsid w:val="00100531"/>
    <w:rsid w:val="00177DFF"/>
    <w:rsid w:val="001F190D"/>
    <w:rsid w:val="00201DFB"/>
    <w:rsid w:val="00204A63"/>
    <w:rsid w:val="00212FF1"/>
    <w:rsid w:val="00230193"/>
    <w:rsid w:val="0025068A"/>
    <w:rsid w:val="002818D3"/>
    <w:rsid w:val="002A032A"/>
    <w:rsid w:val="002D11A8"/>
    <w:rsid w:val="003D4BE0"/>
    <w:rsid w:val="00445271"/>
    <w:rsid w:val="004A0504"/>
    <w:rsid w:val="004E38D9"/>
    <w:rsid w:val="004F75FA"/>
    <w:rsid w:val="005B145B"/>
    <w:rsid w:val="005F667C"/>
    <w:rsid w:val="006F22CE"/>
    <w:rsid w:val="00733198"/>
    <w:rsid w:val="00740D6D"/>
    <w:rsid w:val="007551F8"/>
    <w:rsid w:val="00794149"/>
    <w:rsid w:val="007B67A7"/>
    <w:rsid w:val="007C6092"/>
    <w:rsid w:val="008D0476"/>
    <w:rsid w:val="00A053C6"/>
    <w:rsid w:val="00B13BF0"/>
    <w:rsid w:val="00BE5E90"/>
    <w:rsid w:val="00C1285C"/>
    <w:rsid w:val="00C27B7D"/>
    <w:rsid w:val="00CB4CE0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D6C722-7E05-4184-B7C2-E6FBECD2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B4CE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F75FA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4F75FA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F75F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306</Words>
  <Characters>1886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N427</vt:lpstr>
    </vt:vector>
  </TitlesOfParts>
  <Company>Riksdagen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N427</dc:title>
  <dc:subject>N427</dc:subject>
  <dc:creator>Riksdagen</dc:creator>
  <cp:keywords>Riksdagen</cp:keywords>
  <dc:description/>
  <cp:lastModifiedBy>Lars Brink</cp:lastModifiedBy>
  <cp:revision>2</cp:revision>
  <cp:lastPrinted>2006-01-10T14:42:00Z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Produktion av biodrivmedel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Produktion av biodrivmedel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kd957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20052006000001070100000009570069</vt:lpwstr>
  </property>
  <property fmtid="{D5CDD505-2E9C-101B-9397-08002B2CF9AE}" pid="47" name="datum">
    <vt:lpwstr>050930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20052006000001070100000009570069</vt:lpwstr>
  </property>
  <property fmtid="{D5CDD505-2E9C-101B-9397-08002B2CF9AE}" pid="50" name="nummer">
    <vt:lpwstr>427</vt:lpwstr>
  </property>
  <property fmtid="{D5CDD505-2E9C-101B-9397-08002B2CF9AE}" pid="51" name="utskottsbeteckning">
    <vt:lpwstr>N</vt:lpwstr>
  </property>
</Properties>
</file>