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C3D" w:rsidRPr="00EE6AF6" w:rsidRDefault="00BD2C3D" w:rsidP="0050602C">
      <w:pPr>
        <w:pStyle w:val="Hemstlrubrik"/>
      </w:pPr>
      <w:r w:rsidRPr="00EE6AF6">
        <w:t>Förslag till riksdagsbeslut</w:t>
      </w:r>
    </w:p>
    <w:p w:rsidR="008B27D6" w:rsidRPr="00EE6AF6" w:rsidRDefault="008B27D6" w:rsidP="008B27D6">
      <w:pPr>
        <w:pStyle w:val="Hemstlatt"/>
      </w:pPr>
      <w:r w:rsidRPr="00EE6AF6">
        <w:t xml:space="preserve">Riksdagen tillkännager för regeringen som sin mening vad i motionen anförs om behovet av en särskild straffbestämmelse om drograttfylleri med en straffskala som innehåller ett års fängelse. </w:t>
      </w:r>
    </w:p>
    <w:p w:rsidR="00BD2C3D" w:rsidRPr="00EE6AF6" w:rsidRDefault="00BD2C3D">
      <w:pPr>
        <w:pStyle w:val="Rubrik1"/>
      </w:pPr>
      <w:r w:rsidRPr="00EE6AF6">
        <w:t>Motivering</w:t>
      </w:r>
    </w:p>
    <w:p w:rsidR="00BD2C3D" w:rsidRPr="00EE6AF6" w:rsidRDefault="00BD2C3D">
      <w:r w:rsidRPr="00EE6AF6">
        <w:t>Polis och åklagare beskriver drograttfylleri som ett allt större problem. Enligt uppgift finns det en hård kärna av kriminella missbrukare som ignorerar lagen och anser att de har rätt att köra.</w:t>
      </w:r>
    </w:p>
    <w:p w:rsidR="00BD2C3D" w:rsidRPr="00EE6AF6" w:rsidRDefault="00BD2C3D">
      <w:pPr>
        <w:pStyle w:val="Normaltindrag"/>
      </w:pPr>
      <w:r w:rsidRPr="00EE6AF6">
        <w:t>Ute i trafiken är drogmissbrukarna mycket farliga och det inträffar ofta al</w:t>
      </w:r>
      <w:r w:rsidRPr="00EE6AF6">
        <w:t>l</w:t>
      </w:r>
      <w:r w:rsidRPr="00EE6AF6">
        <w:t>varliga olyckor som en följd av deras framfart.</w:t>
      </w:r>
    </w:p>
    <w:p w:rsidR="00BD2C3D" w:rsidRPr="00EE6AF6" w:rsidRDefault="00BD2C3D">
      <w:pPr>
        <w:pStyle w:val="Normaltindrag"/>
      </w:pPr>
      <w:r w:rsidRPr="00EE6AF6">
        <w:t>Enligt uppgift är det fråga om grovt kriminella, som inte är rädda för att bli rapporterade av polisen, som står för en stor del av denna brottslighet. Dro</w:t>
      </w:r>
      <w:r w:rsidRPr="00EE6AF6">
        <w:t>g</w:t>
      </w:r>
      <w:r w:rsidRPr="00EE6AF6">
        <w:t>rattfylleriet försvinner ofta bland andra brott som de åtalas för och ger i pra</w:t>
      </w:r>
      <w:r w:rsidRPr="00EE6AF6">
        <w:t>k</w:t>
      </w:r>
      <w:r w:rsidRPr="00EE6AF6">
        <w:t>tiken inte så stor effekt på straffet.</w:t>
      </w:r>
    </w:p>
    <w:p w:rsidR="00BD2C3D" w:rsidRPr="00EE6AF6" w:rsidRDefault="00BD2C3D">
      <w:pPr>
        <w:pStyle w:val="Normaltindrag"/>
      </w:pPr>
      <w:r w:rsidRPr="00EE6AF6">
        <w:t xml:space="preserve">Rättsvårdande myndigheter har länge efterlyst en tydlig markering från samhällets sida att drograttfylleri är farligt. </w:t>
      </w:r>
    </w:p>
    <w:p w:rsidR="00BD2C3D" w:rsidRPr="00EE6AF6" w:rsidRDefault="00BD2C3D">
      <w:pPr>
        <w:pStyle w:val="Normaltindrag"/>
      </w:pPr>
      <w:r w:rsidRPr="00EE6AF6">
        <w:t>Jag anser att man borde kunna döma till särskilt straff för drograttfylleri, där en höjning av straffskalan till ett års fängelse skulle innebära en möjlighet att begära dem som begår brotten vanemässigt häktade. Detta skulle i sin tur innebära att man kunde bryta kedjan av upprepade drograttfyllerier.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602C" w:rsidRPr="00EE6AF6">
        <w:tblPrEx>
          <w:tblCellMar>
            <w:top w:w="0" w:type="dxa"/>
            <w:bottom w:w="0" w:type="dxa"/>
          </w:tblCellMar>
        </w:tblPrEx>
        <w:trPr>
          <w:cantSplit/>
        </w:trPr>
        <w:tc>
          <w:tcPr>
            <w:tcW w:w="3046" w:type="dxa"/>
          </w:tcPr>
          <w:p w:rsidR="0050602C" w:rsidRPr="00EE6AF6" w:rsidRDefault="0050602C" w:rsidP="0050602C">
            <w:pPr>
              <w:pStyle w:val="UnderskriftDatum"/>
              <w:spacing w:before="240"/>
            </w:pPr>
            <w:r w:rsidRPr="00EE6AF6">
              <w:t>Stockholm den 15 september 2005</w:t>
            </w:r>
          </w:p>
        </w:tc>
        <w:tc>
          <w:tcPr>
            <w:tcW w:w="3047" w:type="dxa"/>
          </w:tcPr>
          <w:p w:rsidR="0050602C" w:rsidRPr="00EE6AF6" w:rsidRDefault="0050602C" w:rsidP="0050602C">
            <w:pPr>
              <w:pStyle w:val="Underskrifter"/>
              <w:spacing w:before="240"/>
            </w:pPr>
          </w:p>
        </w:tc>
      </w:tr>
      <w:tr w:rsidR="0050602C" w:rsidRPr="00EE6AF6">
        <w:tblPrEx>
          <w:tblCellMar>
            <w:top w:w="0" w:type="dxa"/>
            <w:bottom w:w="0" w:type="dxa"/>
          </w:tblCellMar>
        </w:tblPrEx>
        <w:trPr>
          <w:cantSplit/>
        </w:trPr>
        <w:tc>
          <w:tcPr>
            <w:tcW w:w="3046" w:type="dxa"/>
          </w:tcPr>
          <w:p w:rsidR="0050602C" w:rsidRPr="00EE6AF6" w:rsidRDefault="0050602C" w:rsidP="0050602C">
            <w:pPr>
              <w:pStyle w:val="Underskrifter"/>
            </w:pPr>
            <w:r w:rsidRPr="00EE6AF6">
              <w:t>Ulf Sjösten (m)</w:t>
            </w:r>
          </w:p>
        </w:tc>
        <w:tc>
          <w:tcPr>
            <w:tcW w:w="3047" w:type="dxa"/>
          </w:tcPr>
          <w:p w:rsidR="0050602C" w:rsidRPr="00EE6AF6" w:rsidRDefault="0050602C" w:rsidP="0050602C">
            <w:pPr>
              <w:pStyle w:val="Underskrifter"/>
            </w:pPr>
          </w:p>
        </w:tc>
      </w:tr>
    </w:tbl>
    <w:p w:rsidR="00E84F25" w:rsidRPr="00EE6AF6" w:rsidRDefault="00E84F25" w:rsidP="0050602C">
      <w:pPr>
        <w:pStyle w:val="Normaltindrag"/>
      </w:pPr>
    </w:p>
    <w:sectPr w:rsidR="00E84F25" w:rsidRPr="00EE6AF6" w:rsidSect="005060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748" w:rsidRPr="00EE6AF6" w:rsidRDefault="00073748">
      <w:r w:rsidRPr="00EE6AF6">
        <w:separator/>
      </w:r>
    </w:p>
  </w:endnote>
  <w:endnote w:type="continuationSeparator" w:id="0">
    <w:p w:rsidR="00073748" w:rsidRPr="00EE6AF6" w:rsidRDefault="00073748">
      <w:r w:rsidRPr="00EE6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2C" w:rsidRPr="00EE6AF6" w:rsidRDefault="00EE6AF6" w:rsidP="0050602C">
    <w:pPr>
      <w:pStyle w:val="Sidfot"/>
    </w:pPr>
    <w:r w:rsidRPr="00EE6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446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2C" w:rsidRDefault="0050602C">
                          <w:pPr>
                            <w:pStyle w:val="NormalS5sidnrV"/>
                          </w:pPr>
                          <w:r>
                            <w:fldChar w:fldCharType="begin"/>
                          </w:r>
                          <w:r>
                            <w:instrText xml:space="preserve"> PAGE *\charformat</w:instrText>
                          </w:r>
                          <w:r>
                            <w:fldChar w:fldCharType="separate"/>
                          </w:r>
                          <w:r w:rsidR="00687C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02C" w:rsidRDefault="0050602C">
                    <w:pPr>
                      <w:pStyle w:val="NormalS5sidnrV"/>
                    </w:pPr>
                    <w:r>
                      <w:fldChar w:fldCharType="begin"/>
                    </w:r>
                    <w:r>
                      <w:instrText xml:space="preserve"> PAGE *\charformat</w:instrText>
                    </w:r>
                    <w:r>
                      <w:fldChar w:fldCharType="separate"/>
                    </w:r>
                    <w:r w:rsidR="00687CF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C3D" w:rsidRPr="00EE6AF6" w:rsidRDefault="00EE6AF6" w:rsidP="0050602C">
    <w:pPr>
      <w:pStyle w:val="Sidfot"/>
    </w:pPr>
    <w:r w:rsidRPr="00EE6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292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2C" w:rsidRDefault="0050602C">
                          <w:pPr>
                            <w:pStyle w:val="NormalS5sidnrH"/>
                            <w:ind w:right="0"/>
                          </w:pPr>
                          <w:r>
                            <w:fldChar w:fldCharType="begin"/>
                          </w:r>
                          <w:r>
                            <w:instrText xml:space="preserve"> PAGE *\charformat</w:instrText>
                          </w:r>
                          <w:r>
                            <w:fldChar w:fldCharType="separate"/>
                          </w:r>
                          <w:r w:rsidR="00687C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02C" w:rsidRDefault="0050602C">
                    <w:pPr>
                      <w:pStyle w:val="NormalS5sidnrH"/>
                      <w:ind w:right="0"/>
                    </w:pPr>
                    <w:r>
                      <w:fldChar w:fldCharType="begin"/>
                    </w:r>
                    <w:r>
                      <w:instrText xml:space="preserve"> PAGE *\charformat</w:instrText>
                    </w:r>
                    <w:r>
                      <w:fldChar w:fldCharType="separate"/>
                    </w:r>
                    <w:r w:rsidR="00687C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C3D" w:rsidRPr="00EE6AF6" w:rsidRDefault="00EE6AF6" w:rsidP="0050602C">
    <w:pPr>
      <w:pStyle w:val="Sidfot"/>
    </w:pPr>
    <w:r w:rsidRPr="00EE6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007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2C" w:rsidRDefault="0050602C">
                          <w:pPr>
                            <w:pStyle w:val="NormalS5sidnrH"/>
                            <w:ind w:right="0"/>
                          </w:pPr>
                          <w:r>
                            <w:fldChar w:fldCharType="begin"/>
                          </w:r>
                          <w:r>
                            <w:instrText xml:space="preserve"> PAGE *\charformat</w:instrText>
                          </w:r>
                          <w:r>
                            <w:fldChar w:fldCharType="separate"/>
                          </w:r>
                          <w:r w:rsidR="00687C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02C" w:rsidRDefault="0050602C">
                    <w:pPr>
                      <w:pStyle w:val="NormalS5sidnrH"/>
                      <w:ind w:right="0"/>
                    </w:pPr>
                    <w:r>
                      <w:fldChar w:fldCharType="begin"/>
                    </w:r>
                    <w:r>
                      <w:instrText xml:space="preserve"> PAGE *\charformat</w:instrText>
                    </w:r>
                    <w:r>
                      <w:fldChar w:fldCharType="separate"/>
                    </w:r>
                    <w:r w:rsidR="00687C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748" w:rsidRPr="00EE6AF6" w:rsidRDefault="00073748">
      <w:r w:rsidRPr="00EE6AF6">
        <w:separator/>
      </w:r>
    </w:p>
  </w:footnote>
  <w:footnote w:type="continuationSeparator" w:id="0">
    <w:p w:rsidR="00073748" w:rsidRPr="00EE6AF6" w:rsidRDefault="00073748">
      <w:r w:rsidRPr="00EE6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2C" w:rsidRPr="00EE6AF6" w:rsidRDefault="00EE6AF6" w:rsidP="0050602C">
    <w:pPr>
      <w:pStyle w:val="Sidhuvud"/>
    </w:pPr>
    <w:r w:rsidRPr="00EE6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586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2C" w:rsidRDefault="0050602C">
                          <w:pPr>
                            <w:pStyle w:val="KantRubrikS5V"/>
                          </w:pPr>
                          <w:r>
                            <w:fldChar w:fldCharType="begin"/>
                          </w:r>
                          <w:r>
                            <w:instrText xml:space="preserve"> DOCPROPERTY "YearUser" *\charformat </w:instrText>
                          </w:r>
                          <w:r>
                            <w:fldChar w:fldCharType="separate"/>
                          </w:r>
                          <w:r w:rsidR="00687CFE">
                            <w:t>2005/06</w:t>
                          </w:r>
                          <w:r>
                            <w:fldChar w:fldCharType="end"/>
                          </w:r>
                          <w:r>
                            <w:t>:</w:t>
                          </w:r>
                          <w:r>
                            <w:fldChar w:fldCharType="begin"/>
                          </w:r>
                          <w:r>
                            <w:instrText xml:space="preserve"> DOCPROPERTY "Motionsnummer" *\charformat </w:instrText>
                          </w:r>
                          <w:r>
                            <w:fldChar w:fldCharType="separate"/>
                          </w:r>
                          <w:r w:rsidR="00687CFE">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02C" w:rsidRDefault="0050602C">
                    <w:pPr>
                      <w:pStyle w:val="KantRubrikS5V"/>
                    </w:pPr>
                    <w:r>
                      <w:fldChar w:fldCharType="begin"/>
                    </w:r>
                    <w:r>
                      <w:instrText xml:space="preserve"> DOCPROPERTY "YearUser" *\charformat </w:instrText>
                    </w:r>
                    <w:r>
                      <w:fldChar w:fldCharType="separate"/>
                    </w:r>
                    <w:r w:rsidR="00687CFE">
                      <w:t>2005/06</w:t>
                    </w:r>
                    <w:r>
                      <w:fldChar w:fldCharType="end"/>
                    </w:r>
                    <w:r>
                      <w:t>:</w:t>
                    </w:r>
                    <w:r>
                      <w:fldChar w:fldCharType="begin"/>
                    </w:r>
                    <w:r>
                      <w:instrText xml:space="preserve"> DOCPROPERTY "Motionsnummer" *\charformat </w:instrText>
                    </w:r>
                    <w:r>
                      <w:fldChar w:fldCharType="separate"/>
                    </w:r>
                    <w:r w:rsidR="00687CFE">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C3D" w:rsidRPr="00EE6AF6" w:rsidRDefault="00EE6AF6" w:rsidP="0050602C">
    <w:pPr>
      <w:pStyle w:val="Sidhuvud"/>
    </w:pPr>
    <w:r w:rsidRPr="00EE6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932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02C" w:rsidRDefault="0050602C">
                          <w:pPr>
                            <w:pStyle w:val="KantRubrikS5H"/>
                            <w:ind w:right="0"/>
                          </w:pPr>
                          <w:r>
                            <w:fldChar w:fldCharType="begin"/>
                          </w:r>
                          <w:r>
                            <w:instrText xml:space="preserve"> DOCPROPERTY "YearUser" *\charformat </w:instrText>
                          </w:r>
                          <w:r>
                            <w:fldChar w:fldCharType="separate"/>
                          </w:r>
                          <w:r w:rsidR="00687CFE">
                            <w:t>2005/06</w:t>
                          </w:r>
                          <w:r>
                            <w:fldChar w:fldCharType="end"/>
                          </w:r>
                          <w:r>
                            <w:t>:</w:t>
                          </w:r>
                          <w:r>
                            <w:fldChar w:fldCharType="begin"/>
                          </w:r>
                          <w:r>
                            <w:instrText xml:space="preserve"> DOCPROPERTY "Motionsnummer" *\charformat </w:instrText>
                          </w:r>
                          <w:r>
                            <w:fldChar w:fldCharType="separate"/>
                          </w:r>
                          <w:r w:rsidR="00687CFE">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02C" w:rsidRDefault="0050602C">
                    <w:pPr>
                      <w:pStyle w:val="KantRubrikS5H"/>
                      <w:ind w:right="0"/>
                    </w:pPr>
                    <w:r>
                      <w:fldChar w:fldCharType="begin"/>
                    </w:r>
                    <w:r>
                      <w:instrText xml:space="preserve"> DOCPROPERTY "YearUser" *\charformat </w:instrText>
                    </w:r>
                    <w:r>
                      <w:fldChar w:fldCharType="separate"/>
                    </w:r>
                    <w:r w:rsidR="00687CFE">
                      <w:t>2005/06</w:t>
                    </w:r>
                    <w:r>
                      <w:fldChar w:fldCharType="end"/>
                    </w:r>
                    <w:r>
                      <w:t>:</w:t>
                    </w:r>
                    <w:r>
                      <w:fldChar w:fldCharType="begin"/>
                    </w:r>
                    <w:r>
                      <w:instrText xml:space="preserve"> DOCPROPERTY "Motionsnummer" *\charformat </w:instrText>
                    </w:r>
                    <w:r>
                      <w:fldChar w:fldCharType="separate"/>
                    </w:r>
                    <w:r w:rsidR="00687CFE">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2C" w:rsidRPr="00EE6AF6" w:rsidRDefault="0050602C">
    <w:pPr>
      <w:pStyle w:val="FSHNormal"/>
      <w:tabs>
        <w:tab w:val="right" w:pos="5840"/>
      </w:tabs>
    </w:pPr>
    <w:r w:rsidRPr="00EE6AF6">
      <w:br/>
    </w:r>
    <w:r w:rsidRPr="00EE6AF6">
      <w:fldChar w:fldCharType="begin" w:fldLock="1"/>
    </w:r>
    <w:r w:rsidRPr="00EE6AF6">
      <w:instrText xml:space="preserve"> DOCPROPERTY</w:instrText>
    </w:r>
    <w:r w:rsidRPr="00EE6AF6">
      <w:rPr>
        <w:sz w:val="18"/>
      </w:rPr>
      <w:instrText xml:space="preserve"> "YearUser" *\charformat </w:instrText>
    </w:r>
    <w:r w:rsidRPr="00EE6AF6">
      <w:fldChar w:fldCharType="separate"/>
    </w:r>
    <w:r w:rsidR="00687CFE" w:rsidRPr="00EE6AF6">
      <w:t>2005/06</w:t>
    </w:r>
    <w:r w:rsidRPr="00EE6AF6">
      <w:fldChar w:fldCharType="end"/>
    </w:r>
    <w:r w:rsidRPr="00EE6AF6">
      <w:t xml:space="preserve"> </w:t>
    </w:r>
    <w:r w:rsidRPr="00EE6AF6">
      <w:tab/>
      <w:t xml:space="preserve">mnr: </w:t>
    </w:r>
    <w:r w:rsidRPr="00EE6AF6">
      <w:fldChar w:fldCharType="begin" w:fldLock="1"/>
    </w:r>
    <w:r w:rsidRPr="00EE6AF6">
      <w:instrText xml:space="preserve"> DOCPROPERTY</w:instrText>
    </w:r>
    <w:r w:rsidRPr="00EE6AF6">
      <w:rPr>
        <w:sz w:val="18"/>
      </w:rPr>
      <w:instrText xml:space="preserve"> "Motionsnummer" *\charformat </w:instrText>
    </w:r>
    <w:r w:rsidRPr="00EE6AF6">
      <w:fldChar w:fldCharType="separate"/>
    </w:r>
    <w:r w:rsidR="00687CFE" w:rsidRPr="00EE6AF6">
      <w:t>Ju222</w:t>
    </w:r>
    <w:r w:rsidRPr="00EE6AF6">
      <w:fldChar w:fldCharType="end"/>
    </w:r>
    <w:r w:rsidRPr="00EE6AF6">
      <w:br/>
    </w:r>
    <w:r w:rsidRPr="00EE6AF6">
      <w:fldChar w:fldCharType="begin" w:fldLock="1"/>
    </w:r>
    <w:r w:rsidRPr="00EE6AF6">
      <w:instrText xml:space="preserve"> DOCPROPERTY</w:instrText>
    </w:r>
    <w:r w:rsidRPr="00EE6AF6">
      <w:rPr>
        <w:sz w:val="18"/>
      </w:rPr>
      <w:instrText xml:space="preserve"> "Samling" *\charformat </w:instrText>
    </w:r>
    <w:r w:rsidRPr="00EE6AF6">
      <w:fldChar w:fldCharType="end"/>
    </w:r>
    <w:r w:rsidRPr="00EE6AF6">
      <w:tab/>
      <w:t xml:space="preserve">pnr: </w:t>
    </w:r>
    <w:r w:rsidRPr="00EE6AF6">
      <w:fldChar w:fldCharType="begin" w:fldLock="1"/>
    </w:r>
    <w:r w:rsidRPr="00EE6AF6">
      <w:instrText xml:space="preserve"> DOCPROPERTY</w:instrText>
    </w:r>
    <w:r w:rsidRPr="00EE6AF6">
      <w:rPr>
        <w:sz w:val="18"/>
      </w:rPr>
      <w:instrText xml:space="preserve"> "Partinummer" *\charformat </w:instrText>
    </w:r>
    <w:r w:rsidRPr="00EE6AF6">
      <w:fldChar w:fldCharType="separate"/>
    </w:r>
    <w:r w:rsidR="00687CFE" w:rsidRPr="00EE6AF6">
      <w:t>m1021</w:t>
    </w:r>
    <w:r w:rsidRPr="00EE6AF6">
      <w:fldChar w:fldCharType="end"/>
    </w:r>
  </w:p>
  <w:p w:rsidR="0050602C" w:rsidRPr="00EE6AF6" w:rsidRDefault="0050602C">
    <w:pPr>
      <w:pStyle w:val="FSHRub1"/>
    </w:pPr>
    <w:r w:rsidRPr="00EE6AF6">
      <w:t>Motion till riksdagen</w:t>
    </w:r>
    <w:r w:rsidRPr="00EE6AF6">
      <w:br/>
    </w:r>
    <w:r w:rsidRPr="00EE6AF6">
      <w:fldChar w:fldCharType="begin" w:fldLock="1"/>
    </w:r>
    <w:r w:rsidRPr="00EE6AF6">
      <w:instrText xml:space="preserve"> DOCPROPERTY "YearUser" *\charformat </w:instrText>
    </w:r>
    <w:r w:rsidRPr="00EE6AF6">
      <w:fldChar w:fldCharType="separate"/>
    </w:r>
    <w:r w:rsidR="00687CFE" w:rsidRPr="00EE6AF6">
      <w:t>2005/06</w:t>
    </w:r>
    <w:r w:rsidRPr="00EE6AF6">
      <w:fldChar w:fldCharType="end"/>
    </w:r>
    <w:r w:rsidRPr="00EE6AF6">
      <w:t>:</w:t>
    </w:r>
    <w:r w:rsidRPr="00EE6AF6">
      <w:fldChar w:fldCharType="begin" w:fldLock="1"/>
    </w:r>
    <w:r w:rsidRPr="00EE6AF6">
      <w:instrText xml:space="preserve"> DOCPROPERTY "Motionsnummer" *\charformat </w:instrText>
    </w:r>
    <w:r w:rsidRPr="00EE6AF6">
      <w:fldChar w:fldCharType="separate"/>
    </w:r>
    <w:r w:rsidR="00687CFE" w:rsidRPr="00EE6AF6">
      <w:t>Ju222</w:t>
    </w:r>
    <w:r w:rsidRPr="00EE6AF6">
      <w:fldChar w:fldCharType="end"/>
    </w:r>
  </w:p>
  <w:p w:rsidR="0050602C" w:rsidRPr="00EE6AF6" w:rsidRDefault="0050602C">
    <w:pPr>
      <w:pStyle w:val="FSHNormalS5"/>
    </w:pPr>
    <w:r w:rsidRPr="00EE6AF6">
      <w:fldChar w:fldCharType="begin" w:fldLock="1"/>
    </w:r>
    <w:r w:rsidRPr="00EE6AF6">
      <w:instrText xml:space="preserve"> DOCPROPERTY "MotionarText" *\charformat </w:instrText>
    </w:r>
    <w:r w:rsidRPr="00EE6AF6">
      <w:fldChar w:fldCharType="separate"/>
    </w:r>
    <w:r w:rsidR="00687CFE" w:rsidRPr="00EE6AF6">
      <w:t>av Ulf Sjösten (m)</w:t>
    </w:r>
    <w:r w:rsidRPr="00EE6AF6">
      <w:fldChar w:fldCharType="end"/>
    </w:r>
    <w:r w:rsidRPr="00EE6AF6">
      <w:br/>
    </w:r>
    <w:r w:rsidRPr="00EE6AF6">
      <w:fldChar w:fldCharType="begin" w:fldLock="1"/>
    </w:r>
    <w:r w:rsidRPr="00EE6AF6">
      <w:instrText xml:space="preserve"> DOCPROPERTY "SvarFrasKort" *\charformat </w:instrText>
    </w:r>
    <w:r w:rsidRPr="00EE6AF6">
      <w:fldChar w:fldCharType="end"/>
    </w:r>
  </w:p>
  <w:p w:rsidR="0050602C" w:rsidRPr="00EE6AF6" w:rsidRDefault="0050602C">
    <w:pPr>
      <w:pStyle w:val="FSHTitel"/>
    </w:pPr>
    <w:r w:rsidRPr="00EE6AF6">
      <w:fldChar w:fldCharType="begin" w:fldLock="1"/>
    </w:r>
    <w:r w:rsidRPr="00EE6AF6">
      <w:instrText xml:space="preserve"> DOCPROPERTY</w:instrText>
    </w:r>
    <w:r w:rsidRPr="00EE6AF6">
      <w:rPr>
        <w:sz w:val="18"/>
      </w:rPr>
      <w:instrText xml:space="preserve"> "RubrikSvar" *\charformat </w:instrText>
    </w:r>
    <w:r w:rsidRPr="00EE6AF6">
      <w:fldChar w:fldCharType="separate"/>
    </w:r>
    <w:r w:rsidR="00687CFE" w:rsidRPr="00EE6AF6">
      <w:t>Drograttfylleri</w:t>
    </w:r>
    <w:r w:rsidRPr="00EE6AF6">
      <w:fldChar w:fldCharType="end"/>
    </w:r>
  </w:p>
  <w:p w:rsidR="0050602C" w:rsidRPr="00EE6AF6" w:rsidRDefault="0050602C" w:rsidP="005060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3663962">
    <w:abstractNumId w:val="13"/>
  </w:num>
  <w:num w:numId="2" w16cid:durableId="1248422056">
    <w:abstractNumId w:val="10"/>
  </w:num>
  <w:num w:numId="3" w16cid:durableId="1209075916">
    <w:abstractNumId w:val="11"/>
  </w:num>
  <w:num w:numId="4" w16cid:durableId="955259775">
    <w:abstractNumId w:val="12"/>
  </w:num>
  <w:num w:numId="5" w16cid:durableId="174076440">
    <w:abstractNumId w:val="8"/>
  </w:num>
  <w:num w:numId="6" w16cid:durableId="2092770429">
    <w:abstractNumId w:val="3"/>
  </w:num>
  <w:num w:numId="7" w16cid:durableId="360936139">
    <w:abstractNumId w:val="2"/>
  </w:num>
  <w:num w:numId="8" w16cid:durableId="527987085">
    <w:abstractNumId w:val="1"/>
  </w:num>
  <w:num w:numId="9" w16cid:durableId="269508038">
    <w:abstractNumId w:val="0"/>
  </w:num>
  <w:num w:numId="10" w16cid:durableId="1021317747">
    <w:abstractNumId w:val="9"/>
  </w:num>
  <w:num w:numId="11" w16cid:durableId="2076774933">
    <w:abstractNumId w:val="7"/>
  </w:num>
  <w:num w:numId="12" w16cid:durableId="1606156703">
    <w:abstractNumId w:val="6"/>
  </w:num>
  <w:num w:numId="13" w16cid:durableId="1600943226">
    <w:abstractNumId w:val="5"/>
  </w:num>
  <w:num w:numId="14" w16cid:durableId="1155295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01A58"/>
    <w:rsid w:val="00064BC3"/>
    <w:rsid w:val="00066775"/>
    <w:rsid w:val="00072FB9"/>
    <w:rsid w:val="00073748"/>
    <w:rsid w:val="00100531"/>
    <w:rsid w:val="00201DFB"/>
    <w:rsid w:val="00212FF1"/>
    <w:rsid w:val="00230193"/>
    <w:rsid w:val="0025068A"/>
    <w:rsid w:val="002818D3"/>
    <w:rsid w:val="002D11A8"/>
    <w:rsid w:val="004A0504"/>
    <w:rsid w:val="004E38D9"/>
    <w:rsid w:val="0050602C"/>
    <w:rsid w:val="00687CFE"/>
    <w:rsid w:val="00740D6D"/>
    <w:rsid w:val="00794149"/>
    <w:rsid w:val="007B67A7"/>
    <w:rsid w:val="007C6092"/>
    <w:rsid w:val="008B27D6"/>
    <w:rsid w:val="00A01A58"/>
    <w:rsid w:val="00A053C6"/>
    <w:rsid w:val="00AD77AC"/>
    <w:rsid w:val="00B13BF0"/>
    <w:rsid w:val="00BD2C3D"/>
    <w:rsid w:val="00C1285C"/>
    <w:rsid w:val="00C27B7D"/>
    <w:rsid w:val="00D726F5"/>
    <w:rsid w:val="00DC6C70"/>
    <w:rsid w:val="00E22893"/>
    <w:rsid w:val="00E360DE"/>
    <w:rsid w:val="00E75D28"/>
    <w:rsid w:val="00E84F25"/>
    <w:rsid w:val="00EE6A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53F146-C2E5-450B-B085-BC92F500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602C"/>
    <w:pPr>
      <w:spacing w:after="250"/>
    </w:pPr>
  </w:style>
  <w:style w:type="paragraph" w:customStyle="1" w:styleId="Hemstlatt">
    <w:name w:val="Hemstl_att"/>
    <w:aliases w:val="HemstPunkt,HemstPunktFlera,HemställansPunkt,Förslagstext"/>
    <w:basedOn w:val="Normal"/>
    <w:next w:val="Normal"/>
    <w:rsid w:val="005060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199</Words>
  <Characters>1102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Ju222</vt:lpstr>
    </vt:vector>
  </TitlesOfParts>
  <Company>Riksdagen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Ju222</dc:title>
  <dc:subject>Ju222</dc:subject>
  <dc:creator>Riksdagen</dc:creator>
  <cp:keywords>Riksdagen</cp:keywords>
  <dc:description/>
  <cp:lastModifiedBy>Lars Brink</cp:lastModifiedBy>
  <cp:revision>2</cp:revision>
  <cp:lastPrinted>2005-10-16T05:41:00Z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Drograttfylleri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20052006000000000109000010210069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20052006000000000109000010210069</vt:lpwstr>
  </property>
  <property fmtid="{D5CDD505-2E9C-101B-9397-08002B2CF9AE}" pid="50" name="nummer">
    <vt:lpwstr>222</vt:lpwstr>
  </property>
  <property fmtid="{D5CDD505-2E9C-101B-9397-08002B2CF9AE}" pid="51" name="utskottsbeteckning">
    <vt:lpwstr>Ju</vt:lpwstr>
  </property>
</Properties>
</file>