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236F6C20BA724C8C9900FC868173135A"/>
        </w:placeholder>
        <w15:appearance w15:val="hidden"/>
        <w:text/>
      </w:sdtPr>
      <w:sdtEndPr/>
      <w:sdtContent>
        <w:p w:rsidR="00AF30DD" w:rsidP="00CC4C93" w:rsidRDefault="00AF30DD" w14:paraId="3CFD822E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eb78da2f-9013-42ec-826b-551c4f175acd"/>
        <w:id w:val="415521599"/>
        <w:lock w:val="sdtLocked"/>
      </w:sdtPr>
      <w:sdtEndPr/>
      <w:sdtContent>
        <w:p w:rsidR="00427C91" w:rsidRDefault="00196D6E" w14:paraId="3CFD822F" w14:textId="77777777">
          <w:pPr>
            <w:pStyle w:val="Frslagstext"/>
          </w:pPr>
          <w:r>
            <w:t>Riksdagen ställer sig bakom det som anförs i motionen om avskaffande av diskriminering av svenskar på arbetsmarknaden och tillkännager detta för regeringen.</w:t>
          </w:r>
        </w:p>
      </w:sdtContent>
    </w:sdt>
    <w:sdt>
      <w:sdtPr>
        <w:alias w:val="Yrkande 2"/>
        <w:tag w:val="befca9ba-ee60-41e9-987b-14778ebe5d91"/>
        <w:id w:val="-1009141442"/>
        <w:lock w:val="sdtLocked"/>
      </w:sdtPr>
      <w:sdtEndPr/>
      <w:sdtContent>
        <w:p w:rsidR="00427C91" w:rsidRDefault="00196D6E" w14:paraId="3CFD8230" w14:textId="0C0E9374">
          <w:pPr>
            <w:pStyle w:val="Frslagstext"/>
          </w:pPr>
          <w:r>
            <w:t>Riksdagen ställer sig bakom det som anförs i motionen om utredning och avskaffande av övriga lagar och regler som syftar till att diskriminera svenskar, och riksdagen tillkännager detta för regeringen.</w:t>
          </w:r>
        </w:p>
      </w:sdtContent>
    </w:sdt>
    <w:p w:rsidR="00AF30DD" w:rsidP="00AF30DD" w:rsidRDefault="000156D9" w14:paraId="3CFD8231" w14:textId="77777777">
      <w:pPr>
        <w:pStyle w:val="Rubrik1"/>
      </w:pPr>
      <w:bookmarkStart w:name="MotionsStart" w:id="0"/>
      <w:bookmarkEnd w:id="0"/>
      <w:r>
        <w:t>Motivering</w:t>
      </w:r>
    </w:p>
    <w:p w:rsidR="00AF30DD" w:rsidP="00AF30DD" w:rsidRDefault="009B6EE3" w14:paraId="3CFD8232" w14:textId="13BE3875">
      <w:pPr>
        <w:pStyle w:val="Normalutanindragellerluft"/>
      </w:pPr>
      <w:r>
        <w:t>Den borgerliga regeringen 2</w:t>
      </w:r>
      <w:r w:rsidR="008915F3">
        <w:t>006–</w:t>
      </w:r>
      <w:r>
        <w:t xml:space="preserve">2014 genomförde ett antal så kallade integrationsåtgärder med syfte att minska arbetslösheten bland invandrare. Exempelvis infördes instegsjobb för nyanlända, som innebär att en arbetsgivare får </w:t>
      </w:r>
      <w:r w:rsidR="00F05D14">
        <w:t>80 procent av den anställdes lön bekostad av Arbetsförmedlingen</w:t>
      </w:r>
      <w:r>
        <w:t xml:space="preserve"> för nyanlända som anställs. Åtgärden är direkt diskriminerande mot svenskar, eftersom dessa blir dyrare att anställa i förhållande t</w:t>
      </w:r>
      <w:r w:rsidR="00454CE1">
        <w:t>ill nyanlända. D</w:t>
      </w:r>
      <w:r>
        <w:t xml:space="preserve">e nyanlända </w:t>
      </w:r>
      <w:r w:rsidR="00454CE1">
        <w:t xml:space="preserve">bidrar </w:t>
      </w:r>
      <w:r>
        <w:t>i betydligt mindre utsträckning till samhället då deras arbetskostnader subventioneras. Svensk välfärd bekostas sålunda i högre grad av</w:t>
      </w:r>
      <w:r w:rsidR="00454CE1">
        <w:t xml:space="preserve"> arbetande som inte kan få</w:t>
      </w:r>
      <w:r>
        <w:t xml:space="preserve"> instegsjobb samtidigt som dessa </w:t>
      </w:r>
      <w:r>
        <w:lastRenderedPageBreak/>
        <w:t>får svårare att hävda sig på arbetsmarknaden. Därmed subventionerar svenskarna sin egen arbetslöshet.</w:t>
      </w:r>
    </w:p>
    <w:p w:rsidRPr="00F05D14" w:rsidR="00F05D14" w:rsidP="00F05D14" w:rsidRDefault="00F05D14" w14:paraId="3CFD8233" w14:textId="2C0BFA16">
      <w:r>
        <w:t xml:space="preserve">Utöver diskrimineringen har fusk och missbruk av instegsjobb konstaterats såväl </w:t>
      </w:r>
      <w:r w:rsidR="008915F3">
        <w:t xml:space="preserve">av </w:t>
      </w:r>
      <w:r>
        <w:t>anställda som av facket. Vissa arbetsgivare har valt att uppge att en lön ska utbetalas, men i själva</w:t>
      </w:r>
      <w:r w:rsidR="0058316D">
        <w:t xml:space="preserve"> verket betalat ut en lägre lön. Den 22 juli 2015 avslöjade Sveriges Radio ett exempel, där en arbetsgivare uppgivit att lönen för en anställd var 20</w:t>
      </w:r>
      <w:r w:rsidR="008915F3">
        <w:t xml:space="preserve"> </w:t>
      </w:r>
      <w:r w:rsidR="0058316D">
        <w:t>000 kronor, varefter arbetsgivaren fick 16</w:t>
      </w:r>
      <w:r w:rsidR="008915F3">
        <w:t xml:space="preserve"> 000 kronor från A</w:t>
      </w:r>
      <w:r w:rsidR="0058316D">
        <w:t>rbetsförmedlingen. Därefter betalades i själva verket bara 10</w:t>
      </w:r>
      <w:r w:rsidR="008915F3">
        <w:t xml:space="preserve"> </w:t>
      </w:r>
      <w:r w:rsidR="0058316D">
        <w:t>000 kronor till den anställde, och arbetsgivaren kunde behålla resterande belopp. Skatteverket, Arbetsförm</w:t>
      </w:r>
      <w:r w:rsidR="008915F3">
        <w:t>edlingen, Migrationsverket och p</w:t>
      </w:r>
      <w:bookmarkStart w:name="_GoBack" w:id="1"/>
      <w:bookmarkEnd w:id="1"/>
      <w:r w:rsidR="0058316D">
        <w:t xml:space="preserve">olisen underrättades men ansåg sig inte kunna agera. Systemet är därmed alldeles för enkelt att missbruka och bör </w:t>
      </w:r>
      <w:r w:rsidR="00834939">
        <w:t>även</w:t>
      </w:r>
      <w:r w:rsidR="0058316D">
        <w:t xml:space="preserve"> av detta skäl avskaffas.</w:t>
      </w:r>
    </w:p>
    <w:p w:rsidR="00454CE1" w:rsidP="00576164" w:rsidRDefault="009B6EE3" w14:paraId="3CFD8234" w14:textId="77777777">
      <w:r>
        <w:t xml:space="preserve">Även nystartsjobben infördes med det uttalade syftet att gynna invandrare. Detta bekräftades </w:t>
      </w:r>
      <w:r w:rsidR="00490A13">
        <w:t xml:space="preserve">bland annat </w:t>
      </w:r>
      <w:r>
        <w:t xml:space="preserve">under politikerveckan på Gotland år 2010 </w:t>
      </w:r>
      <w:r w:rsidR="00490A13">
        <w:t>av</w:t>
      </w:r>
      <w:r>
        <w:t xml:space="preserve"> dåvarande integrations- och jämställdhetsmin</w:t>
      </w:r>
      <w:r w:rsidR="00490A13">
        <w:t xml:space="preserve">ister </w:t>
      </w:r>
      <w:proofErr w:type="spellStart"/>
      <w:r w:rsidR="00490A13">
        <w:t>Nyamko</w:t>
      </w:r>
      <w:proofErr w:type="spellEnd"/>
      <w:r w:rsidR="00490A13">
        <w:t xml:space="preserve"> </w:t>
      </w:r>
      <w:proofErr w:type="spellStart"/>
      <w:r w:rsidR="00490A13">
        <w:t>Sabuni</w:t>
      </w:r>
      <w:proofErr w:type="spellEnd"/>
      <w:r w:rsidR="00490A13">
        <w:t xml:space="preserve">. </w:t>
      </w:r>
      <w:r w:rsidR="00454CE1">
        <w:t>Regeringen motiverade satsningen med att även bland långtidsarbetslösa, som kan komma ifråga för nystartsjobb, är invandrare överrepresenterade. Samma sak kan antas vara de bakomliggande skälen för sänk</w:t>
      </w:r>
      <w:r w:rsidR="00454CE1">
        <w:lastRenderedPageBreak/>
        <w:t>ning av restaurangmomsen och införandet av ungdomsrabatten.</w:t>
      </w:r>
      <w:r w:rsidR="00576164">
        <w:t xml:space="preserve"> Varje åtgärd som syftar till positiv särbehandling av invandrare, oavsett om endast invandrare kan komma i åtnjutande av förmånen eller om den är införd med anledning av att invandrare är överrepresenterade i gruppen, är att betrakta som diskriminering av den övriga befolkningen.</w:t>
      </w:r>
    </w:p>
    <w:p w:rsidRPr="009B6EE3" w:rsidR="00576164" w:rsidP="00576164" w:rsidRDefault="00576164" w14:paraId="3CFD8235" w14:textId="77777777">
      <w:r>
        <w:t xml:space="preserve">Regeringen bör </w:t>
      </w:r>
      <w:r w:rsidR="003861B3">
        <w:t xml:space="preserve">även </w:t>
      </w:r>
      <w:r>
        <w:t xml:space="preserve">utreda på </w:t>
      </w:r>
      <w:r w:rsidR="00810405">
        <w:t>vilka övriga sätt</w:t>
      </w:r>
      <w:r>
        <w:t xml:space="preserve"> svenskar idag diskrimineras som följd av integrationspolitiken och därefter avskaffa samtliga dessa delar.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B6B0B3DE9A46480DB1889BA7DB207158"/>
        </w:placeholder>
        <w15:appearance w15:val="hidden"/>
      </w:sdtPr>
      <w:sdtEndPr/>
      <w:sdtContent>
        <w:p w:rsidRPr="00ED19F0" w:rsidR="00865E70" w:rsidP="006C2373" w:rsidRDefault="008915F3" w14:paraId="3CFD823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David Lång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Jansson (SD)</w:t>
            </w:r>
          </w:p>
        </w:tc>
      </w:tr>
    </w:tbl>
    <w:p w:rsidR="002D25B1" w:rsidRDefault="002D25B1" w14:paraId="3CFD823A" w14:textId="77777777"/>
    <w:sectPr w:rsidR="002D25B1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FD823C" w14:textId="77777777" w:rsidR="00891DFD" w:rsidRDefault="00891DFD" w:rsidP="000C1CAD">
      <w:pPr>
        <w:spacing w:line="240" w:lineRule="auto"/>
      </w:pPr>
      <w:r>
        <w:separator/>
      </w:r>
    </w:p>
  </w:endnote>
  <w:endnote w:type="continuationSeparator" w:id="0">
    <w:p w14:paraId="3CFD823D" w14:textId="77777777" w:rsidR="00891DFD" w:rsidRDefault="00891DF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D8241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8915F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FD8248" w14:textId="77777777" w:rsidR="00862FCF" w:rsidRDefault="00862FCF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201510061453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201510061453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14:53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14:53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FD823A" w14:textId="77777777" w:rsidR="00891DFD" w:rsidRDefault="00891DFD" w:rsidP="000C1CAD">
      <w:pPr>
        <w:spacing w:line="240" w:lineRule="auto"/>
      </w:pPr>
      <w:r>
        <w:separator/>
      </w:r>
    </w:p>
  </w:footnote>
  <w:footnote w:type="continuationSeparator" w:id="0">
    <w:p w14:paraId="3CFD823B" w14:textId="77777777" w:rsidR="00891DFD" w:rsidRDefault="00891DF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3CFD8242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8915F3" w14:paraId="3CFD8244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:3121</w:t>
        </w:r>
      </w:sdtContent>
    </w:sdt>
  </w:p>
  <w:p w:rsidR="00A42228" w:rsidP="00283E0F" w:rsidRDefault="008915F3" w14:paraId="3CFD8245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David Lång och Mikael Jansson (båda 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A95723" w14:paraId="3CFD8246" w14:textId="2692A8D0">
        <w:pPr>
          <w:pStyle w:val="FSHRub2"/>
        </w:pPr>
        <w:r>
          <w:t>D</w:t>
        </w:r>
        <w:r w:rsidR="0048211F">
          <w:t>iskriminering av svenskar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3CFD824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4E4D7E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96D6E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4264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5B1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1B3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7C9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54CE1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211F"/>
    <w:rsid w:val="004836FD"/>
    <w:rsid w:val="004840CE"/>
    <w:rsid w:val="004854D7"/>
    <w:rsid w:val="00487D43"/>
    <w:rsid w:val="00490A1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4D7E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76164"/>
    <w:rsid w:val="0058081B"/>
    <w:rsid w:val="0058316D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373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3ADB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0405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4939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2FCF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5F3"/>
    <w:rsid w:val="00891A8C"/>
    <w:rsid w:val="00891DFD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B09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B6EE3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B24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5723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2F30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D76C9"/>
    <w:rsid w:val="00BE03D5"/>
    <w:rsid w:val="00BE130C"/>
    <w:rsid w:val="00BE358C"/>
    <w:rsid w:val="00BF01CE"/>
    <w:rsid w:val="00BF3A79"/>
    <w:rsid w:val="00BF48A2"/>
    <w:rsid w:val="00BF676C"/>
    <w:rsid w:val="00BF7149"/>
    <w:rsid w:val="00C01ADC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67A1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5D14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B429A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FD822D"/>
  <w15:chartTrackingRefBased/>
  <w15:docId w15:val="{E8096E88-4C3F-40E0-A1B3-B46326F3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36F6C20BA724C8C9900FC86817313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BDC503-F2BB-4FA4-A86A-D9E8A82AC588}"/>
      </w:docPartPr>
      <w:docPartBody>
        <w:p w:rsidR="00B03E0C" w:rsidRDefault="0023290C">
          <w:pPr>
            <w:pStyle w:val="236F6C20BA724C8C9900FC868173135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6B0B3DE9A46480DB1889BA7DB207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75FD09-B7E0-43BF-A6BB-77515BE72CB7}"/>
      </w:docPartPr>
      <w:docPartBody>
        <w:p w:rsidR="00B03E0C" w:rsidRDefault="0023290C">
          <w:pPr>
            <w:pStyle w:val="B6B0B3DE9A46480DB1889BA7DB207158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90C"/>
    <w:rsid w:val="000465F8"/>
    <w:rsid w:val="0023290C"/>
    <w:rsid w:val="00B0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36F6C20BA724C8C9900FC868173135A">
    <w:name w:val="236F6C20BA724C8C9900FC868173135A"/>
  </w:style>
  <w:style w:type="paragraph" w:customStyle="1" w:styleId="16AC2F972AEC4D09BA880A8305E840F7">
    <w:name w:val="16AC2F972AEC4D09BA880A8305E840F7"/>
  </w:style>
  <w:style w:type="paragraph" w:customStyle="1" w:styleId="B6B0B3DE9A46480DB1889BA7DB207158">
    <w:name w:val="B6B0B3DE9A46480DB1889BA7DB2071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6245</RubrikLookup>
    <MotionGuid xmlns="00d11361-0b92-4bae-a181-288d6a55b763">d66bfa9d-da92-4c03-b034-82f2651118d8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88A26-7075-4551-9522-1E6EB81BEE62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2A62B9E4-29EF-4147-8EB0-79B67025BD75}"/>
</file>

<file path=customXml/itemProps4.xml><?xml version="1.0" encoding="utf-8"?>
<ds:datastoreItem xmlns:ds="http://schemas.openxmlformats.org/officeDocument/2006/customXml" ds:itemID="{CDB0E7A8-D5C1-46BA-819F-55089F9DAD85}"/>
</file>

<file path=customXml/itemProps5.xml><?xml version="1.0" encoding="utf-8"?>
<ds:datastoreItem xmlns:ds="http://schemas.openxmlformats.org/officeDocument/2006/customXml" ds:itemID="{36C45FFD-4855-4DE0-AB67-3C3759C629E1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2</TotalTime>
  <Pages>2</Pages>
  <Words>395</Words>
  <Characters>2453</Characters>
  <Application>Microsoft Office Word</Application>
  <DocSecurity>0</DocSecurity>
  <Lines>43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201516SD521 Avskaffa diskriminering av svenskar</vt:lpstr>
      <vt:lpstr/>
    </vt:vector>
  </TitlesOfParts>
  <Company>Sveriges riksdag</Company>
  <LinksUpToDate>false</LinksUpToDate>
  <CharactersWithSpaces>2837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201516SD521 Avskaffa diskriminering av svenskar</dc:title>
  <dc:subject/>
  <dc:creator>David Lång</dc:creator>
  <cp:keywords/>
  <dc:description/>
  <cp:lastModifiedBy>Kerstin Carlqvist</cp:lastModifiedBy>
  <cp:revision>8</cp:revision>
  <cp:lastPrinted>2015-10-06T12:53:00Z</cp:lastPrinted>
  <dcterms:created xsi:type="dcterms:W3CDTF">2015-10-06T12:53:00Z</dcterms:created>
  <dcterms:modified xsi:type="dcterms:W3CDTF">2016-08-09T10:34:00Z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*Z11E8613E4767*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https://filur.riksdagen.se/drop/DropOffLibrary/Z11E8613E4767.docx</vt:lpwstr>
  </property>
  <property fmtid="{D5CDD505-2E9C-101B-9397-08002B2CF9AE}" pid="11" name="RevisionsOn">
    <vt:lpwstr>1</vt:lpwstr>
  </property>
</Properties>
</file>