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520" w:rsidRPr="00B757FA" w:rsidRDefault="00033520">
      <w:pPr>
        <w:pStyle w:val="Frslagsrubrik"/>
        <w:shd w:val="clear" w:color="000000" w:fill="auto"/>
      </w:pPr>
      <w:r w:rsidRPr="00B757FA">
        <w:t>Förslag till riksdagsbeslut</w:t>
      </w:r>
    </w:p>
    <w:p w:rsidR="00033520" w:rsidRPr="00B757FA" w:rsidRDefault="00033520">
      <w:pPr>
        <w:pStyle w:val="Hemstlatt"/>
        <w:shd w:val="clear" w:color="000000" w:fill="auto"/>
        <w:ind w:left="0"/>
      </w:pPr>
      <w:r w:rsidRPr="00B757FA">
        <w:t>Riksdagen tillkännager för regeringen som sin mening vad som anförs i motionen om äldreomsorg på finska.</w:t>
      </w:r>
    </w:p>
    <w:p w:rsidR="00033520" w:rsidRPr="00B757FA" w:rsidRDefault="00033520">
      <w:pPr>
        <w:pStyle w:val="Rubrik1"/>
        <w:shd w:val="clear" w:color="000000" w:fill="auto"/>
      </w:pPr>
      <w:r w:rsidRPr="00B757FA">
        <w:t>Motivering</w:t>
      </w:r>
    </w:p>
    <w:p w:rsidR="00033520" w:rsidRPr="00B757FA" w:rsidRDefault="00033520">
      <w:pPr>
        <w:shd w:val="clear" w:color="000000" w:fill="auto"/>
      </w:pPr>
      <w:r w:rsidRPr="00B757FA">
        <w:t>Äldre människor ska kunna leva ett aktivt liv och ha inflytande i samhället och över sin vardag, kunna åldras i trygghet med bibehållet oberoende, bem</w:t>
      </w:r>
      <w:r w:rsidRPr="00B757FA">
        <w:t>ö</w:t>
      </w:r>
      <w:r w:rsidRPr="00B757FA">
        <w:t>tas med respekt samt ha tillgång till god vård och omsorg. Sveriges mångku</w:t>
      </w:r>
      <w:r w:rsidRPr="00B757FA">
        <w:t>l</w:t>
      </w:r>
      <w:r w:rsidRPr="00B757FA">
        <w:t>turella karaktär reser nya krav på att utforma äldreomsorgen med hänsyn till olika språk och kulturer. Då är det viktigt att den enskildes integritet, självb</w:t>
      </w:r>
      <w:r w:rsidRPr="00B757FA">
        <w:t>e</w:t>
      </w:r>
      <w:r w:rsidRPr="00B757FA">
        <w:t>stämmande och värdighet respekteras.</w:t>
      </w:r>
    </w:p>
    <w:p w:rsidR="00033520" w:rsidRPr="00B757FA" w:rsidRDefault="00033520">
      <w:pPr>
        <w:pStyle w:val="Normaltindrag"/>
        <w:shd w:val="clear" w:color="000000" w:fill="auto"/>
      </w:pPr>
      <w:r w:rsidRPr="00B757FA">
        <w:t>Behovet av äldreomsorg på finska växer kraftigt runt om i landet i takt med att de stora grupper av arbetskraftsinvandare som kom till Sverige under 1950–1970-talet nu nått pensionsåldern. Många av dem kan ha mycket dåliga eller inga kunskap</w:t>
      </w:r>
      <w:r w:rsidRPr="00B757FA">
        <w:t>er i svenska. Och de som har kunnat svenska tappar det senast inlärda språket vid demens.</w:t>
      </w:r>
    </w:p>
    <w:p w:rsidR="00033520" w:rsidRPr="00B757FA" w:rsidRDefault="00033520">
      <w:pPr>
        <w:pStyle w:val="Normaltindrag"/>
        <w:shd w:val="clear" w:color="000000" w:fill="auto"/>
      </w:pPr>
      <w:r w:rsidRPr="00B757FA">
        <w:t>Äldre som bor i kommuner inom det finska förvaltningsområdet ska ha rätt att få hela eller delar av den service och omvårdnad som erbjuds inom äldr</w:t>
      </w:r>
      <w:r w:rsidRPr="00B757FA">
        <w:t>e</w:t>
      </w:r>
      <w:r w:rsidRPr="00B757FA">
        <w:t>omsorgen av personal som behärskar finska. Så är det tyvärr inte idag. Trots att kommunen har sökt sig till förvaltningsområdet är långt ifrån alla beredda att erbjuda äldreomsorg på modersmålet, oavsett att det finns gott om utbildad personal som behärskar både finska och svenska. Att erbjuda äldreomsorg på finska behöver därför inte leda till ökade kostnader, utan handlar oftast om hur man organiserar verksamheten.</w:t>
      </w:r>
    </w:p>
    <w:p w:rsidR="00033520" w:rsidRPr="00B757FA" w:rsidRDefault="00033520">
      <w:pPr>
        <w:pStyle w:val="Normaltindrag"/>
        <w:shd w:val="clear" w:color="000000" w:fill="auto"/>
      </w:pPr>
      <w:r w:rsidRPr="00B757FA">
        <w:t>Socialstyrelsen har rapporterat att de som önskar hjälp av finskspråkig pe</w:t>
      </w:r>
      <w:r w:rsidRPr="00B757FA">
        <w:t>r</w:t>
      </w:r>
      <w:r w:rsidRPr="00B757FA">
        <w:t xml:space="preserve">sonal ökar med stigande ålder. För nio av tio finländare över 80 år var detta mycket viktigt. Socialstyrelsen har vidare rapporterat att eftersom antalet äldre med annan etnisk bakgrund än den svenska kommer att öka, kommer </w:t>
      </w:r>
      <w:r w:rsidRPr="00B757FA">
        <w:lastRenderedPageBreak/>
        <w:t>kultur- och språkkvalifikationer hos vård- och omsorgsassistenter att behövas i större utsträckning än idag.</w:t>
      </w:r>
    </w:p>
    <w:p w:rsidR="00033520" w:rsidRPr="00B757FA" w:rsidRDefault="00033520">
      <w:pPr>
        <w:pStyle w:val="Normaltindrag"/>
        <w:shd w:val="clear" w:color="000000" w:fill="auto"/>
      </w:pPr>
      <w:r w:rsidRPr="00B757FA">
        <w:t>Sverige har åtagit sig att värna om de nationella minoriteterna i landet. Det innebär att deras möjligheter till inflytande ska stärkas och deras språk ges det stöd som behövs fö</w:t>
      </w:r>
      <w:r w:rsidRPr="00B757FA">
        <w:t>r att de ska hållas levande. För att garantera äldreomsorg med kvalitet för den finskspråkiga minoriteten borde de äldre få lagstadgad rätt till finskspråkig äldreomsorg i hela landet, inte bara inom förvaltningso</w:t>
      </w:r>
      <w:r w:rsidRPr="00B757FA">
        <w:t>m</w:t>
      </w:r>
      <w:r w:rsidRPr="00B757FA">
        <w:t>rådet. De platser som finns idag är alldeles för få. Utvecklingen går alldeles för sakta för att täcka behovet. Därför är det angeläget att staten på olika sätt stimulerar utbyggnad av äldreomsorg på finska. Vidare är det viktigt att öka informationsinsatserna om situationen för de äldre som har e</w:t>
      </w:r>
      <w:r w:rsidRPr="00B757FA">
        <w:t>tt annat moder</w:t>
      </w:r>
      <w:r w:rsidRPr="00B757FA">
        <w:t>s</w:t>
      </w:r>
      <w:r w:rsidRPr="00B757FA">
        <w:t>mål än svenska, både till politiker och till tjänstemän, eftersom det fortfarande finns mycket okunskap i landets olika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57FA">
        <w:trPr>
          <w:cantSplit/>
        </w:trPr>
        <w:tc>
          <w:tcPr>
            <w:tcW w:w="3046" w:type="dxa"/>
          </w:tcPr>
          <w:p w:rsidR="00033520" w:rsidRPr="00B757FA" w:rsidRDefault="00033520">
            <w:pPr>
              <w:pStyle w:val="UnderskriftDatum"/>
              <w:shd w:val="clear" w:color="000000" w:fill="auto"/>
              <w:spacing w:before="240"/>
            </w:pPr>
            <w:r w:rsidRPr="00B757FA">
              <w:t>Stockholm den 1 oktober 2013</w:t>
            </w:r>
          </w:p>
        </w:tc>
        <w:tc>
          <w:tcPr>
            <w:tcW w:w="3047" w:type="dxa"/>
          </w:tcPr>
          <w:p w:rsidR="00033520" w:rsidRPr="00B757FA" w:rsidRDefault="00033520">
            <w:pPr>
              <w:pStyle w:val="Underskrifter"/>
              <w:shd w:val="clear" w:color="000000" w:fill="auto"/>
              <w:spacing w:before="240"/>
            </w:pPr>
          </w:p>
        </w:tc>
      </w:tr>
      <w:tr w:rsidR="00000000" w:rsidRPr="00B757FA">
        <w:trPr>
          <w:cantSplit/>
        </w:trPr>
        <w:tc>
          <w:tcPr>
            <w:tcW w:w="3046" w:type="dxa"/>
          </w:tcPr>
          <w:p w:rsidR="00033520" w:rsidRPr="00B757FA" w:rsidRDefault="00033520">
            <w:pPr>
              <w:pStyle w:val="Underskrifter"/>
              <w:shd w:val="clear" w:color="000000" w:fill="auto"/>
            </w:pPr>
            <w:r w:rsidRPr="00B757FA">
              <w:t>Sven-Erik Bucht (S)</w:t>
            </w:r>
          </w:p>
        </w:tc>
        <w:tc>
          <w:tcPr>
            <w:tcW w:w="3046" w:type="dxa"/>
          </w:tcPr>
          <w:p w:rsidR="00033520" w:rsidRPr="00B757FA" w:rsidRDefault="00033520">
            <w:pPr>
              <w:pStyle w:val="Underskrifter"/>
              <w:shd w:val="clear" w:color="000000" w:fill="auto"/>
            </w:pPr>
          </w:p>
        </w:tc>
      </w:tr>
    </w:tbl>
    <w:p w:rsidR="00033520" w:rsidRPr="00B757FA" w:rsidRDefault="00033520">
      <w:pPr>
        <w:pStyle w:val="Normaltindrag"/>
        <w:shd w:val="clear" w:color="000000" w:fill="auto"/>
      </w:pPr>
    </w:p>
    <w:sectPr w:rsidR="00033520" w:rsidRPr="00B757F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520" w:rsidRPr="00B757FA" w:rsidRDefault="00033520">
      <w:r w:rsidRPr="00B757FA">
        <w:separator/>
      </w:r>
    </w:p>
  </w:endnote>
  <w:endnote w:type="continuationSeparator" w:id="0">
    <w:p w:rsidR="00033520" w:rsidRPr="00B757FA" w:rsidRDefault="00033520">
      <w:r w:rsidRPr="00B757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20" w:rsidRPr="00B757FA" w:rsidRDefault="00B757FA">
    <w:pPr>
      <w:pStyle w:val="Sidfot"/>
    </w:pPr>
    <w:r w:rsidRPr="00B757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5045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520" w:rsidRDefault="000335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3520" w:rsidRDefault="000335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20" w:rsidRPr="00B757FA" w:rsidRDefault="00B757FA">
    <w:pPr>
      <w:pStyle w:val="Sidfot"/>
    </w:pPr>
    <w:r w:rsidRPr="00B757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920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520" w:rsidRDefault="0003352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3520" w:rsidRDefault="0003352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20" w:rsidRPr="00B757FA" w:rsidRDefault="00B757FA">
    <w:pPr>
      <w:pStyle w:val="Sidfot"/>
    </w:pPr>
    <w:r w:rsidRPr="00B757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634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520" w:rsidRDefault="000335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3520" w:rsidRDefault="000335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520" w:rsidRPr="00B757FA" w:rsidRDefault="00033520">
      <w:r w:rsidRPr="00B757FA">
        <w:separator/>
      </w:r>
    </w:p>
  </w:footnote>
  <w:footnote w:type="continuationSeparator" w:id="0">
    <w:p w:rsidR="00033520" w:rsidRPr="00B757FA" w:rsidRDefault="00033520">
      <w:r w:rsidRPr="00B757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20" w:rsidRPr="00B757FA" w:rsidRDefault="00B757FA">
    <w:pPr>
      <w:pStyle w:val="Sidhuvud"/>
    </w:pPr>
    <w:r w:rsidRPr="00B757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97157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520" w:rsidRDefault="000335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3520" w:rsidRDefault="000335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20" w:rsidRPr="00B757FA" w:rsidRDefault="00B757FA">
    <w:pPr>
      <w:pStyle w:val="Sidhuvud"/>
    </w:pPr>
    <w:r w:rsidRPr="00B757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1338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520" w:rsidRDefault="000335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3520" w:rsidRDefault="000335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20" w:rsidRPr="00B757FA" w:rsidRDefault="00033520">
    <w:pPr>
      <w:pStyle w:val="FSHNormal"/>
      <w:tabs>
        <w:tab w:val="right" w:pos="5840"/>
      </w:tabs>
    </w:pPr>
    <w:r w:rsidRPr="00B757FA">
      <w:br/>
    </w:r>
    <w:r w:rsidRPr="00B757FA">
      <w:fldChar w:fldCharType="begin" w:fldLock="1"/>
    </w:r>
    <w:r w:rsidRPr="00B757FA">
      <w:instrText xml:space="preserve"> DOCPROPERTY</w:instrText>
    </w:r>
    <w:r w:rsidRPr="00B757FA">
      <w:rPr>
        <w:sz w:val="18"/>
      </w:rPr>
      <w:instrText xml:space="preserve"> "YearUser" *\charformat </w:instrText>
    </w:r>
    <w:r w:rsidRPr="00B757FA">
      <w:fldChar w:fldCharType="separate"/>
    </w:r>
    <w:r w:rsidRPr="00B757FA">
      <w:t>2013/14</w:t>
    </w:r>
    <w:r w:rsidRPr="00B757FA">
      <w:fldChar w:fldCharType="end"/>
    </w:r>
    <w:r w:rsidRPr="00B757FA">
      <w:t xml:space="preserve"> </w:t>
    </w:r>
    <w:r w:rsidRPr="00B757FA">
      <w:tab/>
      <w:t xml:space="preserve">mnr: </w:t>
    </w:r>
    <w:r w:rsidRPr="00B757FA">
      <w:fldChar w:fldCharType="begin" w:fldLock="1"/>
    </w:r>
    <w:r w:rsidRPr="00B757FA">
      <w:instrText xml:space="preserve"> DOCPROPERTY</w:instrText>
    </w:r>
    <w:r w:rsidRPr="00B757FA">
      <w:rPr>
        <w:sz w:val="18"/>
      </w:rPr>
      <w:instrText xml:space="preserve"> "Motionsnummer" *\charformat </w:instrText>
    </w:r>
    <w:r w:rsidRPr="00B757FA">
      <w:fldChar w:fldCharType="separate"/>
    </w:r>
    <w:r w:rsidRPr="00B757FA">
      <w:t>So436</w:t>
    </w:r>
    <w:r w:rsidRPr="00B757FA">
      <w:fldChar w:fldCharType="end"/>
    </w:r>
    <w:r w:rsidRPr="00B757FA">
      <w:br/>
    </w:r>
    <w:r w:rsidRPr="00B757FA">
      <w:fldChar w:fldCharType="begin" w:fldLock="1"/>
    </w:r>
    <w:r w:rsidRPr="00B757FA">
      <w:instrText xml:space="preserve"> DOCPROPERTY</w:instrText>
    </w:r>
    <w:r w:rsidRPr="00B757FA">
      <w:rPr>
        <w:sz w:val="18"/>
      </w:rPr>
      <w:instrText xml:space="preserve"> "Samling" *\charformat </w:instrText>
    </w:r>
    <w:r w:rsidRPr="00B757FA">
      <w:fldChar w:fldCharType="end"/>
    </w:r>
    <w:r w:rsidRPr="00B757FA">
      <w:tab/>
      <w:t xml:space="preserve">pnr: </w:t>
    </w:r>
    <w:r w:rsidRPr="00B757FA">
      <w:fldChar w:fldCharType="begin" w:fldLock="1"/>
    </w:r>
    <w:r w:rsidRPr="00B757FA">
      <w:instrText xml:space="preserve"> DOCPROPERTY</w:instrText>
    </w:r>
    <w:r w:rsidRPr="00B757FA">
      <w:rPr>
        <w:sz w:val="18"/>
      </w:rPr>
      <w:instrText xml:space="preserve"> "Partinummer" *\charformat </w:instrText>
    </w:r>
    <w:r w:rsidRPr="00B757FA">
      <w:fldChar w:fldCharType="separate"/>
    </w:r>
    <w:r w:rsidRPr="00B757FA">
      <w:t>S19103</w:t>
    </w:r>
    <w:r w:rsidRPr="00B757FA">
      <w:fldChar w:fldCharType="end"/>
    </w:r>
  </w:p>
  <w:p w:rsidR="00033520" w:rsidRPr="00B757FA" w:rsidRDefault="00033520">
    <w:pPr>
      <w:pStyle w:val="FSHRub1"/>
    </w:pPr>
    <w:r w:rsidRPr="00B757FA">
      <w:t>Motion till riksdagen</w:t>
    </w:r>
    <w:r w:rsidRPr="00B757FA">
      <w:br/>
    </w:r>
    <w:r w:rsidRPr="00B757FA">
      <w:fldChar w:fldCharType="begin" w:fldLock="1"/>
    </w:r>
    <w:r w:rsidRPr="00B757FA">
      <w:instrText xml:space="preserve"> DOCPROPERTY "YearUser" *\charformat </w:instrText>
    </w:r>
    <w:r w:rsidRPr="00B757FA">
      <w:fldChar w:fldCharType="separate"/>
    </w:r>
    <w:r w:rsidRPr="00B757FA">
      <w:t>2013/14</w:t>
    </w:r>
    <w:r w:rsidRPr="00B757FA">
      <w:fldChar w:fldCharType="end"/>
    </w:r>
    <w:r w:rsidRPr="00B757FA">
      <w:t>:</w:t>
    </w:r>
    <w:r w:rsidRPr="00B757FA">
      <w:fldChar w:fldCharType="begin" w:fldLock="1"/>
    </w:r>
    <w:r w:rsidRPr="00B757FA">
      <w:instrText xml:space="preserve"> DOCPROPERTY "Motionsnummer" *\charformat </w:instrText>
    </w:r>
    <w:r w:rsidRPr="00B757FA">
      <w:fldChar w:fldCharType="separate"/>
    </w:r>
    <w:r w:rsidRPr="00B757FA">
      <w:t>So436</w:t>
    </w:r>
    <w:r w:rsidRPr="00B757FA">
      <w:fldChar w:fldCharType="end"/>
    </w:r>
  </w:p>
  <w:p w:rsidR="00033520" w:rsidRPr="00B757FA" w:rsidRDefault="00033520">
    <w:pPr>
      <w:pStyle w:val="FSHNormalS5"/>
    </w:pPr>
    <w:r w:rsidRPr="00B757FA">
      <w:fldChar w:fldCharType="begin" w:fldLock="1"/>
    </w:r>
    <w:r w:rsidRPr="00B757FA">
      <w:instrText xml:space="preserve"> DOCPROPERTY "MotionarText" *\charformat </w:instrText>
    </w:r>
    <w:r w:rsidRPr="00B757FA">
      <w:fldChar w:fldCharType="separate"/>
    </w:r>
    <w:r w:rsidRPr="00B757FA">
      <w:t>av Sven-Erik Bucht (S)</w:t>
    </w:r>
    <w:r w:rsidRPr="00B757FA">
      <w:fldChar w:fldCharType="end"/>
    </w:r>
    <w:r w:rsidRPr="00B757FA">
      <w:br/>
    </w:r>
    <w:r w:rsidRPr="00B757FA">
      <w:fldChar w:fldCharType="begin" w:fldLock="1"/>
    </w:r>
    <w:r w:rsidRPr="00B757FA">
      <w:instrText xml:space="preserve"> DOCPROPERTY "SvarFrasKort" *\charformat </w:instrText>
    </w:r>
    <w:r w:rsidRPr="00B757FA">
      <w:fldChar w:fldCharType="end"/>
    </w:r>
  </w:p>
  <w:p w:rsidR="00033520" w:rsidRPr="00B757FA" w:rsidRDefault="00033520">
    <w:pPr>
      <w:pStyle w:val="FSHTitel"/>
    </w:pPr>
    <w:r w:rsidRPr="00B757FA">
      <w:fldChar w:fldCharType="begin" w:fldLock="1"/>
    </w:r>
    <w:r w:rsidRPr="00B757FA">
      <w:instrText xml:space="preserve"> DOCPROPERTY</w:instrText>
    </w:r>
    <w:r w:rsidRPr="00B757FA">
      <w:rPr>
        <w:sz w:val="18"/>
      </w:rPr>
      <w:instrText xml:space="preserve"> "RubrikSvar" *\charformat </w:instrText>
    </w:r>
    <w:r w:rsidRPr="00B757FA">
      <w:fldChar w:fldCharType="separate"/>
    </w:r>
    <w:r w:rsidRPr="00B757FA">
      <w:t>Äldreomsorg på finska</w:t>
    </w:r>
    <w:r w:rsidRPr="00B757FA">
      <w:fldChar w:fldCharType="end"/>
    </w:r>
  </w:p>
  <w:p w:rsidR="00033520" w:rsidRPr="00B757FA" w:rsidRDefault="00033520">
    <w:pPr>
      <w:pStyle w:val="Normal00"/>
    </w:pPr>
  </w:p>
  <w:p w:rsidR="00033520" w:rsidRPr="00B757FA" w:rsidRDefault="000335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2884941">
    <w:abstractNumId w:val="13"/>
  </w:num>
  <w:num w:numId="2" w16cid:durableId="315302515">
    <w:abstractNumId w:val="11"/>
  </w:num>
  <w:num w:numId="3" w16cid:durableId="1465200792">
    <w:abstractNumId w:val="14"/>
  </w:num>
  <w:num w:numId="4" w16cid:durableId="1912815608">
    <w:abstractNumId w:val="8"/>
  </w:num>
  <w:num w:numId="5" w16cid:durableId="1200119407">
    <w:abstractNumId w:val="3"/>
  </w:num>
  <w:num w:numId="6" w16cid:durableId="618101216">
    <w:abstractNumId w:val="2"/>
  </w:num>
  <w:num w:numId="7" w16cid:durableId="1246257483">
    <w:abstractNumId w:val="1"/>
  </w:num>
  <w:num w:numId="8" w16cid:durableId="1164585824">
    <w:abstractNumId w:val="0"/>
  </w:num>
  <w:num w:numId="9" w16cid:durableId="891385978">
    <w:abstractNumId w:val="9"/>
  </w:num>
  <w:num w:numId="10" w16cid:durableId="766315645">
    <w:abstractNumId w:val="7"/>
  </w:num>
  <w:num w:numId="11" w16cid:durableId="1431928558">
    <w:abstractNumId w:val="6"/>
  </w:num>
  <w:num w:numId="12" w16cid:durableId="1396127028">
    <w:abstractNumId w:val="5"/>
  </w:num>
  <w:num w:numId="13" w16cid:durableId="1120224586">
    <w:abstractNumId w:val="4"/>
  </w:num>
  <w:num w:numId="14" w16cid:durableId="1977101405">
    <w:abstractNumId w:val="16"/>
  </w:num>
  <w:num w:numId="15" w16cid:durableId="660622674">
    <w:abstractNumId w:val="12"/>
  </w:num>
  <w:num w:numId="16" w16cid:durableId="349991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D912DB0C-5352-43D4-B693-0492640B1FBF}"/>
  </w:docVars>
  <w:rsids>
    <w:rsidRoot w:val="006E3972"/>
    <w:rsid w:val="00033520"/>
    <w:rsid w:val="006E3972"/>
    <w:rsid w:val="00B757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61CF2A-8F6C-4E26-85CF-1E18B765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2336</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S19103</vt:lpstr>
    </vt:vector>
  </TitlesOfParts>
  <Company>Riksdagen</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S19103</dc:title>
  <dc:subject>S19103</dc:subject>
  <dc:creator>Riksdagen</dc:creator>
  <cp:keywords>Riksdagen</cp:keywords>
  <dc:description>AD-ändringar</dc:description>
  <cp:lastModifiedBy>Lars Brink</cp:lastModifiedBy>
  <cp:revision>2</cp:revision>
  <cp:lastPrinted>2013-12-02T12:20:00Z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Äldreomsorg på finska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Äldreomsorg på finska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20132014000000000083000191030069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20132014000000000083000191030069</vt:lpwstr>
  </property>
  <property fmtid="{D5CDD505-2E9C-101B-9397-08002B2CF9AE}" pid="50" name="nummer">
    <vt:lpwstr>436</vt:lpwstr>
  </property>
  <property fmtid="{D5CDD505-2E9C-101B-9397-08002B2CF9AE}" pid="51" name="utskottsbeteckning">
    <vt:lpwstr>So</vt:lpwstr>
  </property>
  <property fmtid="{D5CDD505-2E9C-101B-9397-08002B2CF9AE}" pid="52" name="GlobalUID">
    <vt:lpwstr>{466FC514-5546-4351-B83F-6254BB1C4AC9}</vt:lpwstr>
  </property>
  <property fmtid="{D5CDD505-2E9C-101B-9397-08002B2CF9AE}" pid="53" name="Överföringar">
    <vt:i4>0</vt:i4>
  </property>
  <property fmtid="{D5CDD505-2E9C-101B-9397-08002B2CF9AE}" pid="54" name="Checksum">
    <vt:lpwstr>*0016771011961*</vt:lpwstr>
  </property>
  <property fmtid="{D5CDD505-2E9C-101B-9397-08002B2CF9AE}" pid="55" name="skuggnummer">
    <vt:lpwstr>1615</vt:lpwstr>
  </property>
  <property fmtid="{D5CDD505-2E9C-101B-9397-08002B2CF9AE}" pid="56" name="urixVersion">
    <vt:lpwstr>4.6.0.0</vt:lpwstr>
  </property>
  <property fmtid="{D5CDD505-2E9C-101B-9397-08002B2CF9AE}" pid="57" name="urixOrigin">
    <vt:lpwstr>131202 13:20:42.575</vt:lpwstr>
  </property>
  <property fmtid="{D5CDD505-2E9C-101B-9397-08002B2CF9AE}" pid="58" name="urixGuid">
    <vt:lpwstr>{23653B7A-EFED-4449-867C-A743259C0245}</vt:lpwstr>
  </property>
</Properties>
</file>