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4B5C77D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31317F">
              <w:rPr>
                <w:b/>
                <w:sz w:val="22"/>
                <w:szCs w:val="22"/>
              </w:rPr>
              <w:t>29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A650E7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DA4FA3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31317F">
              <w:rPr>
                <w:sz w:val="22"/>
                <w:szCs w:val="22"/>
              </w:rPr>
              <w:t>23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F505257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317F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F7063E">
              <w:rPr>
                <w:sz w:val="22"/>
                <w:szCs w:val="22"/>
              </w:rPr>
              <w:t>10.25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31774F" w14:paraId="2BB83371" w14:textId="77777777" w:rsidTr="00C5706E">
        <w:tc>
          <w:tcPr>
            <w:tcW w:w="567" w:type="dxa"/>
          </w:tcPr>
          <w:p w14:paraId="56D30B55" w14:textId="77777777" w:rsidR="00D30A97" w:rsidRPr="0031774F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77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31774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966B197" w14:textId="76F8AD49" w:rsidR="005D2E63" w:rsidRPr="0031774F" w:rsidRDefault="005D2E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774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D1CBA83" w14:textId="122C0A23" w:rsidR="00E345E7" w:rsidRPr="0031774F" w:rsidRDefault="00E345E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8D8C53" w14:textId="1D7FAF76" w:rsidR="00E345E7" w:rsidRPr="0031774F" w:rsidRDefault="00E345E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1774F">
              <w:rPr>
                <w:bCs/>
                <w:snapToGrid w:val="0"/>
                <w:sz w:val="22"/>
                <w:szCs w:val="22"/>
              </w:rPr>
              <w:t>Utskottet justerade protokoll 2022/23:27.</w:t>
            </w:r>
          </w:p>
          <w:p w14:paraId="6E82D1D1" w14:textId="3EE855F8" w:rsidR="00DA2753" w:rsidRPr="0031774F" w:rsidRDefault="00DA2753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1774F" w:rsidRPr="001C1910" w14:paraId="490E658C" w14:textId="77777777" w:rsidTr="00C5706E">
        <w:tc>
          <w:tcPr>
            <w:tcW w:w="567" w:type="dxa"/>
          </w:tcPr>
          <w:p w14:paraId="0DD44DC5" w14:textId="732085FE" w:rsidR="0031774F" w:rsidRPr="0031774F" w:rsidRDefault="0031774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14:paraId="3D465246" w14:textId="77777777" w:rsidR="0031774F" w:rsidRDefault="0031774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Vattenvård (MJU7)</w:t>
            </w:r>
          </w:p>
          <w:p w14:paraId="512941D6" w14:textId="0AC0D3F0" w:rsidR="0031774F" w:rsidRPr="001C1910" w:rsidRDefault="0031774F" w:rsidP="001C191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 w:rsidRPr="001C1910">
              <w:rPr>
                <w:bCs/>
                <w:snapToGrid w:val="0"/>
                <w:sz w:val="22"/>
                <w:szCs w:val="22"/>
              </w:rPr>
              <w:t>Utskottet fortsatte beredningen av motioner om vattenvård.</w:t>
            </w:r>
            <w:r w:rsidRPr="001C1910">
              <w:rPr>
                <w:bCs/>
                <w:snapToGrid w:val="0"/>
                <w:sz w:val="22"/>
                <w:szCs w:val="22"/>
              </w:rPr>
              <w:br/>
            </w:r>
            <w:r w:rsidRPr="001C1910">
              <w:rPr>
                <w:bCs/>
                <w:snapToGrid w:val="0"/>
                <w:sz w:val="22"/>
                <w:szCs w:val="22"/>
              </w:rPr>
              <w:br/>
              <w:t xml:space="preserve">Utskottet justerade </w:t>
            </w:r>
            <w:r w:rsidR="0078056B" w:rsidRPr="001C1910">
              <w:rPr>
                <w:bCs/>
                <w:snapToGrid w:val="0"/>
                <w:sz w:val="22"/>
                <w:szCs w:val="22"/>
              </w:rPr>
              <w:t>betänkande MJU7.</w:t>
            </w:r>
            <w:r w:rsidR="001C1910" w:rsidRPr="001C1910">
              <w:rPr>
                <w:bCs/>
                <w:snapToGrid w:val="0"/>
                <w:sz w:val="22"/>
                <w:szCs w:val="22"/>
              </w:rPr>
              <w:br/>
            </w:r>
            <w:r w:rsidR="001C1910" w:rsidRPr="001C1910">
              <w:rPr>
                <w:bCs/>
                <w:snapToGrid w:val="0"/>
                <w:sz w:val="22"/>
                <w:szCs w:val="22"/>
              </w:rPr>
              <w:br/>
              <w:t xml:space="preserve"> S</w:t>
            </w:r>
            <w:r w:rsidR="001C1910">
              <w:rPr>
                <w:bCs/>
                <w:snapToGrid w:val="0"/>
                <w:sz w:val="22"/>
                <w:szCs w:val="22"/>
              </w:rPr>
              <w:t>-</w:t>
            </w:r>
            <w:r w:rsidR="001C1910" w:rsidRPr="001C1910">
              <w:rPr>
                <w:bCs/>
                <w:snapToGrid w:val="0"/>
                <w:sz w:val="22"/>
                <w:szCs w:val="22"/>
              </w:rPr>
              <w:t>, SD</w:t>
            </w:r>
            <w:r w:rsidR="001C1910">
              <w:rPr>
                <w:bCs/>
                <w:snapToGrid w:val="0"/>
                <w:sz w:val="22"/>
                <w:szCs w:val="22"/>
              </w:rPr>
              <w:t>-</w:t>
            </w:r>
            <w:r w:rsidR="001C1910" w:rsidRPr="001C1910">
              <w:rPr>
                <w:bCs/>
                <w:snapToGrid w:val="0"/>
                <w:sz w:val="22"/>
                <w:szCs w:val="22"/>
              </w:rPr>
              <w:t>, M</w:t>
            </w:r>
            <w:r w:rsidR="001C1910">
              <w:rPr>
                <w:bCs/>
                <w:snapToGrid w:val="0"/>
                <w:sz w:val="22"/>
                <w:szCs w:val="22"/>
              </w:rPr>
              <w:t>-</w:t>
            </w:r>
            <w:r w:rsidR="001C1910" w:rsidRPr="001C1910">
              <w:rPr>
                <w:bCs/>
                <w:snapToGrid w:val="0"/>
                <w:sz w:val="22"/>
                <w:szCs w:val="22"/>
              </w:rPr>
              <w:t>, V</w:t>
            </w:r>
            <w:r w:rsidR="001C1910">
              <w:rPr>
                <w:bCs/>
                <w:snapToGrid w:val="0"/>
                <w:sz w:val="22"/>
                <w:szCs w:val="22"/>
              </w:rPr>
              <w:t>-</w:t>
            </w:r>
            <w:r w:rsidR="001C1910" w:rsidRPr="001C1910">
              <w:rPr>
                <w:bCs/>
                <w:snapToGrid w:val="0"/>
                <w:sz w:val="22"/>
                <w:szCs w:val="22"/>
              </w:rPr>
              <w:t>, C</w:t>
            </w:r>
            <w:r w:rsidR="001C1910">
              <w:rPr>
                <w:bCs/>
                <w:snapToGrid w:val="0"/>
                <w:sz w:val="22"/>
                <w:szCs w:val="22"/>
              </w:rPr>
              <w:t>-</w:t>
            </w:r>
            <w:r w:rsidR="001C1910" w:rsidRPr="001C1910">
              <w:rPr>
                <w:bCs/>
                <w:snapToGrid w:val="0"/>
                <w:sz w:val="22"/>
                <w:szCs w:val="22"/>
              </w:rPr>
              <w:t>, KD</w:t>
            </w:r>
            <w:r w:rsidR="001C1910">
              <w:rPr>
                <w:bCs/>
                <w:snapToGrid w:val="0"/>
                <w:sz w:val="22"/>
                <w:szCs w:val="22"/>
              </w:rPr>
              <w:t>-</w:t>
            </w:r>
            <w:r w:rsidR="001C1910" w:rsidRPr="001C1910">
              <w:rPr>
                <w:bCs/>
                <w:snapToGrid w:val="0"/>
                <w:sz w:val="22"/>
                <w:szCs w:val="22"/>
              </w:rPr>
              <w:t>, MP</w:t>
            </w:r>
            <w:r w:rsidR="001C1910">
              <w:rPr>
                <w:bCs/>
                <w:snapToGrid w:val="0"/>
                <w:sz w:val="22"/>
                <w:szCs w:val="22"/>
              </w:rPr>
              <w:t>- och L-ledamöterna anmälde reservationer</w:t>
            </w:r>
            <w:r w:rsidR="001C1910" w:rsidRPr="001C1910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24B82FCC" w14:textId="4980116C" w:rsidR="0031774F" w:rsidRPr="001C1910" w:rsidRDefault="0031774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1317F" w:rsidRPr="0031774F" w14:paraId="02C9B5CB" w14:textId="77777777" w:rsidTr="00C5706E">
        <w:tc>
          <w:tcPr>
            <w:tcW w:w="567" w:type="dxa"/>
          </w:tcPr>
          <w:p w14:paraId="272240DB" w14:textId="2004D9D4" w:rsidR="00AA206B" w:rsidRPr="0031774F" w:rsidRDefault="00AA206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77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1774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681EDB23" w14:textId="27C54200" w:rsidR="0031317F" w:rsidRPr="0031774F" w:rsidRDefault="00914217" w:rsidP="0031774F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bookmarkStart w:id="0" w:name="_Hlk120085579"/>
            <w:r w:rsidRPr="0031774F">
              <w:rPr>
                <w:b/>
                <w:sz w:val="22"/>
                <w:szCs w:val="22"/>
              </w:rPr>
              <w:t xml:space="preserve">Övervakning och rapportering av uppgifter om verkliga utsläpp från vissa fordon </w:t>
            </w:r>
            <w:bookmarkEnd w:id="0"/>
            <w:r w:rsidRPr="0031774F">
              <w:rPr>
                <w:b/>
                <w:sz w:val="22"/>
                <w:szCs w:val="22"/>
              </w:rPr>
              <w:t>(MJU8)</w:t>
            </w:r>
            <w:r w:rsidRPr="0031774F">
              <w:rPr>
                <w:b/>
                <w:sz w:val="22"/>
                <w:szCs w:val="22"/>
              </w:rPr>
              <w:br/>
            </w:r>
            <w:r w:rsidR="0031774F">
              <w:rPr>
                <w:bCs/>
                <w:sz w:val="22"/>
                <w:szCs w:val="22"/>
              </w:rPr>
              <w:br/>
              <w:t>Utskottet f</w:t>
            </w:r>
            <w:r w:rsidR="0031774F" w:rsidRPr="0031774F">
              <w:rPr>
                <w:bCs/>
                <w:sz w:val="22"/>
                <w:szCs w:val="22"/>
              </w:rPr>
              <w:t>ortsatt</w:t>
            </w:r>
            <w:r w:rsidR="0031774F">
              <w:rPr>
                <w:bCs/>
                <w:sz w:val="22"/>
                <w:szCs w:val="22"/>
              </w:rPr>
              <w:t>e</w:t>
            </w:r>
            <w:r w:rsidR="0031774F" w:rsidRPr="0031774F">
              <w:rPr>
                <w:bCs/>
                <w:sz w:val="22"/>
                <w:szCs w:val="22"/>
              </w:rPr>
              <w:t xml:space="preserve"> beredning</w:t>
            </w:r>
            <w:r w:rsidR="0031774F">
              <w:rPr>
                <w:bCs/>
                <w:sz w:val="22"/>
                <w:szCs w:val="22"/>
              </w:rPr>
              <w:t>en av p</w:t>
            </w:r>
            <w:r w:rsidRPr="0031774F">
              <w:rPr>
                <w:bCs/>
                <w:sz w:val="22"/>
                <w:szCs w:val="22"/>
              </w:rPr>
              <w:t>roposition 2022/23:28</w:t>
            </w:r>
            <w:r w:rsidR="0031774F">
              <w:rPr>
                <w:bCs/>
                <w:sz w:val="22"/>
                <w:szCs w:val="22"/>
              </w:rPr>
              <w:t>.</w:t>
            </w:r>
            <w:r w:rsidR="0031774F">
              <w:rPr>
                <w:bCs/>
                <w:sz w:val="22"/>
                <w:szCs w:val="22"/>
              </w:rPr>
              <w:br/>
            </w:r>
            <w:r w:rsidR="0031774F">
              <w:rPr>
                <w:bCs/>
                <w:sz w:val="22"/>
                <w:szCs w:val="22"/>
              </w:rPr>
              <w:br/>
              <w:t>Utskottet justerade betänkande MJU8.</w:t>
            </w:r>
          </w:p>
        </w:tc>
      </w:tr>
      <w:tr w:rsidR="0031317F" w:rsidRPr="0031774F" w14:paraId="59C23F67" w14:textId="77777777" w:rsidTr="00C5706E">
        <w:tc>
          <w:tcPr>
            <w:tcW w:w="567" w:type="dxa"/>
          </w:tcPr>
          <w:p w14:paraId="26C16390" w14:textId="48FFFFCB" w:rsidR="0031317F" w:rsidRPr="0031774F" w:rsidRDefault="00AA206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77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1774F">
              <w:rPr>
                <w:b/>
                <w:snapToGrid w:val="0"/>
                <w:sz w:val="22"/>
                <w:szCs w:val="22"/>
              </w:rPr>
              <w:t>4</w:t>
            </w:r>
          </w:p>
          <w:p w14:paraId="65EA37F6" w14:textId="32EC1A80" w:rsidR="00AA206B" w:rsidRPr="0031774F" w:rsidRDefault="00AA206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C949D2C" w14:textId="349018BC" w:rsidR="00914217" w:rsidRPr="0031774F" w:rsidRDefault="00914217" w:rsidP="00914217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1774F">
              <w:rPr>
                <w:b/>
                <w:sz w:val="22"/>
                <w:szCs w:val="22"/>
              </w:rPr>
              <w:t>Djurskydd (MJU9)</w:t>
            </w:r>
            <w:r w:rsidRPr="0031774F">
              <w:rPr>
                <w:b/>
                <w:sz w:val="22"/>
                <w:szCs w:val="22"/>
              </w:rPr>
              <w:br/>
            </w:r>
            <w:r w:rsidR="0031774F">
              <w:rPr>
                <w:bCs/>
                <w:sz w:val="22"/>
                <w:szCs w:val="22"/>
              </w:rPr>
              <w:br/>
              <w:t>Utskottet f</w:t>
            </w:r>
            <w:r w:rsidRPr="0031774F">
              <w:rPr>
                <w:bCs/>
                <w:sz w:val="22"/>
                <w:szCs w:val="22"/>
              </w:rPr>
              <w:t>ortsatt</w:t>
            </w:r>
            <w:r w:rsidR="0031774F">
              <w:rPr>
                <w:bCs/>
                <w:sz w:val="22"/>
                <w:szCs w:val="22"/>
              </w:rPr>
              <w:t>e</w:t>
            </w:r>
            <w:r w:rsidRPr="0031774F">
              <w:rPr>
                <w:bCs/>
                <w:sz w:val="22"/>
                <w:szCs w:val="22"/>
              </w:rPr>
              <w:t xml:space="preserve"> beredning</w:t>
            </w:r>
            <w:r w:rsidR="0031774F">
              <w:rPr>
                <w:bCs/>
                <w:sz w:val="22"/>
                <w:szCs w:val="22"/>
              </w:rPr>
              <w:t>en av m</w:t>
            </w:r>
            <w:r w:rsidRPr="0031774F">
              <w:rPr>
                <w:bCs/>
                <w:sz w:val="22"/>
                <w:szCs w:val="22"/>
              </w:rPr>
              <w:t>otioner</w:t>
            </w:r>
            <w:r w:rsidR="0031774F">
              <w:rPr>
                <w:bCs/>
                <w:sz w:val="22"/>
                <w:szCs w:val="22"/>
              </w:rPr>
              <w:t xml:space="preserve"> om djurskydd.</w:t>
            </w:r>
          </w:p>
          <w:p w14:paraId="550E8CB2" w14:textId="5F846255" w:rsidR="0031317F" w:rsidRPr="0031774F" w:rsidRDefault="0031774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571CC94" w14:textId="39B7A3AA" w:rsidR="0031774F" w:rsidRPr="0031774F" w:rsidRDefault="0031774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1317F" w:rsidRPr="0031774F" w14:paraId="1135E33D" w14:textId="77777777" w:rsidTr="00C5706E">
        <w:tc>
          <w:tcPr>
            <w:tcW w:w="567" w:type="dxa"/>
          </w:tcPr>
          <w:p w14:paraId="6A9973DE" w14:textId="33206C30" w:rsidR="0031317F" w:rsidRPr="0031774F" w:rsidRDefault="00AA206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77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1774F">
              <w:rPr>
                <w:b/>
                <w:snapToGrid w:val="0"/>
                <w:sz w:val="22"/>
                <w:szCs w:val="22"/>
              </w:rPr>
              <w:t>5</w:t>
            </w:r>
          </w:p>
          <w:p w14:paraId="027715D3" w14:textId="5141F679" w:rsidR="00AA206B" w:rsidRPr="0031774F" w:rsidRDefault="00AA206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D8CE4E5" w14:textId="5B92D042" w:rsidR="0031317F" w:rsidRPr="0031774F" w:rsidRDefault="00914217" w:rsidP="0031774F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31774F">
              <w:rPr>
                <w:b/>
                <w:sz w:val="22"/>
                <w:szCs w:val="22"/>
              </w:rPr>
              <w:t>Cirkulär ekonomi (MJU10)</w:t>
            </w:r>
            <w:r w:rsidRPr="0031774F">
              <w:rPr>
                <w:b/>
                <w:sz w:val="22"/>
                <w:szCs w:val="22"/>
              </w:rPr>
              <w:br/>
            </w:r>
            <w:r w:rsidR="0031774F">
              <w:rPr>
                <w:bCs/>
                <w:sz w:val="22"/>
                <w:szCs w:val="22"/>
              </w:rPr>
              <w:br/>
              <w:t>Utskottet f</w:t>
            </w:r>
            <w:r w:rsidR="0031774F" w:rsidRPr="0031774F">
              <w:rPr>
                <w:bCs/>
                <w:sz w:val="22"/>
                <w:szCs w:val="22"/>
              </w:rPr>
              <w:t>ortsatt</w:t>
            </w:r>
            <w:r w:rsidR="0031774F">
              <w:rPr>
                <w:bCs/>
                <w:sz w:val="22"/>
                <w:szCs w:val="22"/>
              </w:rPr>
              <w:t>e</w:t>
            </w:r>
            <w:r w:rsidR="0031774F" w:rsidRPr="0031774F">
              <w:rPr>
                <w:bCs/>
                <w:sz w:val="22"/>
                <w:szCs w:val="22"/>
              </w:rPr>
              <w:t xml:space="preserve"> beredning</w:t>
            </w:r>
            <w:r w:rsidR="0031774F">
              <w:rPr>
                <w:bCs/>
                <w:sz w:val="22"/>
                <w:szCs w:val="22"/>
              </w:rPr>
              <w:t>en av m</w:t>
            </w:r>
            <w:r w:rsidR="0031774F" w:rsidRPr="0031774F">
              <w:rPr>
                <w:bCs/>
                <w:sz w:val="22"/>
                <w:szCs w:val="22"/>
              </w:rPr>
              <w:t>otioner</w:t>
            </w:r>
            <w:r w:rsidR="0031774F">
              <w:rPr>
                <w:bCs/>
                <w:sz w:val="22"/>
                <w:szCs w:val="22"/>
              </w:rPr>
              <w:t xml:space="preserve"> om cirkulär ekonomi.</w:t>
            </w:r>
            <w:r w:rsidR="0031774F">
              <w:rPr>
                <w:bCs/>
                <w:sz w:val="22"/>
                <w:szCs w:val="22"/>
              </w:rPr>
              <w:br/>
            </w:r>
            <w:r w:rsidR="0031774F"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</w:p>
        </w:tc>
      </w:tr>
      <w:tr w:rsidR="0031317F" w:rsidRPr="0031774F" w14:paraId="0E925D14" w14:textId="77777777" w:rsidTr="00C5706E">
        <w:tc>
          <w:tcPr>
            <w:tcW w:w="567" w:type="dxa"/>
          </w:tcPr>
          <w:p w14:paraId="30CD5BA8" w14:textId="11E4CF78" w:rsidR="00AA206B" w:rsidRPr="0031774F" w:rsidRDefault="00AA206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774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1774F">
              <w:rPr>
                <w:b/>
                <w:snapToGrid w:val="0"/>
                <w:sz w:val="22"/>
                <w:szCs w:val="22"/>
              </w:rPr>
              <w:t>6</w:t>
            </w:r>
          </w:p>
          <w:p w14:paraId="31623476" w14:textId="4834E8A2" w:rsidR="00AA206B" w:rsidRPr="0031774F" w:rsidRDefault="00AA206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4BF53A" w14:textId="4709A0A7" w:rsidR="00914217" w:rsidRPr="0031774F" w:rsidRDefault="00914217" w:rsidP="00914217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1774F">
              <w:rPr>
                <w:b/>
                <w:sz w:val="22"/>
                <w:szCs w:val="22"/>
              </w:rPr>
              <w:t>Jakt och viltvård (MJU12)</w:t>
            </w:r>
            <w:r w:rsidRPr="0031774F">
              <w:rPr>
                <w:b/>
                <w:sz w:val="22"/>
                <w:szCs w:val="22"/>
              </w:rPr>
              <w:br/>
            </w:r>
            <w:r w:rsidR="0031774F">
              <w:rPr>
                <w:bCs/>
                <w:sz w:val="22"/>
                <w:szCs w:val="22"/>
              </w:rPr>
              <w:br/>
              <w:t>Utskottet inledde</w:t>
            </w:r>
            <w:r w:rsidR="0031774F" w:rsidRPr="0031774F">
              <w:rPr>
                <w:bCs/>
                <w:sz w:val="22"/>
                <w:szCs w:val="22"/>
              </w:rPr>
              <w:t xml:space="preserve"> beredning</w:t>
            </w:r>
            <w:r w:rsidR="0031774F">
              <w:rPr>
                <w:bCs/>
                <w:sz w:val="22"/>
                <w:szCs w:val="22"/>
              </w:rPr>
              <w:t>en av m</w:t>
            </w:r>
            <w:r w:rsidR="0031774F" w:rsidRPr="0031774F">
              <w:rPr>
                <w:bCs/>
                <w:sz w:val="22"/>
                <w:szCs w:val="22"/>
              </w:rPr>
              <w:t>otioner</w:t>
            </w:r>
            <w:r w:rsidR="0031774F">
              <w:rPr>
                <w:bCs/>
                <w:sz w:val="22"/>
                <w:szCs w:val="22"/>
              </w:rPr>
              <w:t xml:space="preserve"> om jakt och viltvård.</w:t>
            </w:r>
          </w:p>
          <w:p w14:paraId="0DB5B7BF" w14:textId="77777777" w:rsidR="0031774F" w:rsidRPr="0031774F" w:rsidRDefault="0031774F" w:rsidP="0031774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F8363A4" w14:textId="77777777" w:rsidR="0031317F" w:rsidRPr="0031774F" w:rsidRDefault="0031317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46DC8" w:rsidRPr="0031774F" w14:paraId="7D655AE7" w14:textId="77777777" w:rsidTr="00C5706E">
        <w:tc>
          <w:tcPr>
            <w:tcW w:w="567" w:type="dxa"/>
          </w:tcPr>
          <w:p w14:paraId="21057529" w14:textId="43950DE3" w:rsidR="00546DC8" w:rsidRPr="0031774F" w:rsidRDefault="00546D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763DC520" w14:textId="77777777" w:rsidR="00F97DAA" w:rsidRDefault="00546DC8" w:rsidP="00F97DA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546DC8">
              <w:rPr>
                <w:b/>
                <w:sz w:val="22"/>
                <w:szCs w:val="22"/>
              </w:rPr>
              <w:t>Kommissionens förslag till ändring av Europaparlamentets och rådets förordning (EG) nr 1272/2008 om klassificering, märkning och förpackning av ämnen och blandningar</w:t>
            </w:r>
            <w:r w:rsidR="00F97DAA">
              <w:rPr>
                <w:b/>
                <w:sz w:val="22"/>
                <w:szCs w:val="22"/>
              </w:rPr>
              <w:br/>
            </w:r>
            <w:r w:rsidR="00F97DAA">
              <w:rPr>
                <w:b/>
                <w:sz w:val="22"/>
                <w:szCs w:val="22"/>
              </w:rPr>
              <w:br/>
            </w:r>
            <w:r w:rsidR="00F97DAA" w:rsidRPr="00FF6953">
              <w:rPr>
                <w:snapToGrid w:val="0"/>
                <w:sz w:val="22"/>
                <w:szCs w:val="22"/>
              </w:rPr>
              <w:t xml:space="preserve">Utskottet </w:t>
            </w:r>
            <w:r w:rsidR="00F97DAA">
              <w:rPr>
                <w:snapToGrid w:val="0"/>
                <w:sz w:val="22"/>
                <w:szCs w:val="22"/>
              </w:rPr>
              <w:t>inledde sub</w:t>
            </w:r>
            <w:r w:rsidR="00F97DAA" w:rsidRPr="00FF6953">
              <w:rPr>
                <w:snapToGrid w:val="0"/>
                <w:sz w:val="22"/>
                <w:szCs w:val="22"/>
              </w:rPr>
              <w:t xml:space="preserve">sidiaritetsprövningen av </w:t>
            </w:r>
            <w:r w:rsidR="00F97DAA" w:rsidRPr="00FF6953">
              <w:rPr>
                <w:bCs/>
                <w:color w:val="000000"/>
                <w:sz w:val="22"/>
                <w:szCs w:val="22"/>
              </w:rPr>
              <w:t>COM(202</w:t>
            </w:r>
            <w:r w:rsidR="00F97DAA">
              <w:rPr>
                <w:bCs/>
                <w:color w:val="000000"/>
                <w:sz w:val="22"/>
                <w:szCs w:val="22"/>
              </w:rPr>
              <w:t>2</w:t>
            </w:r>
            <w:r w:rsidR="00F97DAA" w:rsidRPr="00FF6953">
              <w:rPr>
                <w:bCs/>
                <w:color w:val="000000"/>
                <w:sz w:val="22"/>
                <w:szCs w:val="22"/>
              </w:rPr>
              <w:t xml:space="preserve">) </w:t>
            </w:r>
            <w:r w:rsidR="00F97DAA">
              <w:rPr>
                <w:bCs/>
                <w:color w:val="000000"/>
                <w:sz w:val="22"/>
                <w:szCs w:val="22"/>
              </w:rPr>
              <w:t>748</w:t>
            </w:r>
            <w:r w:rsidR="00F97DAA" w:rsidRPr="00FF6953">
              <w:rPr>
                <w:bCs/>
                <w:color w:val="000000"/>
                <w:sz w:val="22"/>
                <w:szCs w:val="22"/>
              </w:rPr>
              <w:t>.</w:t>
            </w:r>
          </w:p>
          <w:p w14:paraId="3AC05928" w14:textId="77777777" w:rsidR="00F97DAA" w:rsidRDefault="00F97DAA" w:rsidP="00F97DA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0029292E" w14:textId="77777777" w:rsidR="00F97DAA" w:rsidRPr="003769C1" w:rsidRDefault="00F97DAA" w:rsidP="00F97DA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3769C1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14:paraId="461D6E6D" w14:textId="77777777" w:rsidR="00F97DAA" w:rsidRDefault="00F97DAA" w:rsidP="00F97D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6C5E2A" w14:textId="0604EA5B" w:rsidR="00546DC8" w:rsidRPr="0031774F" w:rsidRDefault="00F97DAA" w:rsidP="00F97DAA">
            <w:pPr>
              <w:rPr>
                <w:b/>
                <w:sz w:val="22"/>
                <w:szCs w:val="22"/>
              </w:rPr>
            </w:pPr>
            <w:r w:rsidRPr="009F4343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</w:tc>
      </w:tr>
      <w:tr w:rsidR="00546DC8" w:rsidRPr="0031774F" w14:paraId="73833CA3" w14:textId="77777777" w:rsidTr="00C5706E">
        <w:tc>
          <w:tcPr>
            <w:tcW w:w="567" w:type="dxa"/>
          </w:tcPr>
          <w:p w14:paraId="0210E229" w14:textId="7D468657" w:rsidR="00546DC8" w:rsidRPr="0031774F" w:rsidRDefault="00546D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04D2006F" w14:textId="77777777" w:rsidR="00546DC8" w:rsidRDefault="00546DC8" w:rsidP="00914217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546DC8">
              <w:rPr>
                <w:b/>
                <w:sz w:val="22"/>
                <w:szCs w:val="22"/>
              </w:rPr>
              <w:t>Inkomna EU-dokument</w:t>
            </w:r>
          </w:p>
          <w:p w14:paraId="4DFA4718" w14:textId="77777777" w:rsidR="00546DC8" w:rsidRDefault="00221515" w:rsidP="0022151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Inkomna </w:t>
            </w:r>
            <w:r w:rsidRPr="000A567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EU-dokument enligt bilaga 2 anmäldes och föranledde ingen vidare åtgärd.</w:t>
            </w:r>
          </w:p>
          <w:p w14:paraId="5CC10254" w14:textId="059F5E88" w:rsidR="00F97DAA" w:rsidRPr="00221515" w:rsidRDefault="00F97DAA" w:rsidP="00221515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46DC8" w:rsidRPr="0031774F" w14:paraId="2802E1C5" w14:textId="77777777" w:rsidTr="00C5706E">
        <w:tc>
          <w:tcPr>
            <w:tcW w:w="567" w:type="dxa"/>
          </w:tcPr>
          <w:p w14:paraId="0C6B057F" w14:textId="27C887A2" w:rsidR="00546DC8" w:rsidRPr="0031774F" w:rsidRDefault="00546DC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51F4847E" w14:textId="24CF440F" w:rsidR="00546DC8" w:rsidRPr="00546DC8" w:rsidRDefault="007A2D9C" w:rsidP="00546DC8">
            <w:pPr>
              <w:widowControl/>
              <w:spacing w:after="200" w:line="280" w:lineRule="exact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Fråga om u</w:t>
            </w:r>
            <w:r w:rsidR="00546DC8" w:rsidRPr="00546DC8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tskottsinitiativ om tidigt kommunalt ställningstagande för vindkraft</w:t>
            </w:r>
          </w:p>
          <w:p w14:paraId="00BE850D" w14:textId="6C3F0BD9" w:rsidR="00546DC8" w:rsidRPr="0031774F" w:rsidRDefault="00546DC8" w:rsidP="00546DC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9F1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="007A2D9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frågan om ett </w:t>
            </w:r>
            <w:r w:rsidRPr="009F1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initiativ om </w:t>
            </w:r>
            <w:r w:rsidRPr="00546DC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tidigt kommunalt ställningstagande för vindkraft.</w:t>
            </w:r>
            <w:r w:rsidRPr="00546DC8">
              <w:rPr>
                <w:rFonts w:eastAsiaTheme="minorHAnsi"/>
                <w:bCs/>
                <w:i/>
                <w:iCs/>
                <w:color w:val="000000"/>
                <w:sz w:val="22"/>
                <w:szCs w:val="22"/>
                <w:highlight w:val="yellow"/>
                <w:lang w:eastAsia="en-US"/>
              </w:rPr>
              <w:br/>
            </w:r>
            <w:r w:rsidRPr="00A27D1C">
              <w:rPr>
                <w:rFonts w:eastAsiaTheme="minorHAnsi"/>
                <w:bCs/>
                <w:i/>
                <w:iCs/>
                <w:color w:val="000000"/>
                <w:sz w:val="22"/>
                <w:szCs w:val="22"/>
                <w:highlight w:val="yellow"/>
                <w:lang w:eastAsia="en-US"/>
              </w:rPr>
              <w:br/>
            </w:r>
            <w:r w:rsidRPr="00327A1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inte ta något initiativ. </w:t>
            </w:r>
            <w:r w:rsidR="007A2D9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S-, V-, C- och MP-</w:t>
            </w:r>
            <w:r w:rsidR="007A2D9C" w:rsidRPr="00327A1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ledamöterna</w:t>
            </w:r>
            <w:r w:rsidR="007A2D9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27A1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reserverade sig </w:t>
            </w:r>
            <w:r w:rsidR="007A2D9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mot beslutet och ansåg</w:t>
            </w:r>
            <w:r w:rsidRPr="00327A1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att utskottet borde ha </w:t>
            </w:r>
            <w:r w:rsidR="007A2D9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inlett ett beredningsarbete i syfte att kunna ta ett</w:t>
            </w:r>
            <w:r w:rsidRPr="00327A1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initiativ</w:t>
            </w:r>
            <w:r w:rsidR="007A2D9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frågan</w:t>
            </w:r>
            <w:r w:rsidRPr="00327A1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124639">
              <w:rPr>
                <w:rFonts w:eastAsiaTheme="minorHAnsi"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7D66" w:rsidRPr="0031774F" w14:paraId="55FDDA9F" w14:textId="77777777" w:rsidTr="00C5706E">
        <w:tc>
          <w:tcPr>
            <w:tcW w:w="567" w:type="dxa"/>
          </w:tcPr>
          <w:p w14:paraId="6292CA22" w14:textId="76EDAF5B" w:rsidR="00D87D66" w:rsidRPr="005012D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12D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DC8" w:rsidRPr="005012D3">
              <w:rPr>
                <w:b/>
                <w:snapToGrid w:val="0"/>
                <w:sz w:val="22"/>
                <w:szCs w:val="22"/>
              </w:rPr>
              <w:t>1</w:t>
            </w:r>
            <w:r w:rsidR="005012D3" w:rsidRPr="005012D3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5012D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012D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5012D3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CCC76A8" w:rsidR="005957E5" w:rsidRPr="0031774F" w:rsidRDefault="005957E5" w:rsidP="002A14AC">
            <w:pPr>
              <w:rPr>
                <w:snapToGrid w:val="0"/>
                <w:sz w:val="22"/>
                <w:szCs w:val="22"/>
              </w:rPr>
            </w:pPr>
            <w:r w:rsidRPr="005012D3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5012D3">
              <w:rPr>
                <w:snapToGrid w:val="0"/>
                <w:sz w:val="22"/>
                <w:szCs w:val="22"/>
              </w:rPr>
              <w:t>t</w:t>
            </w:r>
            <w:r w:rsidR="0031317F" w:rsidRPr="005012D3">
              <w:rPr>
                <w:snapToGrid w:val="0"/>
                <w:sz w:val="22"/>
                <w:szCs w:val="22"/>
              </w:rPr>
              <w:t>i</w:t>
            </w:r>
            <w:r w:rsidR="008E6B40" w:rsidRPr="005012D3">
              <w:rPr>
                <w:snapToGrid w:val="0"/>
                <w:sz w:val="22"/>
                <w:szCs w:val="22"/>
              </w:rPr>
              <w:t>s</w:t>
            </w:r>
            <w:r w:rsidRPr="005012D3">
              <w:rPr>
                <w:snapToGrid w:val="0"/>
                <w:sz w:val="22"/>
                <w:szCs w:val="22"/>
              </w:rPr>
              <w:t>dagen den</w:t>
            </w:r>
            <w:r w:rsidR="008E6B40" w:rsidRPr="005012D3">
              <w:rPr>
                <w:snapToGrid w:val="0"/>
                <w:sz w:val="22"/>
                <w:szCs w:val="22"/>
              </w:rPr>
              <w:t xml:space="preserve"> </w:t>
            </w:r>
            <w:r w:rsidR="0031317F" w:rsidRPr="005012D3">
              <w:rPr>
                <w:snapToGrid w:val="0"/>
                <w:sz w:val="22"/>
                <w:szCs w:val="22"/>
              </w:rPr>
              <w:t>7 mars 20</w:t>
            </w:r>
            <w:r w:rsidR="00CB71B9" w:rsidRPr="005012D3">
              <w:rPr>
                <w:snapToGrid w:val="0"/>
                <w:sz w:val="22"/>
                <w:szCs w:val="22"/>
              </w:rPr>
              <w:t>2</w:t>
            </w:r>
            <w:r w:rsidR="00BE7A1B" w:rsidRPr="005012D3">
              <w:rPr>
                <w:snapToGrid w:val="0"/>
                <w:sz w:val="22"/>
                <w:szCs w:val="22"/>
              </w:rPr>
              <w:t>3</w:t>
            </w:r>
            <w:r w:rsidRPr="005012D3">
              <w:rPr>
                <w:snapToGrid w:val="0"/>
                <w:sz w:val="22"/>
                <w:szCs w:val="22"/>
              </w:rPr>
              <w:t xml:space="preserve"> kl. </w:t>
            </w:r>
            <w:r w:rsidR="00AA206B" w:rsidRPr="005012D3">
              <w:rPr>
                <w:snapToGrid w:val="0"/>
                <w:sz w:val="22"/>
                <w:szCs w:val="22"/>
              </w:rPr>
              <w:t>11</w:t>
            </w:r>
            <w:r w:rsidR="00B664F7" w:rsidRPr="005012D3">
              <w:rPr>
                <w:snapToGrid w:val="0"/>
                <w:sz w:val="22"/>
                <w:szCs w:val="22"/>
              </w:rPr>
              <w:t>.00</w:t>
            </w:r>
            <w:r w:rsidR="00DA2753" w:rsidRPr="005012D3">
              <w:rPr>
                <w:snapToGrid w:val="0"/>
                <w:sz w:val="22"/>
                <w:szCs w:val="22"/>
              </w:rPr>
              <w:t>.</w:t>
            </w:r>
            <w:r w:rsidR="00DA2753" w:rsidRPr="0031774F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31774F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B548F67" w14:textId="77777777" w:rsidR="0053367B" w:rsidRDefault="0053367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5A85FA" w14:textId="77777777" w:rsidR="0053367B" w:rsidRPr="00B40F4D" w:rsidRDefault="0053367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6D432D8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AA206B">
              <w:rPr>
                <w:sz w:val="22"/>
                <w:szCs w:val="22"/>
              </w:rPr>
              <w:t>7 mars</w:t>
            </w:r>
            <w:r w:rsidR="00CB71B9">
              <w:rPr>
                <w:sz w:val="22"/>
                <w:szCs w:val="22"/>
              </w:rPr>
              <w:t xml:space="preserve"> 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043E3EEC"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3008753" w14:textId="26545FB5" w:rsidR="00294D55" w:rsidRDefault="00294D55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D56B151" w:rsidR="00F143DB" w:rsidRPr="00B40F4D" w:rsidRDefault="00294D5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4D55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04BE76E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AA206B">
              <w:rPr>
                <w:sz w:val="22"/>
                <w:szCs w:val="22"/>
              </w:rPr>
              <w:t>29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4DF29D1" w:rsidR="00136BAF" w:rsidRPr="00B40F4D" w:rsidRDefault="00491CA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9E441D">
              <w:rPr>
                <w:sz w:val="22"/>
                <w:szCs w:val="22"/>
              </w:rPr>
              <w:t xml:space="preserve"> –  </w:t>
            </w:r>
            <w:r w:rsidR="002E693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EFE664F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2E693C"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0FAD9B8C" w:rsidR="00136BAF" w:rsidRPr="00B40F4D" w:rsidRDefault="002E693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9E441D">
              <w:rPr>
                <w:sz w:val="22"/>
                <w:szCs w:val="22"/>
              </w:rPr>
              <w:t xml:space="preserve"> – 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5B2084D1" w:rsidR="00136BAF" w:rsidRPr="00B40F4D" w:rsidRDefault="009E441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</w:t>
            </w:r>
            <w:r w:rsidR="005012D3">
              <w:rPr>
                <w:sz w:val="22"/>
                <w:szCs w:val="22"/>
              </w:rPr>
              <w:t xml:space="preserve"> –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520DB6B8" w:rsidR="00136BAF" w:rsidRPr="00B40F4D" w:rsidRDefault="00F312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ECC91EC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3906ED57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6B0E976F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1C1910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3279F83" w:rsidR="00136BAF" w:rsidRPr="006A6B9D" w:rsidRDefault="00F312C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4CE10012" w:rsidR="00136BAF" w:rsidRPr="006A6B9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59CBFDF1" w:rsidR="00136BAF" w:rsidRPr="006A6B9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29D45A89" w:rsidR="00136BAF" w:rsidRPr="006A6B9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4233292" w:rsidR="00136BAF" w:rsidRPr="006A6B9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2DFC04C" w:rsidR="00136BAF" w:rsidRPr="006A6B9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01D9F081" w:rsidR="00136BAF" w:rsidRPr="006A6B9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52A2121C" w:rsidR="00136BAF" w:rsidRPr="006A6B9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557FC8E" w:rsidR="00136BAF" w:rsidRPr="006A6B9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1361566" w:rsidR="00136BAF" w:rsidRPr="006A6B9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20EC3232" w:rsidR="00136BAF" w:rsidRPr="006A6B9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2E9D9BEE" w:rsidR="00136BAF" w:rsidRPr="006A6B9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B80B48C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48DDBCD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204E7DE3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6F73D88B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39B13FB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42D2FC1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E403026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4A473997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F5A7C11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7DC942C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F8414F7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297941AE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D5689FE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32F40E7D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09254EFB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2BD9724D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BF8ABBD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3B046719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53A169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5002AF64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40E6046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30D3738B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5E643C1E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120F6ABE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AA0D68F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CB041A7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46633838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47EC593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754360C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3E253AA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677096B5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3E6E8E57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4AA14D8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E440E38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655279D7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325775D9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BEE7BEF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B03DD0E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28191003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6050E24B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17155505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3C6F0AF3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648813F0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1A0636A2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86B6873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2B97AE9A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5371B7A7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B6AA117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B92D021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FB270A0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4C9F56DC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44B2F10E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0A475F5A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4861EC48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17D423EB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1FD6901D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6F21BF9B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FB7C733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4072BAB9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05635CD7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6901D32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538DBDD0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0C722892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4FED4F57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51BCD0BE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61173D0B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128B28F5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5E098F06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53A0F119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B03EFE6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FAEF027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2FC0D1E4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604E3162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0F74483C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5400E5D" w:rsidR="00136BAF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1340E336" w:rsidR="00136BAF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4CE1C8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32C96C9F" w:rsidR="006A49EA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458D870" w:rsidR="006A49EA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3573EBEA" w:rsidR="006A49EA" w:rsidRPr="00B40F4D" w:rsidRDefault="006274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3B5937C1" w:rsidR="006A49EA" w:rsidRPr="00B40F4D" w:rsidRDefault="0076242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3D6A7C27" w:rsidR="00136BAF" w:rsidRDefault="00136BAF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p w14:paraId="4FD61034" w14:textId="0DF00059" w:rsidR="00136BAF" w:rsidRDefault="00136BAF">
      <w:pPr>
        <w:widowControl/>
        <w:rPr>
          <w:sz w:val="22"/>
          <w:szCs w:val="22"/>
        </w:rPr>
      </w:pPr>
    </w:p>
    <w:p w14:paraId="2C521E85" w14:textId="258C3E84" w:rsidR="00136BAF" w:rsidRDefault="00136BAF">
      <w:pPr>
        <w:widowControl/>
        <w:rPr>
          <w:sz w:val="22"/>
          <w:szCs w:val="22"/>
        </w:rPr>
      </w:pPr>
    </w:p>
    <w:p w14:paraId="104706D4" w14:textId="77777777" w:rsidR="00136BAF" w:rsidRDefault="00136BAF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91"/>
        <w:gridCol w:w="4266"/>
        <w:gridCol w:w="1843"/>
        <w:gridCol w:w="1701"/>
        <w:gridCol w:w="992"/>
        <w:gridCol w:w="72"/>
      </w:tblGrid>
      <w:tr w:rsidR="00AF70B0" w:rsidRPr="00B40F4D" w14:paraId="35BD90B4" w14:textId="77777777" w:rsidTr="00CA34AD">
        <w:trPr>
          <w:gridBefore w:val="1"/>
          <w:gridAfter w:val="2"/>
          <w:wBefore w:w="709" w:type="dxa"/>
          <w:wAfter w:w="1064" w:type="dxa"/>
          <w:tblHeader/>
        </w:trPr>
        <w:tc>
          <w:tcPr>
            <w:tcW w:w="5457" w:type="dxa"/>
            <w:gridSpan w:val="2"/>
          </w:tcPr>
          <w:p w14:paraId="7C7B2080" w14:textId="77777777" w:rsidR="00AF70B0" w:rsidRPr="00B40F4D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1" w:name="_Hlk73713493"/>
            <w:r>
              <w:rPr>
                <w:sz w:val="22"/>
                <w:szCs w:val="22"/>
              </w:rPr>
              <w:br w:type="page"/>
            </w:r>
          </w:p>
          <w:p w14:paraId="1A9AC5A3" w14:textId="77777777" w:rsidR="00AF70B0" w:rsidRPr="00B40F4D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14:paraId="3E9CD0DC" w14:textId="77777777" w:rsidR="00AF70B0" w:rsidRPr="00B40F4D" w:rsidRDefault="00AF70B0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056F2D" w14:textId="77777777" w:rsidR="00AF70B0" w:rsidRPr="00B40F4D" w:rsidRDefault="00AF70B0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 2</w:t>
            </w:r>
          </w:p>
          <w:p w14:paraId="6886D05C" w14:textId="77777777" w:rsidR="00AF70B0" w:rsidRPr="00B40F4D" w:rsidRDefault="00AF70B0" w:rsidP="00CA34A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14:paraId="16F45069" w14:textId="7F92B976" w:rsidR="00AF70B0" w:rsidRPr="00B40F4D" w:rsidRDefault="00AF70B0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AA206B">
              <w:rPr>
                <w:sz w:val="22"/>
                <w:szCs w:val="22"/>
              </w:rPr>
              <w:t>29</w:t>
            </w:r>
          </w:p>
        </w:tc>
      </w:tr>
      <w:tr w:rsidR="00AF70B0" w:rsidRPr="00B40F4D" w14:paraId="782D72C8" w14:textId="77777777" w:rsidTr="00CA34AD">
        <w:trPr>
          <w:gridBefore w:val="1"/>
          <w:gridAfter w:val="1"/>
          <w:wBefore w:w="709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14:paraId="44652AF3" w14:textId="6C684AA5" w:rsidR="00AF70B0" w:rsidRPr="00B40F4D" w:rsidRDefault="00AF70B0" w:rsidP="00CA34AD">
            <w:pPr>
              <w:widowControl/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Till MJU inkomna EU-dokument m.m.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9708D2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–</w:t>
            </w:r>
            <w:r w:rsidR="009708D2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C5590">
              <w:rPr>
                <w:b/>
                <w:bCs/>
                <w:sz w:val="22"/>
                <w:szCs w:val="22"/>
              </w:rPr>
              <w:t>februari</w:t>
            </w:r>
            <w:r w:rsidRPr="00B40F4D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6C559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F70B0" w:rsidRPr="00B40F4D" w14:paraId="510248A3" w14:textId="77777777" w:rsidTr="00CA34AD">
        <w:trPr>
          <w:gridBefore w:val="1"/>
          <w:gridAfter w:val="1"/>
          <w:wBefore w:w="709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02995FF1" w14:textId="77777777" w:rsidR="00AF70B0" w:rsidRPr="00B40F4D" w:rsidRDefault="00AF70B0" w:rsidP="00CA34AD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AF70B0" w:rsidRPr="00B40F4D" w14:paraId="60C63136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FA975E0" w14:textId="77777777" w:rsidR="00AF70B0" w:rsidRPr="00B40F4D" w:rsidRDefault="00AF70B0" w:rsidP="00CA34A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31BE8FF" w14:textId="77777777" w:rsidR="00AF70B0" w:rsidRPr="00B40F4D" w:rsidRDefault="00AF70B0" w:rsidP="00CA34A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110063" w:rsidRPr="00B40F4D" w14:paraId="16F89408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E5AD5C3" w14:textId="4BD29020" w:rsidR="00110063" w:rsidRPr="00110063" w:rsidRDefault="00D62FF3" w:rsidP="00110063">
            <w:pPr>
              <w:rPr>
                <w:sz w:val="22"/>
                <w:szCs w:val="22"/>
              </w:rPr>
            </w:pPr>
            <w:hyperlink r:id="rId10" w:history="1">
              <w:r w:rsidR="00110063" w:rsidRPr="00110063">
                <w:t>COM(2022) 516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DC76EF5" w14:textId="78048C08" w:rsidR="00110063" w:rsidRPr="00DB4DEA" w:rsidRDefault="00110063" w:rsidP="00110063">
            <w:pPr>
              <w:rPr>
                <w:bCs/>
                <w:sz w:val="22"/>
                <w:szCs w:val="22"/>
              </w:rPr>
            </w:pPr>
            <w:r w:rsidRPr="001B38B9">
              <w:rPr>
                <w:sz w:val="22"/>
                <w:szCs w:val="22"/>
              </w:rPr>
              <w:t xml:space="preserve">RAPPORT från kommissionen till Europaparlamentet och rådet om </w:t>
            </w:r>
            <w:r w:rsidRPr="001B38B9">
              <w:rPr>
                <w:b/>
                <w:bCs/>
                <w:sz w:val="22"/>
                <w:szCs w:val="22"/>
              </w:rPr>
              <w:t xml:space="preserve">den europeiska koldioxidmarknadens funktion år 2021 </w:t>
            </w:r>
            <w:r w:rsidRPr="001B38B9">
              <w:rPr>
                <w:sz w:val="22"/>
                <w:szCs w:val="22"/>
              </w:rPr>
              <w:t>i enlighet med artiklarna 10.5 och 21.2 i direktiv 2003/87/EG (i dess ändrade lydelse enligt direktiv 2009/29/EG och direktiv (EU) 2018/410)</w:t>
            </w:r>
          </w:p>
        </w:tc>
      </w:tr>
      <w:tr w:rsidR="00110063" w:rsidRPr="00AF7893" w14:paraId="69262B65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953C774" w14:textId="67F00054" w:rsidR="00110063" w:rsidRPr="00110063" w:rsidRDefault="00D62FF3" w:rsidP="00110063">
            <w:pPr>
              <w:rPr>
                <w:sz w:val="22"/>
                <w:szCs w:val="22"/>
              </w:rPr>
            </w:pPr>
            <w:hyperlink r:id="rId11" w:history="1">
              <w:r w:rsidR="00110063" w:rsidRPr="00110063">
                <w:t>COM(2023) 63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E179117" w14:textId="617D1075" w:rsidR="00110063" w:rsidRPr="00DB4DEA" w:rsidRDefault="00110063" w:rsidP="00110063">
            <w:pPr>
              <w:rPr>
                <w:b/>
                <w:bCs/>
                <w:sz w:val="22"/>
                <w:szCs w:val="22"/>
              </w:rPr>
            </w:pPr>
            <w:r w:rsidRPr="00DC4F7C">
              <w:rPr>
                <w:sz w:val="22"/>
                <w:szCs w:val="22"/>
              </w:rPr>
              <w:t xml:space="preserve">Förslag till Europaparlamentets och rådets direktiv om ändring av direktiv 2012/19/EU om </w:t>
            </w:r>
            <w:r w:rsidRPr="009359EC">
              <w:rPr>
                <w:b/>
                <w:bCs/>
                <w:sz w:val="22"/>
                <w:szCs w:val="22"/>
              </w:rPr>
              <w:t>avfall som utgörs av eller innehåller elektrisk och elektronisk utrustning</w:t>
            </w:r>
            <w:r w:rsidRPr="00DC4F7C">
              <w:rPr>
                <w:sz w:val="22"/>
                <w:szCs w:val="22"/>
              </w:rPr>
              <w:t xml:space="preserve"> (WEEE)</w:t>
            </w:r>
          </w:p>
        </w:tc>
      </w:tr>
      <w:tr w:rsidR="00110063" w:rsidRPr="00B40F4D" w14:paraId="5AD07B52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785BAE42" w14:textId="7D497526" w:rsidR="00110063" w:rsidRPr="00AF699B" w:rsidRDefault="00D62FF3" w:rsidP="00110063">
            <w:pPr>
              <w:rPr>
                <w:sz w:val="22"/>
                <w:szCs w:val="22"/>
              </w:rPr>
            </w:pPr>
            <w:hyperlink r:id="rId12" w:history="1">
              <w:r w:rsidR="00110063" w:rsidRPr="00110063">
                <w:t>COM(2023) 67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03921BE" w14:textId="15ED3498" w:rsidR="00110063" w:rsidRPr="00612071" w:rsidRDefault="00110063" w:rsidP="00110063">
            <w:pPr>
              <w:rPr>
                <w:sz w:val="22"/>
                <w:szCs w:val="22"/>
              </w:rPr>
            </w:pPr>
            <w:r w:rsidRPr="00DC70E9">
              <w:rPr>
                <w:sz w:val="22"/>
                <w:szCs w:val="22"/>
              </w:rPr>
              <w:t xml:space="preserve">Förslag till rådets beslut om den ståndpunkt som ska intas på Europeiska unionens vägnar i Internationella civila luftfartsorganisationens råd vad gäller förslag till ändring av volymerna I–III i bilaga 16 till </w:t>
            </w:r>
            <w:r w:rsidRPr="009359EC">
              <w:rPr>
                <w:b/>
                <w:bCs/>
                <w:sz w:val="22"/>
                <w:szCs w:val="22"/>
              </w:rPr>
              <w:t>Chicagokonventionen, avseende</w:t>
            </w:r>
            <w:r w:rsidRPr="00DC70E9">
              <w:rPr>
                <w:sz w:val="22"/>
                <w:szCs w:val="22"/>
              </w:rPr>
              <w:t xml:space="preserve"> </w:t>
            </w:r>
            <w:r w:rsidRPr="009359EC">
              <w:rPr>
                <w:b/>
                <w:bCs/>
                <w:sz w:val="22"/>
                <w:szCs w:val="22"/>
              </w:rPr>
              <w:t>standarder och rekommenderade metoder på miljöskyddsområdet</w:t>
            </w:r>
          </w:p>
        </w:tc>
      </w:tr>
      <w:tr w:rsidR="00110063" w:rsidRPr="00B40F4D" w14:paraId="70F69269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0B17D807" w14:textId="06201C75" w:rsidR="00110063" w:rsidRPr="00AF699B" w:rsidRDefault="00D62FF3" w:rsidP="00110063">
            <w:pPr>
              <w:rPr>
                <w:sz w:val="22"/>
                <w:szCs w:val="22"/>
              </w:rPr>
            </w:pPr>
            <w:hyperlink r:id="rId13" w:history="1">
              <w:r w:rsidR="00110063" w:rsidRPr="00110063">
                <w:t>COM(2023) 75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2CC732DA" w14:textId="5F2474B0" w:rsidR="00110063" w:rsidRPr="00612071" w:rsidRDefault="00110063" w:rsidP="00110063">
            <w:pPr>
              <w:rPr>
                <w:sz w:val="22"/>
                <w:szCs w:val="22"/>
              </w:rPr>
            </w:pPr>
            <w:r w:rsidRPr="009359EC">
              <w:rPr>
                <w:sz w:val="22"/>
                <w:szCs w:val="22"/>
              </w:rPr>
              <w:t xml:space="preserve">RAPPORT från kommissionen om medlemsstaternas erfarenheter av Europaparlamentets och rådets direktiv 2009/41/EG av den 6 maj 2009 om </w:t>
            </w:r>
            <w:r w:rsidRPr="009359EC">
              <w:rPr>
                <w:b/>
                <w:bCs/>
                <w:sz w:val="22"/>
                <w:szCs w:val="22"/>
              </w:rPr>
              <w:t xml:space="preserve">innesluten användning av genetiskt modifierade mikroorganismer </w:t>
            </w:r>
            <w:r w:rsidRPr="009359EC">
              <w:rPr>
                <w:sz w:val="22"/>
                <w:szCs w:val="22"/>
              </w:rPr>
              <w:t>för perioden 2019–2021</w:t>
            </w:r>
          </w:p>
        </w:tc>
      </w:tr>
      <w:tr w:rsidR="00110063" w:rsidRPr="00AF7893" w14:paraId="08490153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E5BAF58" w14:textId="18F06C7A" w:rsidR="00110063" w:rsidRPr="00AF699B" w:rsidRDefault="00D62FF3" w:rsidP="00110063">
            <w:pPr>
              <w:rPr>
                <w:sz w:val="22"/>
                <w:szCs w:val="22"/>
              </w:rPr>
            </w:pPr>
            <w:hyperlink r:id="rId14" w:history="1">
              <w:r w:rsidR="00110063" w:rsidRPr="00110063">
                <w:t>COM(2023) 78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5E629DB5" w14:textId="149D5D68" w:rsidR="00110063" w:rsidRPr="00B767FB" w:rsidRDefault="00110063" w:rsidP="00110063">
            <w:pPr>
              <w:rPr>
                <w:sz w:val="22"/>
                <w:szCs w:val="22"/>
              </w:rPr>
            </w:pPr>
            <w:r w:rsidRPr="00390568">
              <w:rPr>
                <w:sz w:val="22"/>
                <w:szCs w:val="22"/>
              </w:rPr>
              <w:t xml:space="preserve">RAPPORT från kommissionen till Europaparlamentet och rådet om utövandet av den </w:t>
            </w:r>
            <w:r w:rsidRPr="00390568">
              <w:rPr>
                <w:b/>
                <w:bCs/>
                <w:sz w:val="22"/>
                <w:szCs w:val="22"/>
              </w:rPr>
              <w:t>befogenhet att anta delegerade akter</w:t>
            </w:r>
            <w:r w:rsidRPr="00390568">
              <w:rPr>
                <w:sz w:val="22"/>
                <w:szCs w:val="22"/>
              </w:rPr>
              <w:t xml:space="preserve"> som tilldelats kommissionen i enlighet med Europaparlamentets och rådets förordning (EU) 2019/4 av den 11 december 2018 </w:t>
            </w:r>
            <w:r w:rsidRPr="00390568">
              <w:rPr>
                <w:b/>
                <w:bCs/>
                <w:sz w:val="22"/>
                <w:szCs w:val="22"/>
              </w:rPr>
              <w:t xml:space="preserve">om tillverkning, utsläppande på marknaden, användning av foder som innehåller läkemedel, </w:t>
            </w:r>
            <w:r w:rsidRPr="00390568">
              <w:rPr>
                <w:sz w:val="22"/>
                <w:szCs w:val="22"/>
              </w:rPr>
              <w:t>om ändring av Europaparlamentets och rådets förordning (EG) nr 183/2005 och om upphävande av rådets direktiv 90/167/EEG</w:t>
            </w:r>
          </w:p>
        </w:tc>
      </w:tr>
      <w:tr w:rsidR="00110063" w:rsidRPr="00C824C0" w14:paraId="7841B905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7"/>
            <w:shd w:val="clear" w:color="auto" w:fill="auto"/>
            <w:vAlign w:val="center"/>
          </w:tcPr>
          <w:p w14:paraId="55A00DE4" w14:textId="77777777" w:rsidR="00110063" w:rsidRPr="00C824C0" w:rsidRDefault="00110063" w:rsidP="00110063">
            <w:pPr>
              <w:rPr>
                <w:b/>
                <w:kern w:val="32"/>
                <w:sz w:val="22"/>
                <w:szCs w:val="22"/>
              </w:rPr>
            </w:pPr>
            <w:r>
              <w:rPr>
                <w:b/>
                <w:kern w:val="32"/>
                <w:sz w:val="22"/>
                <w:szCs w:val="22"/>
              </w:rPr>
              <w:t>Ö</w:t>
            </w:r>
            <w:r w:rsidRPr="00C824C0">
              <w:rPr>
                <w:b/>
                <w:kern w:val="32"/>
                <w:sz w:val="22"/>
                <w:szCs w:val="22"/>
              </w:rPr>
              <w:t>vriga överlämnade dokument som rör EU-arbetet för kännedom</w:t>
            </w:r>
          </w:p>
        </w:tc>
      </w:tr>
      <w:tr w:rsidR="008E795A" w:rsidRPr="00C824C0" w14:paraId="17191B5F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0C63E2D1" w14:textId="2187D36A" w:rsidR="008E795A" w:rsidRPr="00C824C0" w:rsidRDefault="008E795A" w:rsidP="008E79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Fakta-PM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F0111E9" w14:textId="77777777" w:rsidR="008E795A" w:rsidRPr="00C824C0" w:rsidRDefault="008E795A" w:rsidP="008E795A">
            <w:pPr>
              <w:rPr>
                <w:sz w:val="22"/>
                <w:szCs w:val="22"/>
              </w:rPr>
            </w:pPr>
          </w:p>
        </w:tc>
      </w:tr>
      <w:tr w:rsidR="008E795A" w:rsidRPr="00C824C0" w14:paraId="4A58B7D6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0F2AD00C" w14:textId="5A7E5218" w:rsidR="008E795A" w:rsidRPr="008E795A" w:rsidRDefault="00D62FF3" w:rsidP="008E795A">
            <w:pPr>
              <w:rPr>
                <w:b/>
                <w:bCs/>
                <w:sz w:val="22"/>
                <w:szCs w:val="22"/>
              </w:rPr>
            </w:pPr>
            <w:hyperlink r:id="rId15" w:history="1">
              <w:r w:rsidR="008E795A" w:rsidRPr="008E795A">
                <w:rPr>
                  <w:sz w:val="22"/>
                  <w:szCs w:val="22"/>
                </w:rPr>
                <w:t>2022/23:FPM55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87C0F02" w14:textId="3C7CF16F" w:rsidR="008E795A" w:rsidRPr="00C824C0" w:rsidRDefault="008E795A" w:rsidP="008E795A">
            <w:pPr>
              <w:rPr>
                <w:sz w:val="22"/>
                <w:szCs w:val="22"/>
              </w:rPr>
            </w:pPr>
            <w:r w:rsidRPr="00DC70E9">
              <w:rPr>
                <w:sz w:val="22"/>
                <w:szCs w:val="22"/>
              </w:rPr>
              <w:t xml:space="preserve">Revidering av förordningen om </w:t>
            </w:r>
            <w:r w:rsidRPr="00390A30">
              <w:rPr>
                <w:b/>
                <w:bCs/>
                <w:sz w:val="22"/>
                <w:szCs w:val="22"/>
              </w:rPr>
              <w:t>klassificering, märkning och förpackning av ämnen och blandningar</w:t>
            </w:r>
          </w:p>
        </w:tc>
      </w:tr>
      <w:tr w:rsidR="008E795A" w:rsidRPr="00C824C0" w14:paraId="270C1F06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4EE96656" w14:textId="3BB909D1" w:rsidR="008E795A" w:rsidRPr="00C824C0" w:rsidRDefault="008E795A" w:rsidP="008E795A">
            <w:pPr>
              <w:rPr>
                <w:b/>
                <w:bCs/>
                <w:sz w:val="22"/>
                <w:szCs w:val="22"/>
              </w:rPr>
            </w:pPr>
            <w:r w:rsidRPr="00C824C0"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B07D891" w14:textId="77777777" w:rsidR="008E795A" w:rsidRPr="00C824C0" w:rsidRDefault="008E795A" w:rsidP="008E795A">
            <w:pPr>
              <w:rPr>
                <w:sz w:val="22"/>
                <w:szCs w:val="22"/>
              </w:rPr>
            </w:pPr>
          </w:p>
        </w:tc>
      </w:tr>
      <w:tr w:rsidR="008E795A" w:rsidRPr="00C824C0" w14:paraId="2FB6C827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BCB93" w14:textId="21321919" w:rsidR="008E795A" w:rsidRPr="00862D06" w:rsidRDefault="008E795A" w:rsidP="008E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Jordbruks- och fiskeråd 230130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DABDB" w14:textId="2F716DFF" w:rsidR="008E795A" w:rsidRPr="00862D06" w:rsidRDefault="008E795A" w:rsidP="008E795A">
            <w:pPr>
              <w:rPr>
                <w:sz w:val="22"/>
                <w:szCs w:val="22"/>
              </w:rPr>
            </w:pPr>
            <w:r w:rsidRPr="00A74387">
              <w:rPr>
                <w:sz w:val="22"/>
                <w:szCs w:val="22"/>
              </w:rPr>
              <w:t xml:space="preserve">Rapport från Europeiska unionens Råd, Jordbruk och </w:t>
            </w:r>
            <w:r>
              <w:rPr>
                <w:sz w:val="22"/>
                <w:szCs w:val="22"/>
              </w:rPr>
              <w:t>f</w:t>
            </w:r>
            <w:r w:rsidRPr="00A74387">
              <w:rPr>
                <w:sz w:val="22"/>
                <w:szCs w:val="22"/>
              </w:rPr>
              <w:t>iske 30 januari 2023 i Bryssel</w:t>
            </w:r>
            <w:r w:rsidRPr="00A74387">
              <w:rPr>
                <w:sz w:val="22"/>
                <w:szCs w:val="22"/>
              </w:rPr>
              <w:br/>
            </w:r>
          </w:p>
        </w:tc>
      </w:tr>
      <w:tr w:rsidR="008E795A" w:rsidRPr="00C824C0" w14:paraId="5BAF2792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8E558E6" w14:textId="77777777" w:rsidR="008E795A" w:rsidRPr="00B90272" w:rsidRDefault="008E795A" w:rsidP="008E795A">
            <w:pPr>
              <w:rPr>
                <w:b/>
                <w:sz w:val="22"/>
                <w:szCs w:val="22"/>
              </w:rPr>
            </w:pPr>
            <w:r w:rsidRPr="00B90272">
              <w:rPr>
                <w:b/>
                <w:sz w:val="22"/>
                <w:szCs w:val="22"/>
              </w:rPr>
              <w:t>Antagna dokument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4190663E" w14:textId="77777777" w:rsidR="008E795A" w:rsidRPr="008105A5" w:rsidRDefault="008E795A" w:rsidP="008E795A">
            <w:pPr>
              <w:rPr>
                <w:sz w:val="22"/>
                <w:szCs w:val="22"/>
              </w:rPr>
            </w:pPr>
          </w:p>
        </w:tc>
      </w:tr>
      <w:tr w:rsidR="008E795A" w:rsidRPr="00C824C0" w14:paraId="03ABC239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98DFE14" w14:textId="66B807AA" w:rsidR="008E795A" w:rsidRPr="00B90272" w:rsidRDefault="008E795A" w:rsidP="008E795A">
            <w:pPr>
              <w:rPr>
                <w:sz w:val="22"/>
                <w:szCs w:val="22"/>
              </w:rPr>
            </w:pPr>
            <w:r w:rsidRPr="00F75D8B">
              <w:rPr>
                <w:sz w:val="22"/>
                <w:szCs w:val="22"/>
              </w:rPr>
              <w:t>Antagna dokument</w:t>
            </w:r>
            <w:r>
              <w:rPr>
                <w:sz w:val="22"/>
                <w:szCs w:val="22"/>
              </w:rPr>
              <w:t xml:space="preserve"> </w:t>
            </w:r>
            <w:r w:rsidRPr="00F75D8B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– </w:t>
            </w:r>
            <w:r w:rsidRPr="00F75D8B">
              <w:rPr>
                <w:sz w:val="22"/>
                <w:szCs w:val="22"/>
              </w:rPr>
              <w:t>19 januari 2023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075930A4" w14:textId="74150D9C" w:rsidR="008E795A" w:rsidRPr="00B90272" w:rsidRDefault="008E795A" w:rsidP="008E795A">
            <w:pPr>
              <w:rPr>
                <w:sz w:val="22"/>
                <w:szCs w:val="22"/>
              </w:rPr>
            </w:pPr>
            <w:r w:rsidRPr="00F75D8B">
              <w:rPr>
                <w:sz w:val="22"/>
                <w:szCs w:val="22"/>
              </w:rPr>
              <w:t>Översändande av dokument som antogs av Europaparlamentet under sammanträdesperioden 16</w:t>
            </w:r>
            <w:r>
              <w:rPr>
                <w:sz w:val="22"/>
                <w:szCs w:val="22"/>
              </w:rPr>
              <w:t xml:space="preserve"> – </w:t>
            </w:r>
            <w:r w:rsidRPr="00F75D8B">
              <w:rPr>
                <w:sz w:val="22"/>
                <w:szCs w:val="22"/>
              </w:rPr>
              <w:t>19 januari 2023</w:t>
            </w:r>
          </w:p>
        </w:tc>
      </w:tr>
      <w:tr w:rsidR="008E795A" w:rsidRPr="00C824C0" w14:paraId="749A7711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EA2E741" w14:textId="3BBD34B5" w:rsidR="008E795A" w:rsidRPr="00F75D8B" w:rsidRDefault="008E795A" w:rsidP="008E795A">
            <w:pPr>
              <w:rPr>
                <w:sz w:val="22"/>
                <w:szCs w:val="22"/>
              </w:rPr>
            </w:pPr>
            <w:r w:rsidRPr="00183304">
              <w:rPr>
                <w:b/>
                <w:bCs/>
                <w:sz w:val="22"/>
                <w:szCs w:val="22"/>
              </w:rPr>
              <w:t>Antagna lagstiftningsakter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A8E6A8C" w14:textId="77777777" w:rsidR="008E795A" w:rsidRPr="00F75D8B" w:rsidRDefault="008E795A" w:rsidP="008E795A">
            <w:pPr>
              <w:rPr>
                <w:sz w:val="22"/>
                <w:szCs w:val="22"/>
              </w:rPr>
            </w:pPr>
          </w:p>
        </w:tc>
      </w:tr>
      <w:tr w:rsidR="008E795A" w:rsidRPr="00C824C0" w14:paraId="46327CE0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3CD02207" w14:textId="77777777" w:rsidR="008E795A" w:rsidRPr="00F75D8B" w:rsidRDefault="008E795A" w:rsidP="008E795A">
            <w:pPr>
              <w:rPr>
                <w:sz w:val="22"/>
                <w:szCs w:val="22"/>
              </w:rPr>
            </w:pP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49BE130" w14:textId="77777777" w:rsidR="008E795A" w:rsidRPr="003F15B3" w:rsidRDefault="008E795A" w:rsidP="008E795A">
            <w:pPr>
              <w:rPr>
                <w:sz w:val="22"/>
                <w:szCs w:val="22"/>
              </w:rPr>
            </w:pPr>
            <w:r w:rsidRPr="003F15B3">
              <w:rPr>
                <w:sz w:val="22"/>
                <w:szCs w:val="22"/>
              </w:rPr>
              <w:t xml:space="preserve">Rådet har publicerat text till en </w:t>
            </w:r>
            <w:r w:rsidRPr="00390A30">
              <w:rPr>
                <w:b/>
                <w:bCs/>
                <w:sz w:val="22"/>
                <w:szCs w:val="22"/>
              </w:rPr>
              <w:t>lagstiftningsakt på MJU:s område</w:t>
            </w:r>
            <w:r w:rsidRPr="003F15B3">
              <w:rPr>
                <w:sz w:val="22"/>
                <w:szCs w:val="22"/>
              </w:rPr>
              <w:t xml:space="preserve"> som nyligen har antagits.</w:t>
            </w:r>
          </w:p>
          <w:p w14:paraId="4B1ADBAF" w14:textId="77777777" w:rsidR="008E795A" w:rsidRPr="003F15B3" w:rsidRDefault="008E795A" w:rsidP="008E795A">
            <w:pPr>
              <w:rPr>
                <w:sz w:val="22"/>
                <w:szCs w:val="22"/>
              </w:rPr>
            </w:pPr>
          </w:p>
          <w:p w14:paraId="606A9BF8" w14:textId="77777777" w:rsidR="008E795A" w:rsidRPr="003F15B3" w:rsidRDefault="008E795A" w:rsidP="008E795A">
            <w:pPr>
              <w:rPr>
                <w:sz w:val="22"/>
                <w:szCs w:val="22"/>
              </w:rPr>
            </w:pPr>
            <w:r w:rsidRPr="003F15B3">
              <w:rPr>
                <w:sz w:val="22"/>
                <w:szCs w:val="22"/>
              </w:rPr>
              <w:t xml:space="preserve">EUROPAPARLAMENTETS OCH RÅDETS FÖRORDNING om fastställande av </w:t>
            </w:r>
            <w:r w:rsidRPr="00390A30">
              <w:rPr>
                <w:b/>
                <w:bCs/>
                <w:sz w:val="22"/>
                <w:szCs w:val="22"/>
              </w:rPr>
              <w:t>bevarande- och förvaltningsåtgärder för bevarande av sydlig tonfisk</w:t>
            </w:r>
          </w:p>
          <w:p w14:paraId="40E0464F" w14:textId="60042BE5" w:rsidR="008E795A" w:rsidRPr="003F15B3" w:rsidRDefault="008E795A" w:rsidP="008E795A">
            <w:pPr>
              <w:rPr>
                <w:sz w:val="22"/>
                <w:szCs w:val="22"/>
              </w:rPr>
            </w:pPr>
            <w:r w:rsidRPr="003F15B3">
              <w:rPr>
                <w:sz w:val="22"/>
                <w:szCs w:val="22"/>
              </w:rPr>
              <w:t xml:space="preserve"> </w:t>
            </w:r>
          </w:p>
          <w:p w14:paraId="17B642EF" w14:textId="38166FBC" w:rsidR="008E795A" w:rsidRPr="00F75D8B" w:rsidRDefault="008E795A" w:rsidP="005012D3">
            <w:pPr>
              <w:rPr>
                <w:sz w:val="22"/>
                <w:szCs w:val="22"/>
              </w:rPr>
            </w:pPr>
            <w:r w:rsidRPr="003F15B3">
              <w:rPr>
                <w:sz w:val="22"/>
                <w:szCs w:val="22"/>
              </w:rPr>
              <w:t>Ursprungligt förslag COM(2021) 424</w:t>
            </w:r>
          </w:p>
        </w:tc>
      </w:tr>
      <w:tr w:rsidR="00F312C6" w:rsidRPr="00C824C0" w14:paraId="08DB6988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26E4D7D6" w14:textId="152A535C" w:rsidR="00F312C6" w:rsidRPr="00B57F0E" w:rsidRDefault="00F312C6" w:rsidP="00F312C6">
            <w:pPr>
              <w:rPr>
                <w:bCs/>
                <w:sz w:val="22"/>
                <w:szCs w:val="22"/>
              </w:rPr>
            </w:pPr>
            <w:r w:rsidRPr="005D76B4">
              <w:rPr>
                <w:b/>
                <w:sz w:val="22"/>
                <w:szCs w:val="22"/>
              </w:rPr>
              <w:lastRenderedPageBreak/>
              <w:t>Yttranden från andra nationella parlament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3438F9FF" w14:textId="77777777" w:rsidR="00F312C6" w:rsidRPr="001C3EE2" w:rsidRDefault="00F312C6" w:rsidP="00F312C6">
            <w:pPr>
              <w:spacing w:after="240"/>
              <w:rPr>
                <w:sz w:val="22"/>
                <w:szCs w:val="22"/>
              </w:rPr>
            </w:pPr>
          </w:p>
        </w:tc>
      </w:tr>
      <w:tr w:rsidR="00F312C6" w:rsidRPr="00F97DAA" w14:paraId="701B4B59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46C3B3B" w14:textId="3B205163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16" w:history="1">
              <w:r w:rsidR="00F312C6" w:rsidRPr="00F312C6">
                <w:rPr>
                  <w:sz w:val="22"/>
                  <w:szCs w:val="22"/>
                </w:rPr>
                <w:t>ST 6313/23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27292273" w14:textId="3D0AF779" w:rsidR="00F312C6" w:rsidRPr="00F312C6" w:rsidRDefault="00F312C6" w:rsidP="00F312C6">
            <w:pPr>
              <w:rPr>
                <w:sz w:val="22"/>
                <w:szCs w:val="22"/>
                <w:lang w:val="en-GB"/>
              </w:rPr>
            </w:pPr>
            <w:r w:rsidRPr="00F312C6">
              <w:rPr>
                <w:sz w:val="22"/>
                <w:szCs w:val="22"/>
                <w:lang w:val="en-GB"/>
              </w:rPr>
              <w:t xml:space="preserve">Proposal for a Directive of the European Parliament and of the Council </w:t>
            </w:r>
            <w:r w:rsidRPr="00F312C6">
              <w:rPr>
                <w:b/>
                <w:bCs/>
                <w:sz w:val="22"/>
                <w:szCs w:val="22"/>
                <w:lang w:val="en-GB"/>
              </w:rPr>
              <w:t xml:space="preserve">concerning urban wastewater treatment </w:t>
            </w:r>
            <w:r w:rsidRPr="00F312C6">
              <w:rPr>
                <w:sz w:val="22"/>
                <w:szCs w:val="22"/>
                <w:lang w:val="en-GB"/>
              </w:rPr>
              <w:t xml:space="preserve">(recast [14223/22 + ADD 1 - COM(2022) 541 final + Annex] - Opinion1 on the application of the </w:t>
            </w:r>
            <w:proofErr w:type="spellStart"/>
            <w:r w:rsidRPr="00F312C6">
              <w:rPr>
                <w:sz w:val="22"/>
                <w:szCs w:val="22"/>
                <w:lang w:val="en-GB"/>
              </w:rPr>
              <w:t>Priciples</w:t>
            </w:r>
            <w:proofErr w:type="spellEnd"/>
            <w:r w:rsidRPr="00F312C6">
              <w:rPr>
                <w:sz w:val="22"/>
                <w:szCs w:val="22"/>
                <w:lang w:val="en-GB"/>
              </w:rPr>
              <w:t xml:space="preserve"> of </w:t>
            </w:r>
            <w:r w:rsidRPr="00F312C6">
              <w:rPr>
                <w:b/>
                <w:bCs/>
                <w:sz w:val="22"/>
                <w:szCs w:val="22"/>
                <w:lang w:val="en-GB"/>
              </w:rPr>
              <w:t>Subsidiarity and Proportionality</w:t>
            </w:r>
            <w:r w:rsidRPr="00F312C6">
              <w:rPr>
                <w:sz w:val="22"/>
                <w:szCs w:val="22"/>
                <w:lang w:val="en-GB"/>
              </w:rPr>
              <w:t xml:space="preserve"> - Czech Chamber of Deputies</w:t>
            </w:r>
          </w:p>
        </w:tc>
      </w:tr>
      <w:tr w:rsidR="00F312C6" w:rsidRPr="00F97DAA" w14:paraId="20E1F74A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22690AA" w14:textId="61DF27AB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17" w:history="1">
              <w:r w:rsidR="00F312C6" w:rsidRPr="00F312C6">
                <w:rPr>
                  <w:sz w:val="22"/>
                  <w:szCs w:val="22"/>
                </w:rPr>
                <w:t>ST 6401/23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C88A2FE" w14:textId="167F169A" w:rsidR="00F312C6" w:rsidRPr="00F312C6" w:rsidRDefault="00F312C6" w:rsidP="00F312C6">
            <w:pPr>
              <w:spacing w:after="240"/>
              <w:rPr>
                <w:sz w:val="22"/>
                <w:szCs w:val="22"/>
                <w:lang w:val="en-GB"/>
              </w:rPr>
            </w:pPr>
            <w:r w:rsidRPr="00F312C6">
              <w:rPr>
                <w:sz w:val="22"/>
                <w:szCs w:val="22"/>
                <w:lang w:val="en-GB"/>
              </w:rPr>
              <w:t xml:space="preserve">Proposal for a REGULATION OF THE EUROPEAN PARLIAMENT AND OF THE COUNCIL on </w:t>
            </w:r>
            <w:r w:rsidRPr="00F312C6">
              <w:rPr>
                <w:b/>
                <w:bCs/>
                <w:sz w:val="22"/>
                <w:szCs w:val="22"/>
                <w:lang w:val="en-GB"/>
              </w:rPr>
              <w:t>ambient air quality and cleaner air for Europe</w:t>
            </w:r>
            <w:r w:rsidRPr="00F312C6">
              <w:rPr>
                <w:sz w:val="22"/>
                <w:szCs w:val="22"/>
                <w:lang w:val="en-GB"/>
              </w:rPr>
              <w:t xml:space="preserve"> (recast) [14217/22 - COM (2022) 542] - Opinion on the application of the Principles of </w:t>
            </w:r>
            <w:r w:rsidRPr="00F312C6">
              <w:rPr>
                <w:b/>
                <w:bCs/>
                <w:sz w:val="22"/>
                <w:szCs w:val="22"/>
                <w:lang w:val="en-GB"/>
              </w:rPr>
              <w:t>Subsidiarity and Proportionality</w:t>
            </w:r>
            <w:r w:rsidRPr="00F312C6">
              <w:rPr>
                <w:sz w:val="22"/>
                <w:szCs w:val="22"/>
                <w:lang w:val="en-GB"/>
              </w:rPr>
              <w:t xml:space="preserve"> - Czech Chamber of Deputies</w:t>
            </w:r>
          </w:p>
        </w:tc>
      </w:tr>
      <w:tr w:rsidR="00F312C6" w:rsidRPr="00F97DAA" w14:paraId="04DA8671" w14:textId="77777777" w:rsidTr="00CA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17D8A608" w14:textId="4901A9C1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18" w:history="1">
              <w:r w:rsidR="00F312C6" w:rsidRPr="00F312C6">
                <w:rPr>
                  <w:sz w:val="22"/>
                  <w:szCs w:val="22"/>
                </w:rPr>
                <w:t>ST 6602/23</w:t>
              </w:r>
            </w:hyperlink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D6633B5" w14:textId="68C4BA51" w:rsidR="00F312C6" w:rsidRPr="00F312C6" w:rsidRDefault="00F312C6" w:rsidP="00F312C6">
            <w:pPr>
              <w:rPr>
                <w:rStyle w:val="Hyperlnk"/>
                <w:sz w:val="22"/>
                <w:szCs w:val="22"/>
                <w:lang w:val="en-GB"/>
              </w:rPr>
            </w:pPr>
            <w:r w:rsidRPr="00F312C6">
              <w:rPr>
                <w:sz w:val="22"/>
                <w:szCs w:val="22"/>
                <w:lang w:val="en-GB"/>
              </w:rPr>
              <w:t>Proposal for a REGULATION OF THE EUROPEAN PARLIAMENT AND OF THE COUNCIL on</w:t>
            </w:r>
            <w:r w:rsidRPr="00F312C6">
              <w:rPr>
                <w:b/>
                <w:bCs/>
                <w:sz w:val="22"/>
                <w:szCs w:val="22"/>
                <w:lang w:val="en-GB"/>
              </w:rPr>
              <w:t xml:space="preserve"> the labelling of organic pet food</w:t>
            </w:r>
            <w:r w:rsidRPr="00F312C6">
              <w:rPr>
                <w:sz w:val="22"/>
                <w:szCs w:val="22"/>
                <w:lang w:val="en-GB"/>
              </w:rPr>
              <w:t xml:space="preserve"> [15533/22 - COM(2022) 659 final] - Opinion on the application of the Principles of </w:t>
            </w:r>
            <w:r w:rsidRPr="00F312C6">
              <w:rPr>
                <w:b/>
                <w:bCs/>
                <w:sz w:val="22"/>
                <w:szCs w:val="22"/>
                <w:lang w:val="en-GB"/>
              </w:rPr>
              <w:t>Subsidiarity and Proportionality</w:t>
            </w:r>
            <w:r w:rsidRPr="00F312C6">
              <w:rPr>
                <w:sz w:val="22"/>
                <w:szCs w:val="22"/>
                <w:lang w:val="en-GB"/>
              </w:rPr>
              <w:t xml:space="preserve"> - Spanish Parliament (Cortes </w:t>
            </w:r>
            <w:proofErr w:type="spellStart"/>
            <w:r w:rsidRPr="00F312C6">
              <w:rPr>
                <w:sz w:val="22"/>
                <w:szCs w:val="22"/>
                <w:lang w:val="en-GB"/>
              </w:rPr>
              <w:t>Generales</w:t>
            </w:r>
            <w:proofErr w:type="spellEnd"/>
            <w:r w:rsidRPr="00F312C6">
              <w:rPr>
                <w:sz w:val="22"/>
                <w:szCs w:val="22"/>
                <w:lang w:val="en-GB"/>
              </w:rPr>
              <w:t>)</w:t>
            </w:r>
          </w:p>
        </w:tc>
      </w:tr>
      <w:tr w:rsidR="00F312C6" w:rsidRPr="00C824C0" w14:paraId="661C74AE" w14:textId="77777777" w:rsidTr="00501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5527FC4A" w14:textId="77777777" w:rsidR="00F312C6" w:rsidRPr="00C824C0" w:rsidRDefault="00F312C6" w:rsidP="00F312C6">
            <w:pPr>
              <w:rPr>
                <w:b/>
                <w:bCs/>
                <w:sz w:val="22"/>
                <w:szCs w:val="22"/>
              </w:rPr>
            </w:pPr>
            <w:r w:rsidRPr="00C824C0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A067DFE" w14:textId="77777777" w:rsidR="00F312C6" w:rsidRPr="00C824C0" w:rsidRDefault="00F312C6" w:rsidP="00F312C6">
            <w:pPr>
              <w:rPr>
                <w:sz w:val="22"/>
                <w:szCs w:val="22"/>
              </w:rPr>
            </w:pPr>
          </w:p>
        </w:tc>
      </w:tr>
      <w:tr w:rsidR="00F312C6" w:rsidRPr="00F97DAA" w14:paraId="0663480D" w14:textId="77777777" w:rsidTr="00F3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CB51757" w14:textId="663BFB77" w:rsidR="00F312C6" w:rsidRPr="00F312C6" w:rsidRDefault="00F312C6" w:rsidP="00F312C6">
            <w:pPr>
              <w:rPr>
                <w:bCs/>
                <w:sz w:val="22"/>
                <w:szCs w:val="22"/>
              </w:rPr>
            </w:pPr>
            <w:proofErr w:type="spellStart"/>
            <w:r w:rsidRPr="00F312C6">
              <w:rPr>
                <w:sz w:val="22"/>
                <w:szCs w:val="22"/>
                <w:lang w:val="en-GB"/>
              </w:rPr>
              <w:t>Medborgarinitiativ</w:t>
            </w:r>
            <w:proofErr w:type="spellEnd"/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7A4D6687" w14:textId="5FDA3AC3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19" w:history="1">
              <w:r w:rsidR="00F312C6" w:rsidRPr="00546DC8">
                <w:rPr>
                  <w:sz w:val="22"/>
                  <w:szCs w:val="22"/>
                  <w:lang w:val="en-GB"/>
                </w:rPr>
                <w:t>Bathing water quality – review of EU rules</w:t>
              </w:r>
            </w:hyperlink>
          </w:p>
        </w:tc>
      </w:tr>
      <w:tr w:rsidR="00F312C6" w:rsidRPr="00F97DAA" w14:paraId="7F70EECD" w14:textId="77777777" w:rsidTr="00F3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14:paraId="66FA7626" w14:textId="5653E1AD" w:rsidR="00F312C6" w:rsidRPr="00F312C6" w:rsidRDefault="00F312C6" w:rsidP="00F312C6">
            <w:pPr>
              <w:rPr>
                <w:bCs/>
                <w:sz w:val="22"/>
                <w:szCs w:val="22"/>
              </w:rPr>
            </w:pPr>
            <w:r w:rsidRPr="00F312C6">
              <w:rPr>
                <w:sz w:val="22"/>
                <w:szCs w:val="22"/>
                <w:lang w:eastAsia="en-US"/>
              </w:rPr>
              <w:t>Kom med synpunkter /</w:t>
            </w:r>
            <w:proofErr w:type="spellStart"/>
            <w:r w:rsidRPr="00F312C6">
              <w:rPr>
                <w:sz w:val="22"/>
                <w:szCs w:val="22"/>
                <w:lang w:eastAsia="en-US"/>
              </w:rPr>
              <w:t>Have</w:t>
            </w:r>
            <w:proofErr w:type="spellEnd"/>
            <w:r w:rsidRPr="00F312C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12C6">
              <w:rPr>
                <w:sz w:val="22"/>
                <w:szCs w:val="22"/>
                <w:lang w:eastAsia="en-US"/>
              </w:rPr>
              <w:t>your</w:t>
            </w:r>
            <w:proofErr w:type="spellEnd"/>
            <w:r w:rsidRPr="00F312C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12C6">
              <w:rPr>
                <w:sz w:val="22"/>
                <w:szCs w:val="22"/>
                <w:lang w:eastAsia="en-US"/>
              </w:rPr>
              <w:t>say</w:t>
            </w:r>
            <w:proofErr w:type="spellEnd"/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14:paraId="6B057FCA" w14:textId="76028631" w:rsidR="00F312C6" w:rsidRDefault="00F312C6" w:rsidP="00F312C6">
            <w:pPr>
              <w:rPr>
                <w:sz w:val="22"/>
                <w:szCs w:val="22"/>
                <w:lang w:val="en-GB"/>
              </w:rPr>
            </w:pPr>
            <w:r w:rsidRPr="00546DC8">
              <w:rPr>
                <w:sz w:val="22"/>
                <w:szCs w:val="22"/>
              </w:rPr>
              <w:t xml:space="preserve">Kommissionen har meddelat att den har publicerat ett antal initiativ på sin webbplats för samråd och färdplaner ”Kom med synpunkter”. </w:t>
            </w:r>
            <w:r w:rsidRPr="00546DC8">
              <w:rPr>
                <w:sz w:val="22"/>
                <w:szCs w:val="22"/>
              </w:rPr>
              <w:br/>
            </w:r>
            <w:r w:rsidRPr="00546DC8">
              <w:rPr>
                <w:sz w:val="22"/>
                <w:szCs w:val="22"/>
              </w:rPr>
              <w:br/>
            </w:r>
            <w:hyperlink r:id="rId20" w:history="1">
              <w:r w:rsidRPr="00546DC8">
                <w:rPr>
                  <w:sz w:val="22"/>
                  <w:szCs w:val="22"/>
                  <w:lang w:val="en-GB"/>
                </w:rPr>
                <w:t>Establishing harmonised marking to be used for products in contact with drinking water</w:t>
              </w:r>
            </w:hyperlink>
            <w:r w:rsidRPr="00F312C6">
              <w:rPr>
                <w:sz w:val="22"/>
                <w:szCs w:val="22"/>
                <w:lang w:val="en-GB"/>
              </w:rPr>
              <w:br/>
            </w:r>
            <w:r w:rsidRPr="00F312C6">
              <w:rPr>
                <w:sz w:val="22"/>
                <w:szCs w:val="22"/>
                <w:lang w:val="en-GB"/>
              </w:rPr>
              <w:br/>
            </w:r>
            <w:hyperlink r:id="rId21" w:history="1">
              <w:r w:rsidRPr="00546DC8">
                <w:rPr>
                  <w:sz w:val="22"/>
                  <w:szCs w:val="22"/>
                  <w:lang w:val="en-GB"/>
                </w:rPr>
                <w:t>Waste Electric and Electronic Equipment</w:t>
              </w:r>
            </w:hyperlink>
            <w:r w:rsidRPr="00F312C6">
              <w:rPr>
                <w:sz w:val="22"/>
                <w:szCs w:val="22"/>
                <w:lang w:val="en-GB"/>
              </w:rPr>
              <w:br/>
            </w:r>
            <w:r w:rsidRPr="00F312C6">
              <w:rPr>
                <w:sz w:val="22"/>
                <w:szCs w:val="22"/>
                <w:lang w:val="en-GB"/>
              </w:rPr>
              <w:br/>
            </w:r>
            <w:hyperlink r:id="rId22" w:history="1">
              <w:r w:rsidRPr="00546DC8">
                <w:rPr>
                  <w:sz w:val="22"/>
                  <w:szCs w:val="22"/>
                  <w:lang w:val="en-GB"/>
                </w:rPr>
                <w:t>Fraud – reporting of irregularities concerning the common agricultural policy (CAP)</w:t>
              </w:r>
            </w:hyperlink>
            <w:r w:rsidRPr="00F312C6">
              <w:rPr>
                <w:sz w:val="22"/>
                <w:szCs w:val="22"/>
                <w:lang w:val="en-GB"/>
              </w:rPr>
              <w:br/>
            </w:r>
            <w:r w:rsidRPr="00F312C6">
              <w:rPr>
                <w:sz w:val="22"/>
                <w:szCs w:val="22"/>
                <w:lang w:val="en-GB"/>
              </w:rPr>
              <w:br/>
            </w:r>
            <w:hyperlink r:id="rId23" w:history="1">
              <w:r w:rsidRPr="00546DC8">
                <w:rPr>
                  <w:sz w:val="22"/>
                  <w:szCs w:val="22"/>
                  <w:lang w:val="en-GB"/>
                </w:rPr>
                <w:t>Fraud – format for reporting of irregularities concerning the common agricultural policy</w:t>
              </w:r>
            </w:hyperlink>
            <w:r w:rsidRPr="00F312C6">
              <w:rPr>
                <w:sz w:val="22"/>
                <w:szCs w:val="22"/>
                <w:lang w:val="en-GB"/>
              </w:rPr>
              <w:br/>
            </w:r>
            <w:r w:rsidRPr="00F312C6">
              <w:rPr>
                <w:sz w:val="22"/>
                <w:szCs w:val="22"/>
                <w:lang w:val="en-GB"/>
              </w:rPr>
              <w:br/>
            </w:r>
            <w:hyperlink r:id="rId24" w:history="1">
              <w:r w:rsidRPr="00546DC8">
                <w:rPr>
                  <w:sz w:val="22"/>
                  <w:szCs w:val="22"/>
                  <w:lang w:val="en-GB"/>
                </w:rPr>
                <w:t xml:space="preserve">Revision of the operation rules of the Modernisation Fund. </w:t>
              </w:r>
            </w:hyperlink>
            <w:r w:rsidRPr="00F312C6">
              <w:rPr>
                <w:sz w:val="22"/>
                <w:szCs w:val="22"/>
                <w:lang w:val="en-GB"/>
              </w:rPr>
              <w:br/>
            </w:r>
            <w:r w:rsidRPr="00F312C6">
              <w:rPr>
                <w:sz w:val="22"/>
                <w:szCs w:val="22"/>
                <w:lang w:val="en-GB"/>
              </w:rPr>
              <w:br/>
            </w:r>
            <w:hyperlink r:id="rId25" w:history="1">
              <w:r w:rsidRPr="00546DC8">
                <w:rPr>
                  <w:sz w:val="22"/>
                  <w:szCs w:val="22"/>
                  <w:lang w:val="en-GB"/>
                </w:rPr>
                <w:t>Food hygiene – products of animal origin (updated rules)</w:t>
              </w:r>
            </w:hyperlink>
            <w:r w:rsidRPr="00F312C6">
              <w:rPr>
                <w:sz w:val="22"/>
                <w:szCs w:val="22"/>
                <w:lang w:val="en-GB"/>
              </w:rPr>
              <w:br/>
            </w:r>
            <w:r w:rsidRPr="00F312C6">
              <w:rPr>
                <w:sz w:val="22"/>
                <w:szCs w:val="22"/>
                <w:lang w:val="en-GB"/>
              </w:rPr>
              <w:br/>
            </w:r>
            <w:hyperlink r:id="rId26" w:history="1">
              <w:r w:rsidRPr="00546DC8">
                <w:rPr>
                  <w:sz w:val="22"/>
                  <w:szCs w:val="22"/>
                  <w:lang w:val="en-GB"/>
                </w:rPr>
                <w:t>CO2 emissions – calculation and monitoring methods for multi-stage vans (update)</w:t>
              </w:r>
            </w:hyperlink>
          </w:p>
          <w:p w14:paraId="0273B2C5" w14:textId="77777777" w:rsidR="00F312C6" w:rsidRPr="00F312C6" w:rsidRDefault="00F312C6" w:rsidP="00F312C6">
            <w:pPr>
              <w:rPr>
                <w:sz w:val="22"/>
                <w:szCs w:val="22"/>
                <w:lang w:val="en-GB"/>
              </w:rPr>
            </w:pPr>
          </w:p>
          <w:p w14:paraId="4D044F55" w14:textId="76CE9612" w:rsid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27" w:history="1">
              <w:r w:rsidR="00F312C6" w:rsidRPr="00546DC8">
                <w:rPr>
                  <w:sz w:val="22"/>
                  <w:szCs w:val="22"/>
                  <w:lang w:val="en-GB"/>
                </w:rPr>
                <w:t>Food safety – composite products from cereals exempt from checks at EU borders (update)</w:t>
              </w:r>
            </w:hyperlink>
            <w:r w:rsidR="00F312C6" w:rsidRPr="00F312C6">
              <w:rPr>
                <w:sz w:val="22"/>
                <w:szCs w:val="22"/>
                <w:lang w:val="en-GB"/>
              </w:rPr>
              <w:br/>
            </w:r>
            <w:r w:rsidR="00F312C6" w:rsidRPr="00F312C6">
              <w:rPr>
                <w:sz w:val="22"/>
                <w:szCs w:val="22"/>
                <w:lang w:val="en-GB"/>
              </w:rPr>
              <w:br/>
            </w:r>
            <w:hyperlink r:id="rId28" w:history="1">
              <w:r w:rsidR="00F312C6" w:rsidRPr="00546DC8">
                <w:rPr>
                  <w:sz w:val="22"/>
                  <w:szCs w:val="22"/>
                  <w:lang w:val="en-GB"/>
                </w:rPr>
                <w:t>Reducing carbon emissions – review of emission standards for heavy-duty vehicles</w:t>
              </w:r>
            </w:hyperlink>
          </w:p>
          <w:p w14:paraId="1075A883" w14:textId="77777777" w:rsidR="00F312C6" w:rsidRPr="00F312C6" w:rsidRDefault="00F312C6" w:rsidP="00F312C6">
            <w:pPr>
              <w:rPr>
                <w:sz w:val="22"/>
                <w:szCs w:val="22"/>
                <w:lang w:val="en-GB"/>
              </w:rPr>
            </w:pPr>
          </w:p>
          <w:p w14:paraId="39645FE6" w14:textId="6E602AF8" w:rsid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29" w:history="1">
              <w:r w:rsidR="00F312C6" w:rsidRPr="00546DC8">
                <w:rPr>
                  <w:sz w:val="22"/>
                  <w:szCs w:val="22"/>
                  <w:lang w:val="en-GB"/>
                </w:rPr>
                <w:t>Fisheries – EU-Côte d'Ivoire agreement (negotiation mandate for a new agreement and protocol)</w:t>
              </w:r>
            </w:hyperlink>
          </w:p>
          <w:p w14:paraId="049528CE" w14:textId="77777777" w:rsidR="00F312C6" w:rsidRPr="00F312C6" w:rsidRDefault="00F312C6" w:rsidP="00F312C6">
            <w:pPr>
              <w:rPr>
                <w:sz w:val="22"/>
                <w:szCs w:val="22"/>
                <w:lang w:val="en-GB"/>
              </w:rPr>
            </w:pPr>
          </w:p>
          <w:p w14:paraId="641D039D" w14:textId="7A5D64CD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30" w:history="1">
              <w:r w:rsidR="00F312C6" w:rsidRPr="00546DC8">
                <w:rPr>
                  <w:sz w:val="22"/>
                  <w:szCs w:val="22"/>
                  <w:lang w:val="en-GB"/>
                </w:rPr>
                <w:t xml:space="preserve">EU - Guinea-Bissau Fisheries Agreement and Protocol – Way forward </w:t>
              </w:r>
            </w:hyperlink>
          </w:p>
          <w:p w14:paraId="6962802C" w14:textId="77777777" w:rsidR="00F312C6" w:rsidRPr="00F312C6" w:rsidRDefault="00F312C6" w:rsidP="00F312C6">
            <w:pPr>
              <w:rPr>
                <w:sz w:val="22"/>
                <w:szCs w:val="22"/>
                <w:lang w:val="en-GB"/>
              </w:rPr>
            </w:pPr>
          </w:p>
          <w:p w14:paraId="09B1B5FC" w14:textId="6BF0FE49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31" w:history="1">
              <w:r w:rsidR="00F312C6" w:rsidRPr="00546DC8">
                <w:rPr>
                  <w:sz w:val="22"/>
                  <w:szCs w:val="22"/>
                  <w:lang w:val="en-GB"/>
                </w:rPr>
                <w:t>Fisheries – EU-Senegal Agreement (renewal of the Protocol)</w:t>
              </w:r>
            </w:hyperlink>
          </w:p>
          <w:p w14:paraId="4D378209" w14:textId="77777777" w:rsidR="00F312C6" w:rsidRPr="00F312C6" w:rsidRDefault="00F312C6" w:rsidP="00F312C6">
            <w:pPr>
              <w:rPr>
                <w:sz w:val="22"/>
                <w:szCs w:val="22"/>
                <w:lang w:val="en-GB"/>
              </w:rPr>
            </w:pPr>
          </w:p>
          <w:p w14:paraId="019F2838" w14:textId="1758336E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32" w:history="1">
              <w:r w:rsidR="00F312C6" w:rsidRPr="00546DC8">
                <w:rPr>
                  <w:sz w:val="22"/>
                  <w:szCs w:val="22"/>
                  <w:lang w:val="en-GB"/>
                </w:rPr>
                <w:t>Spirit drinks: EU reference methods of analysis for ethyl alcohol of agricultural origin</w:t>
              </w:r>
            </w:hyperlink>
          </w:p>
          <w:p w14:paraId="2634FE83" w14:textId="77777777" w:rsidR="00F312C6" w:rsidRPr="00546DC8" w:rsidRDefault="00F312C6" w:rsidP="00F312C6">
            <w:pPr>
              <w:rPr>
                <w:sz w:val="22"/>
                <w:szCs w:val="22"/>
                <w:lang w:val="en-GB"/>
              </w:rPr>
            </w:pPr>
          </w:p>
          <w:p w14:paraId="51D68B23" w14:textId="476DC5CF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33" w:history="1">
              <w:r w:rsidR="00F312C6" w:rsidRPr="00546DC8">
                <w:rPr>
                  <w:sz w:val="22"/>
                  <w:szCs w:val="22"/>
                  <w:lang w:val="en-GB"/>
                </w:rPr>
                <w:t xml:space="preserve">New product priorities for </w:t>
              </w:r>
              <w:proofErr w:type="spellStart"/>
              <w:r w:rsidR="00F312C6" w:rsidRPr="00546DC8">
                <w:rPr>
                  <w:sz w:val="22"/>
                  <w:szCs w:val="22"/>
                  <w:lang w:val="en-GB"/>
                </w:rPr>
                <w:t>Ecodesign</w:t>
              </w:r>
              <w:proofErr w:type="spellEnd"/>
              <w:r w:rsidR="00F312C6" w:rsidRPr="00546DC8">
                <w:rPr>
                  <w:sz w:val="22"/>
                  <w:szCs w:val="22"/>
                  <w:lang w:val="en-GB"/>
                </w:rPr>
                <w:t xml:space="preserve"> for Sustainable Products</w:t>
              </w:r>
            </w:hyperlink>
            <w:r w:rsidR="00F312C6" w:rsidRPr="00F312C6">
              <w:rPr>
                <w:sz w:val="22"/>
                <w:szCs w:val="22"/>
                <w:lang w:val="en-GB"/>
              </w:rPr>
              <w:br/>
            </w:r>
            <w:r w:rsidR="00F312C6" w:rsidRPr="00F312C6">
              <w:rPr>
                <w:sz w:val="22"/>
                <w:szCs w:val="22"/>
                <w:lang w:val="en-GB"/>
              </w:rPr>
              <w:br/>
            </w:r>
            <w:hyperlink r:id="rId34" w:history="1">
              <w:r w:rsidR="00F312C6" w:rsidRPr="00546DC8">
                <w:rPr>
                  <w:sz w:val="22"/>
                  <w:szCs w:val="22"/>
                  <w:lang w:val="en-GB"/>
                </w:rPr>
                <w:t>Amendment to the list of Vulnerable Marine Ecosystem areas in EU waters.</w:t>
              </w:r>
            </w:hyperlink>
          </w:p>
          <w:p w14:paraId="7C1A6C17" w14:textId="77777777" w:rsidR="00F312C6" w:rsidRPr="00F312C6" w:rsidRDefault="00F312C6" w:rsidP="00F312C6">
            <w:pPr>
              <w:rPr>
                <w:sz w:val="22"/>
                <w:szCs w:val="22"/>
                <w:lang w:val="en-GB"/>
              </w:rPr>
            </w:pPr>
          </w:p>
          <w:p w14:paraId="2EA4B0A8" w14:textId="594A762E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35" w:history="1">
              <w:r w:rsidR="00F312C6" w:rsidRPr="00546DC8">
                <w:rPr>
                  <w:sz w:val="22"/>
                  <w:szCs w:val="22"/>
                  <w:lang w:val="en-GB"/>
                </w:rPr>
                <w:t>Animal welfare - Practical arrangements for recording animal welfare checks on livestock vessels</w:t>
              </w:r>
            </w:hyperlink>
          </w:p>
          <w:p w14:paraId="61B6102F" w14:textId="77777777" w:rsidR="00F312C6" w:rsidRPr="00F312C6" w:rsidRDefault="00F312C6" w:rsidP="00F312C6">
            <w:pPr>
              <w:rPr>
                <w:sz w:val="22"/>
                <w:szCs w:val="22"/>
                <w:lang w:val="en-GB"/>
              </w:rPr>
            </w:pPr>
          </w:p>
          <w:p w14:paraId="31936AB2" w14:textId="18A4B6B4" w:rsidR="00F312C6" w:rsidRPr="00F312C6" w:rsidRDefault="00D62FF3" w:rsidP="00F312C6">
            <w:pPr>
              <w:rPr>
                <w:sz w:val="22"/>
                <w:szCs w:val="22"/>
                <w:lang w:val="en-GB"/>
              </w:rPr>
            </w:pPr>
            <w:hyperlink r:id="rId36" w:history="1">
              <w:r w:rsidR="00F312C6" w:rsidRPr="00546DC8">
                <w:rPr>
                  <w:sz w:val="22"/>
                  <w:szCs w:val="22"/>
                  <w:lang w:val="en-GB"/>
                </w:rPr>
                <w:t>Animal welfare – checks on vehicles transporting livestock (updated rules)</w:t>
              </w:r>
            </w:hyperlink>
          </w:p>
        </w:tc>
      </w:tr>
      <w:bookmarkEnd w:id="1"/>
    </w:tbl>
    <w:p w14:paraId="7996B3B0" w14:textId="1FF7123D" w:rsidR="00D1794C" w:rsidRPr="005012D3" w:rsidRDefault="00D1794C">
      <w:pPr>
        <w:widowControl/>
        <w:rPr>
          <w:sz w:val="22"/>
          <w:szCs w:val="22"/>
          <w:lang w:val="en-GB"/>
        </w:rPr>
      </w:pPr>
    </w:p>
    <w:sectPr w:rsidR="00D1794C" w:rsidRPr="005012D3" w:rsidSect="005012D3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063"/>
    <w:rsid w:val="001107C9"/>
    <w:rsid w:val="00111773"/>
    <w:rsid w:val="001201A1"/>
    <w:rsid w:val="001238B9"/>
    <w:rsid w:val="00136BAF"/>
    <w:rsid w:val="0014421B"/>
    <w:rsid w:val="00152C34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C191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1515"/>
    <w:rsid w:val="002241EF"/>
    <w:rsid w:val="0022713B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4D55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E693C"/>
    <w:rsid w:val="002F25FD"/>
    <w:rsid w:val="00302EBE"/>
    <w:rsid w:val="00305501"/>
    <w:rsid w:val="003100F5"/>
    <w:rsid w:val="00311886"/>
    <w:rsid w:val="003127B4"/>
    <w:rsid w:val="0031317F"/>
    <w:rsid w:val="0031774F"/>
    <w:rsid w:val="003220D7"/>
    <w:rsid w:val="00322167"/>
    <w:rsid w:val="00327A15"/>
    <w:rsid w:val="00335837"/>
    <w:rsid w:val="00335938"/>
    <w:rsid w:val="00342CC6"/>
    <w:rsid w:val="003443ED"/>
    <w:rsid w:val="00374911"/>
    <w:rsid w:val="00375B3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1CA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2D3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367B"/>
    <w:rsid w:val="00546DC8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274A3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49EA"/>
    <w:rsid w:val="006A63A7"/>
    <w:rsid w:val="006C1EB7"/>
    <w:rsid w:val="006C5590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429"/>
    <w:rsid w:val="00762508"/>
    <w:rsid w:val="00764DCA"/>
    <w:rsid w:val="007719E4"/>
    <w:rsid w:val="0078056B"/>
    <w:rsid w:val="00783165"/>
    <w:rsid w:val="00796426"/>
    <w:rsid w:val="00797A27"/>
    <w:rsid w:val="007A1132"/>
    <w:rsid w:val="007A2D9C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E795A"/>
    <w:rsid w:val="008F4883"/>
    <w:rsid w:val="008F4D6D"/>
    <w:rsid w:val="00911B90"/>
    <w:rsid w:val="009123AE"/>
    <w:rsid w:val="00914217"/>
    <w:rsid w:val="00914C38"/>
    <w:rsid w:val="00921E40"/>
    <w:rsid w:val="009222A6"/>
    <w:rsid w:val="00922EB0"/>
    <w:rsid w:val="009442D4"/>
    <w:rsid w:val="00952893"/>
    <w:rsid w:val="00955CA2"/>
    <w:rsid w:val="009653D4"/>
    <w:rsid w:val="009708D2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E441D"/>
    <w:rsid w:val="009F1689"/>
    <w:rsid w:val="00A03943"/>
    <w:rsid w:val="00A04AA9"/>
    <w:rsid w:val="00A11AE7"/>
    <w:rsid w:val="00A258BE"/>
    <w:rsid w:val="00A25D52"/>
    <w:rsid w:val="00A32DB4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A206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62FF3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4EDE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345E7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12C6"/>
    <w:rsid w:val="00F52E1E"/>
    <w:rsid w:val="00F54B7B"/>
    <w:rsid w:val="00F6549A"/>
    <w:rsid w:val="00F65F54"/>
    <w:rsid w:val="00F66FF9"/>
    <w:rsid w:val="00F7063E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97DA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74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emur.riksdagen.se/?dokumentId=40838" TargetMode="External"/><Relationship Id="rId18" Type="http://schemas.openxmlformats.org/officeDocument/2006/relationships/hyperlink" Target="http://lemur.riksdagen.se/?dokumentId=40854" TargetMode="External"/><Relationship Id="rId26" Type="http://schemas.openxmlformats.org/officeDocument/2006/relationships/hyperlink" Target="https://ec.europa.eu/info/law/better-regulation/have-your-say/initiatives/13439-CO2-emissions-calculation-and-monitoring-methods-for-multi-stage-vans-update-_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.europa.eu/info/law/better-regulation/have-your-say/initiatives/13731-Waste-Electric-and-Electronic-Equipment_en" TargetMode="External"/><Relationship Id="rId34" Type="http://schemas.openxmlformats.org/officeDocument/2006/relationships/hyperlink" Target="https://ec.europa.eu/info/law/better-regulation/have-your-say/initiatives/13738-Amendment-to-the-list-of-Vulnerable-Marine-Ecosystem-areas-in-EU-waters-_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emur.riksdagen.se/?dokumentId=40771" TargetMode="External"/><Relationship Id="rId17" Type="http://schemas.openxmlformats.org/officeDocument/2006/relationships/hyperlink" Target="https://lemur.riksdagen.se/?dokumentId=40817" TargetMode="External"/><Relationship Id="rId25" Type="http://schemas.openxmlformats.org/officeDocument/2006/relationships/hyperlink" Target="https://ec.europa.eu/info/law/better-regulation/have-your-say/initiatives/13725-Food-hygiene-products-of-animal-origin-updated-rules-_en" TargetMode="External"/><Relationship Id="rId33" Type="http://schemas.openxmlformats.org/officeDocument/2006/relationships/hyperlink" Target="https://ec.europa.eu/info/law/better-regulation/have-your-say/initiatives/13682-New-product-priorities-for-Ecodesign-for-Sustainable-Products_e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?dokumentId=40784" TargetMode="External"/><Relationship Id="rId20" Type="http://schemas.openxmlformats.org/officeDocument/2006/relationships/hyperlink" Target="https://ec.europa.eu/info/law/better-regulation/have-your-say/initiatives/13713-Establishing-harmonised-marking-to-be-used-for-products-in-contact-with-drinking-water_en" TargetMode="External"/><Relationship Id="rId29" Type="http://schemas.openxmlformats.org/officeDocument/2006/relationships/hyperlink" Target="https://ec.europa.eu/info/law/better-regulation/have-your-say/initiatives/13736-Fisheries-EU-C-te-d-Ivoire-agreement-negotiation-mandate-for-a-new-agreement-and-protocol-_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mur.riksdagen.se/?dokumentId=40729" TargetMode="External"/><Relationship Id="rId24" Type="http://schemas.openxmlformats.org/officeDocument/2006/relationships/hyperlink" Target="https://ec.europa.eu/info/law/better-regulation/have-your-say/initiatives/13723-Revision-of-the-operation-rules-of-the-Modernisation-Fund-_en" TargetMode="External"/><Relationship Id="rId32" Type="http://schemas.openxmlformats.org/officeDocument/2006/relationships/hyperlink" Target="https://ec.europa.eu/info/law/better-regulation/have-your-say/initiatives/13240-Spirit-drinks-EU-reference-methods-of-analysis-for-ethyl-alcohol-of-agricultural-origin_en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mur.riksdagen.se/?dokumentId=40786" TargetMode="External"/><Relationship Id="rId23" Type="http://schemas.openxmlformats.org/officeDocument/2006/relationships/hyperlink" Target="https://ec.europa.eu/info/law/better-regulation/have-your-say/initiatives/13719-Fraud-format-for-reporting-of-irregularities-concerning-the-common-agricultural-policy_en" TargetMode="External"/><Relationship Id="rId28" Type="http://schemas.openxmlformats.org/officeDocument/2006/relationships/hyperlink" Target="https://ec.europa.eu/info/law/better-regulation/have-your-say/initiatives/13168-Reducing-carbon-emissions-review-of-emission-standards-for-heavy-duty-vehicles_en" TargetMode="External"/><Relationship Id="rId36" Type="http://schemas.openxmlformats.org/officeDocument/2006/relationships/hyperlink" Target="https://ec.europa.eu/info/law/better-regulation/have-your-say/initiatives/12647-Animal-welfare-checks-on-vehicles-transporting-livestock-updated-rules-_en" TargetMode="External"/><Relationship Id="rId10" Type="http://schemas.openxmlformats.org/officeDocument/2006/relationships/hyperlink" Target="http://lemur.riksdagen.se/?dokumentId=40441" TargetMode="External"/><Relationship Id="rId19" Type="http://schemas.openxmlformats.org/officeDocument/2006/relationships/hyperlink" Target="https://ec.europa.eu/info/law/better-regulation/have-your-say/initiatives/12658-Bathing-water-quality-review-of-EU-rules_en" TargetMode="External"/><Relationship Id="rId31" Type="http://schemas.openxmlformats.org/officeDocument/2006/relationships/hyperlink" Target="https://ec.europa.eu/info/law/better-regulation/have-your-say/initiatives/13737-Fisheries-EU-Senegal-Agreement-renewal-of-the-Protocol-_en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emur.riksdagen.se/?dokumentId=40849" TargetMode="External"/><Relationship Id="rId22" Type="http://schemas.openxmlformats.org/officeDocument/2006/relationships/hyperlink" Target="https://ec.europa.eu/info/law/better-regulation/have-your-say/initiatives/13720-Fraud-reporting-of-irregularities-concerning-the-common-agricultural-policy-CAP-_en" TargetMode="External"/><Relationship Id="rId27" Type="http://schemas.openxmlformats.org/officeDocument/2006/relationships/hyperlink" Target="https://ec.europa.eu/info/law/better-regulation/have-your-say/initiatives/13549-Food-safety-composite-products-from-cereals-exempt-from-checks-at-EU-borders-update-_en" TargetMode="External"/><Relationship Id="rId30" Type="http://schemas.openxmlformats.org/officeDocument/2006/relationships/hyperlink" Target="https://ec.europa.eu/info/law/better-regulation/have-your-say/initiatives/13735-EU-Guinea-Bissau-Fisheries-Agreement-and-Protocol-Way-forward-_en" TargetMode="External"/><Relationship Id="rId35" Type="http://schemas.openxmlformats.org/officeDocument/2006/relationships/hyperlink" Target="https://ec.europa.eu/info/law/better-regulation/have-your-say/initiatives/12639-Animal-welfare-Practical-arrangements-for-recording-animal-welfare-checks-on-livestock-vessels_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1234</Words>
  <Characters>11264</Characters>
  <Application>Microsoft Office Word</Application>
  <DocSecurity>0</DocSecurity>
  <Lines>1408</Lines>
  <Paragraphs>462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35</cp:revision>
  <cp:lastPrinted>2023-02-28T14:13:00Z</cp:lastPrinted>
  <dcterms:created xsi:type="dcterms:W3CDTF">2023-02-15T07:32:00Z</dcterms:created>
  <dcterms:modified xsi:type="dcterms:W3CDTF">2023-03-07T10:46:00Z</dcterms:modified>
</cp:coreProperties>
</file>