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91591" w:rsidRDefault="004172FE" w14:paraId="00F587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0D49460DBC4A2B9470DB22152576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b4c1d1b-ddc9-477d-afd4-989966dd36a2"/>
        <w:id w:val="-1189062243"/>
        <w:lock w:val="sdtLocked"/>
      </w:sdtPr>
      <w:sdtEndPr/>
      <w:sdtContent>
        <w:p w:rsidR="00A44BCD" w:rsidRDefault="006618C7" w14:paraId="3B9DC0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ett museum för industri- och varvshistoria i Göteborg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FECC024C049E9BE5FAA5A02C50396"/>
        </w:placeholder>
        <w:text/>
      </w:sdtPr>
      <w:sdtEndPr/>
      <w:sdtContent>
        <w:p w:rsidRPr="009B062B" w:rsidR="006D79C9" w:rsidP="00333E95" w:rsidRDefault="006D79C9" w14:paraId="5AB16A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7F69" w:rsidP="004005CE" w:rsidRDefault="00087F69" w14:paraId="01E0EB15" w14:textId="623BE2B0">
      <w:pPr>
        <w:pStyle w:val="Normalutanindragellerluft"/>
      </w:pPr>
      <w:r>
        <w:t>Flera stora företag, exempelvis Volvo och SKF</w:t>
      </w:r>
      <w:r w:rsidR="00EC2232">
        <w:t>,</w:t>
      </w:r>
      <w:r>
        <w:t xml:space="preserve"> föddes i Göteborg och har satt Sverige och Göteborg på världskartan. Göteborgs industrihistoria är unik och har betytt fantastiskt mycket för Göteborg och Sverige. Denna historia är värd att berättas och levandegöra. </w:t>
      </w:r>
    </w:p>
    <w:p w:rsidR="00087F69" w:rsidP="004005CE" w:rsidRDefault="00087F69" w14:paraId="2CA73136" w14:textId="77777777">
      <w:r>
        <w:t>Med utgångspunkt i Ostindiefararen och Ostindiska kompaniet finns det stora möjligheter att erbjuda göteborgarna en helhetsupplevelse som rymmer fartyg, handel och Göteborgs hamn sett ur ett historiskt perspektiv.</w:t>
      </w:r>
    </w:p>
    <w:p w:rsidR="00087F69" w:rsidP="004005CE" w:rsidRDefault="00087F69" w14:paraId="1B629223" w14:textId="7B8182CA">
      <w:r>
        <w:t>Det har gjorts flera förstudier om omfattning och placering av ett varvs-</w:t>
      </w:r>
      <w:r w:rsidR="00EC2232">
        <w:t xml:space="preserve"> </w:t>
      </w:r>
      <w:r>
        <w:t xml:space="preserve">och industrimuseum i Göteborg. Det fanns idéer om samlokalisering med kulturnämndens samlingar där även </w:t>
      </w:r>
      <w:r w:rsidR="00EC2232">
        <w:t>R</w:t>
      </w:r>
      <w:r>
        <w:t xml:space="preserve">iksarkivet skulle vara medfinansiär. På kommunfullmäktige i Göteborg 2018-10-04 beslutades det genom ett inriktningsbeslut att det istället </w:t>
      </w:r>
      <w:r w:rsidR="00EC2232">
        <w:t xml:space="preserve">skulle </w:t>
      </w:r>
      <w:r>
        <w:t xml:space="preserve">bli ett fjärrmagasin endast avsett för samlingar. I samband med detta drog sig </w:t>
      </w:r>
      <w:r w:rsidR="00EC2232">
        <w:t>R</w:t>
      </w:r>
      <w:r>
        <w:t xml:space="preserve">iksarkivet ur samarbetet om en gemensam byggnad. </w:t>
      </w:r>
    </w:p>
    <w:p w:rsidR="00087F69" w:rsidP="004005CE" w:rsidRDefault="00087F69" w14:paraId="51EF903A" w14:textId="32838C66">
      <w:r>
        <w:t>Beslutet innebar att Göteborg Stads arbete med ett varvs- och industrihistoriskt centrum avstannade tvärt. Det som skulle bli ett storslaget museum mynnade ut i ett fjärrmagasin någonstans i periferin.</w:t>
      </w:r>
    </w:p>
    <w:p w:rsidR="00087F69" w:rsidP="004005CE" w:rsidRDefault="00087F69" w14:paraId="6E7CDCDB" w14:textId="77777777">
      <w:r>
        <w:t>Arbetet med ett Varvs- och Industrihistoriskt Center fortsätter dock genom en ideell förening som har gjort en förstudie. Visionen som denna förening har kan sammanfattas i tre punkter:</w:t>
      </w:r>
    </w:p>
    <w:p w:rsidR="00087F69" w:rsidP="004005CE" w:rsidRDefault="00087F69" w14:paraId="396EAF6C" w14:textId="726117E9">
      <w:pPr>
        <w:pStyle w:val="ListaNummer"/>
      </w:pPr>
      <w:r>
        <w:t>Byggnaden skall ha ett spektakulärt utseende som tar upp sjöfart</w:t>
      </w:r>
      <w:r w:rsidR="006618C7">
        <w:t>en</w:t>
      </w:r>
      <w:r>
        <w:t>s, varv</w:t>
      </w:r>
      <w:r w:rsidR="006618C7">
        <w:t>en</w:t>
      </w:r>
      <w:r>
        <w:t xml:space="preserve">s och industrins tidstypiska identitet. </w:t>
      </w:r>
    </w:p>
    <w:p w:rsidR="00087F69" w:rsidP="004005CE" w:rsidRDefault="00087F69" w14:paraId="664CA583" w14:textId="1AC18027">
      <w:pPr>
        <w:pStyle w:val="ListaNummer"/>
      </w:pPr>
      <w:r>
        <w:lastRenderedPageBreak/>
        <w:t>Centret skall vara ett upplevelsecenter i världsklass, lockande många målgrupper</w:t>
      </w:r>
      <w:r w:rsidR="006618C7">
        <w:t>,</w:t>
      </w:r>
      <w:r>
        <w:t xml:space="preserve"> även den breda turismen från hela världen. </w:t>
      </w:r>
    </w:p>
    <w:p w:rsidR="00087F69" w:rsidP="004005CE" w:rsidRDefault="00087F69" w14:paraId="25768648" w14:textId="43F8588C">
      <w:pPr>
        <w:pStyle w:val="ListaNummer"/>
      </w:pPr>
      <w:r>
        <w:t xml:space="preserve">Placering på Norra Älvstranden, nära kajkanten och den maritima miljön. </w:t>
      </w:r>
    </w:p>
    <w:p w:rsidR="00BB6339" w:rsidP="004005CE" w:rsidRDefault="00087F69" w14:paraId="00430406" w14:textId="7666339F">
      <w:pPr>
        <w:pStyle w:val="Normalutanindragellerluft"/>
      </w:pPr>
      <w:r>
        <w:t xml:space="preserve">För att komma vidare med finansiering och organisation ges </w:t>
      </w:r>
      <w:r w:rsidR="006618C7">
        <w:t>R</w:t>
      </w:r>
      <w:r>
        <w:t xml:space="preserve">iksantikvarieämbetet och </w:t>
      </w:r>
      <w:r w:rsidR="006618C7">
        <w:t>R</w:t>
      </w:r>
      <w:r>
        <w:t>iksarkivet i uppdrag att utreda formerna för ett varvs- och industrimuseum med placering i Göteborg.</w:t>
      </w:r>
    </w:p>
    <w:sdt>
      <w:sdtPr>
        <w:alias w:val="CC_Underskrifter"/>
        <w:tag w:val="CC_Underskrifter"/>
        <w:id w:val="583496634"/>
        <w:lock w:val="sdtContentLocked"/>
        <w:placeholder>
          <w:docPart w:val="032D35CCFD904AF3842833FBB48560C5"/>
        </w:placeholder>
      </w:sdtPr>
      <w:sdtEndPr/>
      <w:sdtContent>
        <w:p w:rsidR="00691591" w:rsidP="00691591" w:rsidRDefault="00691591" w14:paraId="25B4EEA3" w14:textId="77777777"/>
        <w:p w:rsidRPr="008E0FE2" w:rsidR="004801AC" w:rsidP="00691591" w:rsidRDefault="004172FE" w14:paraId="1EC3532E" w14:textId="024A06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44BCD" w14:paraId="77EAD83A" w14:textId="77777777">
        <w:trPr>
          <w:cantSplit/>
        </w:trPr>
        <w:tc>
          <w:tcPr>
            <w:tcW w:w="50" w:type="pct"/>
            <w:vAlign w:val="bottom"/>
          </w:tcPr>
          <w:p w:rsidR="00A44BCD" w:rsidRDefault="006618C7" w14:paraId="1093F7CD" w14:textId="77777777"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A44BCD" w:rsidRDefault="00A44BCD" w14:paraId="17963137" w14:textId="77777777">
            <w:pPr>
              <w:pStyle w:val="Underskrifter"/>
              <w:spacing w:after="0"/>
            </w:pPr>
          </w:p>
        </w:tc>
      </w:tr>
    </w:tbl>
    <w:p w:rsidR="00F40154" w:rsidRDefault="00F40154" w14:paraId="12726C5C" w14:textId="77777777"/>
    <w:sectPr w:rsidR="00F4015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788E" w14:textId="77777777" w:rsidR="0059396F" w:rsidRDefault="0059396F" w:rsidP="000C1CAD">
      <w:pPr>
        <w:spacing w:line="240" w:lineRule="auto"/>
      </w:pPr>
      <w:r>
        <w:separator/>
      </w:r>
    </w:p>
  </w:endnote>
  <w:endnote w:type="continuationSeparator" w:id="0">
    <w:p w14:paraId="699A424A" w14:textId="77777777" w:rsidR="0059396F" w:rsidRDefault="005939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F3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F22A" w14:textId="5B2BC4B6" w:rsidR="00262EA3" w:rsidRPr="00691591" w:rsidRDefault="00262EA3" w:rsidP="006915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977A" w14:textId="77777777" w:rsidR="0059396F" w:rsidRDefault="0059396F" w:rsidP="000C1CAD">
      <w:pPr>
        <w:spacing w:line="240" w:lineRule="auto"/>
      </w:pPr>
      <w:r>
        <w:separator/>
      </w:r>
    </w:p>
  </w:footnote>
  <w:footnote w:type="continuationSeparator" w:id="0">
    <w:p w14:paraId="2D497095" w14:textId="77777777" w:rsidR="0059396F" w:rsidRDefault="005939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FE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D3D14" wp14:editId="6FCD21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7DDD" w14:textId="454D1579" w:rsidR="00262EA3" w:rsidRDefault="004172F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09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D3D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27DDD" w14:textId="454D1579" w:rsidR="00262EA3" w:rsidRDefault="004172F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09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D0CB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12D" w14:textId="77777777" w:rsidR="00262EA3" w:rsidRDefault="00262EA3" w:rsidP="008563AC">
    <w:pPr>
      <w:jc w:val="right"/>
    </w:pPr>
  </w:p>
  <w:p w14:paraId="343EB8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EC7" w14:textId="77777777" w:rsidR="00262EA3" w:rsidRDefault="004172F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9960B9" wp14:editId="362064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6DC4CD" w14:textId="093F8C1B" w:rsidR="00262EA3" w:rsidRDefault="004172F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159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094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238B0B" w14:textId="77777777" w:rsidR="00262EA3" w:rsidRPr="008227B3" w:rsidRDefault="004172F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9A0309" w14:textId="7C75B1D1" w:rsidR="00262EA3" w:rsidRPr="008227B3" w:rsidRDefault="004172F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159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1591">
          <w:t>:108</w:t>
        </w:r>
      </w:sdtContent>
    </w:sdt>
  </w:p>
  <w:p w14:paraId="2D73392D" w14:textId="45AB5B08" w:rsidR="00262EA3" w:rsidRDefault="004172F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1591">
          <w:t>av Björn Tidland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654312" w14:textId="4C0E1CB6" w:rsidR="00262EA3" w:rsidRDefault="00931295" w:rsidP="00283E0F">
        <w:pPr>
          <w:pStyle w:val="FSHRub2"/>
        </w:pPr>
        <w:r>
          <w:t>Museum för varvs- och industrihistoria i Göteborg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CAED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E6C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6C1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102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346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D68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64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6F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87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47294"/>
    <w:multiLevelType w:val="hybridMultilevel"/>
    <w:tmpl w:val="AF4C958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E69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87F69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170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5E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78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0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847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05CE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2FE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6CE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FB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B8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BC"/>
    <w:rsid w:val="0059241E"/>
    <w:rsid w:val="00592494"/>
    <w:rsid w:val="00592695"/>
    <w:rsid w:val="00592802"/>
    <w:rsid w:val="00592E09"/>
    <w:rsid w:val="0059396F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DB5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8C7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59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F65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4D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295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BCD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94A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357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49C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8B3"/>
    <w:rsid w:val="00C26E30"/>
    <w:rsid w:val="00C274CC"/>
    <w:rsid w:val="00C27611"/>
    <w:rsid w:val="00C2786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38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4D6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891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95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232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2E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154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91914"/>
  <w15:chartTrackingRefBased/>
  <w15:docId w15:val="{7EFBB09E-B7DA-4155-BEA6-8683594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172F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4E0FBE"/>
    <w:rPr>
      <w:vertAlign w:val="superscript"/>
    </w:rPr>
  </w:style>
  <w:style w:type="paragraph" w:customStyle="1" w:styleId="Default">
    <w:name w:val="Default"/>
    <w:rsid w:val="004E0FBE"/>
    <w:pPr>
      <w:autoSpaceDE w:val="0"/>
      <w:autoSpaceDN w:val="0"/>
      <w:adjustRightInd w:val="0"/>
      <w:spacing w:after="0"/>
      <w:ind w:firstLine="0"/>
    </w:pPr>
    <w:rPr>
      <w:rFonts w:ascii="Calibri" w:eastAsia="Calibri" w:hAnsi="Calibri" w:cs="Calibri"/>
      <w:color w:val="00000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D49460DBC4A2B9470DB2215257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320E7-C81B-4B18-99EC-6CD43BFF632A}"/>
      </w:docPartPr>
      <w:docPartBody>
        <w:p w:rsidR="001C148F" w:rsidRDefault="00A6403E">
          <w:pPr>
            <w:pStyle w:val="3F0D49460DBC4A2B9470DB22152576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FECC024C049E9BE5FAA5A02C5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F236-6B49-423A-8DF1-FA12D2A7F615}"/>
      </w:docPartPr>
      <w:docPartBody>
        <w:p w:rsidR="001C148F" w:rsidRDefault="00A6403E">
          <w:pPr>
            <w:pStyle w:val="880FECC024C049E9BE5FAA5A02C503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2D35CCFD904AF3842833FBB4856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99BBF-7C98-470F-8877-E34D2A2BB15A}"/>
      </w:docPartPr>
      <w:docPartBody>
        <w:p w:rsidR="007A5370" w:rsidRDefault="007A53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F"/>
    <w:rsid w:val="001C148F"/>
    <w:rsid w:val="0039734D"/>
    <w:rsid w:val="007A5370"/>
    <w:rsid w:val="008361EC"/>
    <w:rsid w:val="00994143"/>
    <w:rsid w:val="00A0363E"/>
    <w:rsid w:val="00A6403E"/>
    <w:rsid w:val="00B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0D49460DBC4A2B9470DB2215257614">
    <w:name w:val="3F0D49460DBC4A2B9470DB2215257614"/>
  </w:style>
  <w:style w:type="paragraph" w:customStyle="1" w:styleId="880FECC024C049E9BE5FAA5A02C50396">
    <w:name w:val="880FECC024C049E9BE5FAA5A02C5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81B84-D490-48CA-97C4-B539FFA71B75}"/>
</file>

<file path=customXml/itemProps2.xml><?xml version="1.0" encoding="utf-8"?>
<ds:datastoreItem xmlns:ds="http://schemas.openxmlformats.org/officeDocument/2006/customXml" ds:itemID="{0B791CAE-207C-4B26-894A-8FCEDC046CD7}"/>
</file>

<file path=customXml/itemProps3.xml><?xml version="1.0" encoding="utf-8"?>
<ds:datastoreItem xmlns:ds="http://schemas.openxmlformats.org/officeDocument/2006/customXml" ds:itemID="{3C1DC4C6-523E-4F57-8B81-36E232AA5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1764</Characters>
  <Application>Microsoft Office Word</Application>
  <DocSecurity>0</DocSecurity>
  <Lines>35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Skapa ett museum för varvs  och industrihistoria i Göteborg</vt:lpstr>
      <vt:lpstr>
      </vt:lpstr>
    </vt:vector>
  </TitlesOfParts>
  <Company>Sveriges riksdag</Company>
  <LinksUpToDate>false</LinksUpToDate>
  <CharactersWithSpaces>2041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