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E55C76" w:rsidRDefault="00E55C76"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e0a1cccd-8311-4c1a-b0e2-35d89a6c00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årlig landsomfattande preppingkampanj för att stärka det civila 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4C4964" w:rsidP="004C4964" w:rsidRDefault="004C4964" w14:paraId="5D8698E0" w14:textId="5F3602BF">
      <w:r>
        <w:t xml:space="preserve">Ett stärkt civils försvar med medborgare som är redo i det läge kris eller krig påverkar vårt samhälle är av godo. Att vara förberedd skapar även trygghet och kunskap i hur man hanterar sin vardag i händelse av kris. Vi har idag ett antal organisationer som driver exempelvis håll Sverige rent med gemensamma insatser en specifik tid om året för att städa. Detta är något som anammas hela vägen från förskolan och ut till föreningsliv runt om i Sverige. Gemensamma insatser som gör det renare, finare och trevligare för alla. Likaså byter vi batterier i brandvarnarna kring första advent i en landsomfattande reklaminsats för att höja kunskapen och säkerheten i våra hem och på så sätt rädda liv. </w:t>
      </w:r>
    </w:p>
    <w:p xmlns:w14="http://schemas.microsoft.com/office/word/2010/wordml" w:rsidR="001168BF" w:rsidP="001168BF" w:rsidRDefault="004C4964" w14:paraId="621BB90B" w14:textId="77777777">
      <w:r>
        <w:t xml:space="preserve">Genom en liknande landsomfattande kampanj som engagerar hela vägen från förskola och uppåt med kunskapshöjande insatser, informationspaket till alla invånare och gemensam information i media har vi möjlighet att årligen sätta fokus på hur förberedda vi är inför en eventuell kris eller krigssituation. </w:t>
      </w:r>
      <w:r w:rsidR="001168BF">
        <w:t xml:space="preserve">Därför bör en landsomfattande </w:t>
      </w:r>
      <w:proofErr w:type="spellStart"/>
      <w:r w:rsidR="001168BF">
        <w:t>preppingkampanj</w:t>
      </w:r>
      <w:proofErr w:type="spellEnd"/>
      <w:r w:rsidR="001168BF">
        <w:t xml:space="preserve"> övervägas för att sprida kunskap </w:t>
      </w:r>
    </w:p>
    <w:p xmlns:w14="http://schemas.microsoft.com/office/word/2010/wordml" w:rsidR="00E55C76" w:rsidRDefault="001168BF" w14:paraId="0D5D2697" w14:textId="77777777">
      <w:r>
        <w:lastRenderedPageBreak/>
        <w:t xml:space="preserve">och ansvarstagande, något som därmed skulle stärka vår civila motståndskraft.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E55C76" w:rsidP="00E55C76" w:rsidRDefault="00E55C76" w14:paraId="3BCBFC07" w14:textId="158AEAC4">
          <w:pPr/>
          <w:r/>
        </w:p>
        <w:p xmlns:w14="http://schemas.microsoft.com/office/word/2010/wordml" w:rsidRPr="008E0FE2" w:rsidR="00E55C76" w:rsidP="00E55C76" w:rsidRDefault="00E55C76" w14:paraId="14D33B3E" w14:textId="6AD263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06947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80D9" w14:textId="77777777" w:rsidR="00F065F0" w:rsidRDefault="00F065F0" w:rsidP="000C1CAD">
      <w:pPr>
        <w:spacing w:line="240" w:lineRule="auto"/>
      </w:pPr>
      <w:r>
        <w:separator/>
      </w:r>
    </w:p>
  </w:endnote>
  <w:endnote w:type="continuationSeparator" w:id="0">
    <w:p w14:paraId="75015F6E" w14:textId="77777777" w:rsidR="00F065F0" w:rsidRDefault="00F06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7D7117E" w:rsidR="00262EA3" w:rsidRPr="00E55C76" w:rsidRDefault="00262EA3" w:rsidP="00E55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F684" w14:textId="77777777" w:rsidR="00F065F0" w:rsidRDefault="00F065F0" w:rsidP="000C1CAD">
      <w:pPr>
        <w:spacing w:line="240" w:lineRule="auto"/>
      </w:pPr>
      <w:r>
        <w:separator/>
      </w:r>
    </w:p>
  </w:footnote>
  <w:footnote w:type="continuationSeparator" w:id="0">
    <w:p w14:paraId="25E08449" w14:textId="77777777" w:rsidR="00F065F0" w:rsidRDefault="00F06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C76" w14:paraId="0667D0D9" w14:textId="7ECBA92E">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1E48E9">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8E9" w14:paraId="0667D0D9" w14:textId="7ECBA92E">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1919</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5C76"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C76" w14:paraId="3E273D9B" w14:textId="68278E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1E48E9">
          <w:t>1919</w:t>
        </w:r>
      </w:sdtContent>
    </w:sdt>
  </w:p>
  <w:p w:rsidRPr="008227B3" w:rsidR="00262EA3" w:rsidP="008227B3" w:rsidRDefault="00E55C76"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C76" w14:paraId="18909CE7" w14:textId="6A97E5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262EA3" w:rsidP="00E03A3D" w:rsidRDefault="00E55C76"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168BF" w14:paraId="75A96A97" w14:textId="1E02BF42">
        <w:pPr>
          <w:pStyle w:val="FSHRub2"/>
        </w:pPr>
        <w:r>
          <w:t>Nationell preppingkampanj</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B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E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6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7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0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5F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C37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0C0F514-F28C-4EFD-84ED-691E044933DC}"/>
</file>

<file path=customXml/itemProps3.xml><?xml version="1.0" encoding="utf-8"?>
<ds:datastoreItem xmlns:ds="http://schemas.openxmlformats.org/officeDocument/2006/customXml" ds:itemID="{C40317A6-5495-41C8-8802-C152B551F73C}"/>
</file>

<file path=customXml/itemProps4.xml><?xml version="1.0" encoding="utf-8"?>
<ds:datastoreItem xmlns:ds="http://schemas.openxmlformats.org/officeDocument/2006/customXml" ds:itemID="{FB954822-DA83-46D9-ADF5-A604F778C39A}"/>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