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E42859" w14:textId="77777777">
        <w:tc>
          <w:tcPr>
            <w:tcW w:w="2268" w:type="dxa"/>
          </w:tcPr>
          <w:p w14:paraId="2D285E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0BC89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1B3C72" w14:textId="77777777">
        <w:tc>
          <w:tcPr>
            <w:tcW w:w="2268" w:type="dxa"/>
          </w:tcPr>
          <w:p w14:paraId="5AECB4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E3D2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37FD50" w14:textId="77777777">
        <w:tc>
          <w:tcPr>
            <w:tcW w:w="3402" w:type="dxa"/>
            <w:gridSpan w:val="2"/>
          </w:tcPr>
          <w:p w14:paraId="3FEAB4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2749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02923A" w14:textId="77777777">
        <w:tc>
          <w:tcPr>
            <w:tcW w:w="2268" w:type="dxa"/>
          </w:tcPr>
          <w:p w14:paraId="3EFDBA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E5FC08" w14:textId="77777777" w:rsidR="006E4E11" w:rsidRPr="00ED583F" w:rsidRDefault="00E4518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Fi2017/00958/S2</w:t>
            </w:r>
          </w:p>
        </w:tc>
      </w:tr>
      <w:tr w:rsidR="006E4E11" w14:paraId="780D2DB0" w14:textId="77777777">
        <w:tc>
          <w:tcPr>
            <w:tcW w:w="2268" w:type="dxa"/>
          </w:tcPr>
          <w:p w14:paraId="5DB094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3681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0E4F8" w14:textId="77777777">
        <w:trPr>
          <w:trHeight w:val="284"/>
        </w:trPr>
        <w:tc>
          <w:tcPr>
            <w:tcW w:w="4911" w:type="dxa"/>
          </w:tcPr>
          <w:p w14:paraId="2C9EAA88" w14:textId="77777777" w:rsidR="006E4E11" w:rsidRDefault="00E451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B75E1C3" w14:textId="77777777">
        <w:trPr>
          <w:trHeight w:val="284"/>
        </w:trPr>
        <w:tc>
          <w:tcPr>
            <w:tcW w:w="4911" w:type="dxa"/>
          </w:tcPr>
          <w:p w14:paraId="18E2287A" w14:textId="77777777" w:rsidR="006E4E11" w:rsidRDefault="00E451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635CD575" w14:textId="77777777" w:rsidR="00BE453E" w:rsidRDefault="00BE45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D6D494" w14:textId="77777777">
        <w:trPr>
          <w:trHeight w:val="284"/>
        </w:trPr>
        <w:tc>
          <w:tcPr>
            <w:tcW w:w="4911" w:type="dxa"/>
          </w:tcPr>
          <w:p w14:paraId="7462E422" w14:textId="3C3DB647" w:rsidR="006E4E11" w:rsidRDefault="006E4E11" w:rsidP="00BE45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29A13A" w14:textId="77777777">
        <w:trPr>
          <w:trHeight w:val="284"/>
        </w:trPr>
        <w:tc>
          <w:tcPr>
            <w:tcW w:w="4911" w:type="dxa"/>
          </w:tcPr>
          <w:p w14:paraId="1CA5FE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F7AAC1" w14:textId="77777777">
        <w:trPr>
          <w:trHeight w:val="284"/>
        </w:trPr>
        <w:tc>
          <w:tcPr>
            <w:tcW w:w="4911" w:type="dxa"/>
          </w:tcPr>
          <w:p w14:paraId="031AF3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3FAA98" w14:textId="77777777">
        <w:trPr>
          <w:trHeight w:val="284"/>
        </w:trPr>
        <w:tc>
          <w:tcPr>
            <w:tcW w:w="4911" w:type="dxa"/>
          </w:tcPr>
          <w:p w14:paraId="275E71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8CC3C7" w14:textId="77777777">
        <w:trPr>
          <w:trHeight w:val="284"/>
        </w:trPr>
        <w:tc>
          <w:tcPr>
            <w:tcW w:w="4911" w:type="dxa"/>
          </w:tcPr>
          <w:p w14:paraId="3E8078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33EBDF" w14:textId="77777777">
        <w:trPr>
          <w:trHeight w:val="284"/>
        </w:trPr>
        <w:tc>
          <w:tcPr>
            <w:tcW w:w="4911" w:type="dxa"/>
          </w:tcPr>
          <w:p w14:paraId="703FA1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6AFE79" w14:textId="77777777">
        <w:trPr>
          <w:trHeight w:val="284"/>
        </w:trPr>
        <w:tc>
          <w:tcPr>
            <w:tcW w:w="4911" w:type="dxa"/>
          </w:tcPr>
          <w:p w14:paraId="66EC9D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B13A02" w14:textId="77777777" w:rsidR="006E4E11" w:rsidRDefault="00E4518A">
      <w:pPr>
        <w:framePr w:w="4400" w:h="2523" w:wrap="notBeside" w:vAnchor="page" w:hAnchor="page" w:x="6453" w:y="2445"/>
        <w:ind w:left="142"/>
      </w:pPr>
      <w:r>
        <w:t>Till riksdagen</w:t>
      </w:r>
    </w:p>
    <w:p w14:paraId="6F0B0E3B" w14:textId="77777777" w:rsidR="006E4E11" w:rsidRDefault="00E4518A" w:rsidP="00E4518A">
      <w:pPr>
        <w:pStyle w:val="RKrubrik"/>
        <w:pBdr>
          <w:bottom w:val="single" w:sz="4" w:space="1" w:color="auto"/>
        </w:pBdr>
        <w:spacing w:before="0" w:after="0"/>
      </w:pPr>
      <w:r>
        <w:t>Svar på fråga 2016/17:935 av Johan Löfstrand (S) Moms på simskolor</w:t>
      </w:r>
    </w:p>
    <w:p w14:paraId="162DCD6B" w14:textId="77777777" w:rsidR="006E4E11" w:rsidRDefault="006E4E11">
      <w:pPr>
        <w:pStyle w:val="RKnormal"/>
      </w:pPr>
    </w:p>
    <w:p w14:paraId="762E4F92" w14:textId="77777777" w:rsidR="006E4E11" w:rsidRDefault="00E4518A">
      <w:pPr>
        <w:pStyle w:val="RKnormal"/>
      </w:pPr>
      <w:r>
        <w:t>Johan Löfstrand har frågat mig hur jag och regeringen tänker agera när det gäller moms på simskolor för att förbättra möjligheterna för barn i alla åldrar att få vattenvana och simskoleundervisning.</w:t>
      </w:r>
    </w:p>
    <w:p w14:paraId="69AF7BBD" w14:textId="77777777" w:rsidR="00E4518A" w:rsidRDefault="00E4518A">
      <w:pPr>
        <w:pStyle w:val="RKnormal"/>
      </w:pPr>
    </w:p>
    <w:p w14:paraId="0C2AEA7D" w14:textId="29F1E0EA" w:rsidR="00E4518A" w:rsidRDefault="00E4518A">
      <w:pPr>
        <w:pStyle w:val="RKnormal"/>
      </w:pPr>
      <w:r>
        <w:t>Reglerna på mervärdesskatteområdet är harmoniserade inom EU. Det innebär att även bestämmelser om skattesatser styrs av det EU-gemensamma mervärdesskattedirektivet. I mervärdesskattedirektivet finns en förteckning över de varor och tjänster det är möjligt att tillämpa en reducerad skattesats på. Simskoleundervisning finn</w:t>
      </w:r>
      <w:r w:rsidR="00B87CAE">
        <w:t>s inte med i den förteckningen</w:t>
      </w:r>
      <w:r w:rsidR="008B2F2A">
        <w:t xml:space="preserve">, däremot är det möjligt att tillämpa en reducerad skattesats på </w:t>
      </w:r>
      <w:r w:rsidR="00B87CAE">
        <w:t xml:space="preserve">viss </w:t>
      </w:r>
      <w:r w:rsidR="008B2F2A">
        <w:t>idrott</w:t>
      </w:r>
      <w:r w:rsidR="00B87CAE">
        <w:t>. Sverige tillämpar en reducerad skattesats på 6 procent på idrottslig verksamhet.</w:t>
      </w:r>
    </w:p>
    <w:p w14:paraId="6572754E" w14:textId="77777777" w:rsidR="008B2F2A" w:rsidRDefault="008B2F2A">
      <w:pPr>
        <w:pStyle w:val="RKnormal"/>
      </w:pPr>
    </w:p>
    <w:p w14:paraId="730B1E81" w14:textId="3A0F3F98" w:rsidR="004745BF" w:rsidRDefault="008B2F2A">
      <w:pPr>
        <w:pStyle w:val="RKnormal"/>
      </w:pPr>
      <w:r>
        <w:t xml:space="preserve">När det gäller simskoleundervisning </w:t>
      </w:r>
      <w:r w:rsidR="004745BF">
        <w:t xml:space="preserve">för mindre barn </w:t>
      </w:r>
      <w:r>
        <w:t xml:space="preserve">har Skatteverket </w:t>
      </w:r>
      <w:r w:rsidR="00B87CAE">
        <w:t xml:space="preserve">gjort den </w:t>
      </w:r>
      <w:r>
        <w:t>tolk</w:t>
      </w:r>
      <w:r w:rsidR="00B87CAE">
        <w:t xml:space="preserve">ningen att </w:t>
      </w:r>
      <w:r w:rsidR="004745BF">
        <w:t xml:space="preserve">det huvudsakliga syftet inte är idrott och att sådan undervisning därför ska beskattas med </w:t>
      </w:r>
      <w:r w:rsidR="00B87CAE">
        <w:t xml:space="preserve">normalskattesatsen på </w:t>
      </w:r>
      <w:r w:rsidR="004745BF">
        <w:t>25 procent</w:t>
      </w:r>
      <w:r w:rsidR="00B87CAE">
        <w:t xml:space="preserve">. </w:t>
      </w:r>
      <w:r w:rsidR="004745BF">
        <w:t xml:space="preserve">Den bedömningen delas också av Högsta </w:t>
      </w:r>
      <w:r w:rsidR="00B87CAE">
        <w:t>f</w:t>
      </w:r>
      <w:r w:rsidR="004745BF">
        <w:t>örvaltnings</w:t>
      </w:r>
      <w:r w:rsidR="00593BE3">
        <w:t>-</w:t>
      </w:r>
      <w:bookmarkStart w:id="0" w:name="_GoBack"/>
      <w:bookmarkEnd w:id="0"/>
      <w:r w:rsidR="004745BF">
        <w:t>domstolen (HFD 2012 ref. 71).</w:t>
      </w:r>
    </w:p>
    <w:p w14:paraId="0C9E2DA8" w14:textId="77777777" w:rsidR="004745BF" w:rsidRDefault="004745BF">
      <w:pPr>
        <w:pStyle w:val="RKnormal"/>
      </w:pPr>
    </w:p>
    <w:p w14:paraId="2B4A4400" w14:textId="6B0C169D" w:rsidR="004745BF" w:rsidRDefault="004745BF">
      <w:pPr>
        <w:pStyle w:val="RKnormal"/>
      </w:pPr>
      <w:r>
        <w:t>Det är inte möjligt för mig eller regeringen att påverka Skatteverkets och Högsta förvaltningsdomstolen</w:t>
      </w:r>
      <w:r w:rsidR="00593BE3">
        <w:t>s</w:t>
      </w:r>
      <w:r>
        <w:t xml:space="preserve"> tolkning av gällande rätt.</w:t>
      </w:r>
    </w:p>
    <w:p w14:paraId="5B1F6FCB" w14:textId="77777777" w:rsidR="004745BF" w:rsidRDefault="004745BF">
      <w:pPr>
        <w:pStyle w:val="RKnormal"/>
      </w:pPr>
    </w:p>
    <w:p w14:paraId="1646577E" w14:textId="77777777" w:rsidR="00E4518A" w:rsidRDefault="00E4518A">
      <w:pPr>
        <w:pStyle w:val="RKnormal"/>
      </w:pPr>
      <w:r>
        <w:t>Stockholm den 8 mars 2017</w:t>
      </w:r>
    </w:p>
    <w:p w14:paraId="23974156" w14:textId="77777777" w:rsidR="00E4518A" w:rsidRDefault="00E4518A">
      <w:pPr>
        <w:pStyle w:val="RKnormal"/>
      </w:pPr>
    </w:p>
    <w:p w14:paraId="2088CDE9" w14:textId="77777777" w:rsidR="000D30E6" w:rsidRDefault="000D30E6">
      <w:pPr>
        <w:pStyle w:val="RKnormal"/>
      </w:pPr>
    </w:p>
    <w:p w14:paraId="7CB23B6F" w14:textId="77777777" w:rsidR="00E4518A" w:rsidRDefault="00E4518A">
      <w:pPr>
        <w:pStyle w:val="RKnormal"/>
      </w:pPr>
    </w:p>
    <w:p w14:paraId="5C9EFE32" w14:textId="77777777" w:rsidR="00E4518A" w:rsidRDefault="00E4518A">
      <w:pPr>
        <w:pStyle w:val="RKnormal"/>
      </w:pPr>
      <w:r>
        <w:t>Magdalena Andersson</w:t>
      </w:r>
    </w:p>
    <w:sectPr w:rsidR="00E4518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1BC7E" w14:textId="77777777" w:rsidR="00E4518A" w:rsidRDefault="00E4518A">
      <w:r>
        <w:separator/>
      </w:r>
    </w:p>
  </w:endnote>
  <w:endnote w:type="continuationSeparator" w:id="0">
    <w:p w14:paraId="412DC079" w14:textId="77777777" w:rsidR="00E4518A" w:rsidRDefault="00E4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A9B28" w14:textId="77777777" w:rsidR="00E4518A" w:rsidRDefault="00E4518A">
      <w:r>
        <w:separator/>
      </w:r>
    </w:p>
  </w:footnote>
  <w:footnote w:type="continuationSeparator" w:id="0">
    <w:p w14:paraId="4C9CA0D0" w14:textId="77777777" w:rsidR="00E4518A" w:rsidRDefault="00E4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7DE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FF235D" w14:textId="77777777">
      <w:trPr>
        <w:cantSplit/>
      </w:trPr>
      <w:tc>
        <w:tcPr>
          <w:tcW w:w="3119" w:type="dxa"/>
        </w:tcPr>
        <w:p w14:paraId="62C8B9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71D6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2C1A71" w14:textId="77777777" w:rsidR="00E80146" w:rsidRDefault="00E80146">
          <w:pPr>
            <w:pStyle w:val="Sidhuvud"/>
            <w:ind w:right="360"/>
          </w:pPr>
        </w:p>
      </w:tc>
    </w:tr>
  </w:tbl>
  <w:p w14:paraId="5BFC771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D22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D24455" w14:textId="77777777">
      <w:trPr>
        <w:cantSplit/>
      </w:trPr>
      <w:tc>
        <w:tcPr>
          <w:tcW w:w="3119" w:type="dxa"/>
        </w:tcPr>
        <w:p w14:paraId="479CF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6ED9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995804" w14:textId="77777777" w:rsidR="00E80146" w:rsidRDefault="00E80146">
          <w:pPr>
            <w:pStyle w:val="Sidhuvud"/>
            <w:ind w:right="360"/>
          </w:pPr>
        </w:p>
      </w:tc>
    </w:tr>
  </w:tbl>
  <w:p w14:paraId="0494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A02A0" w14:textId="0D7656F3" w:rsidR="00E4518A" w:rsidRDefault="004745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04B267" wp14:editId="645434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39C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36761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5D22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F7DF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8A"/>
    <w:rsid w:val="000D30E6"/>
    <w:rsid w:val="00150384"/>
    <w:rsid w:val="00160901"/>
    <w:rsid w:val="001805B7"/>
    <w:rsid w:val="00205CCD"/>
    <w:rsid w:val="00367B1C"/>
    <w:rsid w:val="00451D84"/>
    <w:rsid w:val="004745BF"/>
    <w:rsid w:val="004A328D"/>
    <w:rsid w:val="0058762B"/>
    <w:rsid w:val="00593BE3"/>
    <w:rsid w:val="006E4E11"/>
    <w:rsid w:val="007242A3"/>
    <w:rsid w:val="007A6855"/>
    <w:rsid w:val="007F1E9E"/>
    <w:rsid w:val="008B2F2A"/>
    <w:rsid w:val="0092027A"/>
    <w:rsid w:val="00955E31"/>
    <w:rsid w:val="00992E72"/>
    <w:rsid w:val="00AF26D1"/>
    <w:rsid w:val="00B87CAE"/>
    <w:rsid w:val="00BE453E"/>
    <w:rsid w:val="00D133D7"/>
    <w:rsid w:val="00E4518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73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1E9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E4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1E9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E4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37cc0a66-7ffc-4687-99c3-0afe572ba33d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8D6C0-AE31-4BB4-ADE8-D8803610D4F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A6DB2ED-8F14-441B-8FC1-E0BF68B999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85173E-370E-4DBE-8344-DD0BC0B17DF3}"/>
</file>

<file path=customXml/itemProps4.xml><?xml version="1.0" encoding="utf-8"?>
<ds:datastoreItem xmlns:ds="http://schemas.openxmlformats.org/officeDocument/2006/customXml" ds:itemID="{01C6BB9B-01D4-4950-9301-182E0BF2168B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84a146bb-e433-4be7-93e4-049a36845c6a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B22F570-98E4-4B2B-A066-A52F30666B9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D979B3D-38F5-473C-B1BB-9A8B6858B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Sonnerby</dc:creator>
  <cp:lastModifiedBy>Mikaela Sonnerby</cp:lastModifiedBy>
  <cp:revision>7</cp:revision>
  <cp:lastPrinted>2017-03-07T08:05:00Z</cp:lastPrinted>
  <dcterms:created xsi:type="dcterms:W3CDTF">2017-02-27T12:21:00Z</dcterms:created>
  <dcterms:modified xsi:type="dcterms:W3CDTF">2017-03-07T08:16:00Z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d2d5a97b-f808-4d48-8fdf-280e11e87abe</vt:lpwstr>
  </property>
</Properties>
</file>