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26BA7" w:rsidTr="003B71B3">
        <w:tblPrEx>
          <w:tblCellMar>
            <w:top w:w="0" w:type="dxa"/>
            <w:bottom w:w="0" w:type="dxa"/>
          </w:tblCellMar>
        </w:tblPrEx>
        <w:tc>
          <w:tcPr>
            <w:tcW w:w="2268" w:type="dxa"/>
          </w:tcPr>
          <w:p w:rsidR="006E4E11" w:rsidRPr="00A26BA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26BA7" w:rsidRDefault="006E4E11" w:rsidP="007242A3">
            <w:pPr>
              <w:framePr w:w="5035" w:h="1644" w:wrap="notBeside" w:vAnchor="page" w:hAnchor="page" w:x="6573" w:y="721"/>
              <w:rPr>
                <w:rFonts w:ascii="TradeGothic" w:hAnsi="TradeGothic"/>
                <w:i/>
                <w:sz w:val="18"/>
              </w:rPr>
            </w:pPr>
          </w:p>
        </w:tc>
      </w:tr>
      <w:tr w:rsidR="003B71B3" w:rsidRPr="00A26BA7" w:rsidTr="003B71B3">
        <w:tblPrEx>
          <w:tblCellMar>
            <w:top w:w="0" w:type="dxa"/>
            <w:bottom w:w="0" w:type="dxa"/>
          </w:tblCellMar>
        </w:tblPrEx>
        <w:tc>
          <w:tcPr>
            <w:tcW w:w="5267" w:type="dxa"/>
            <w:gridSpan w:val="3"/>
          </w:tcPr>
          <w:p w:rsidR="003B71B3" w:rsidRPr="00A26BA7" w:rsidRDefault="003B71B3" w:rsidP="007242A3">
            <w:pPr>
              <w:framePr w:w="5035" w:h="1644" w:wrap="notBeside" w:vAnchor="page" w:hAnchor="page" w:x="6573" w:y="721"/>
              <w:rPr>
                <w:rFonts w:ascii="TradeGothic" w:hAnsi="TradeGothic"/>
                <w:b/>
                <w:sz w:val="22"/>
              </w:rPr>
            </w:pPr>
            <w:r w:rsidRPr="00A26BA7">
              <w:rPr>
                <w:rFonts w:ascii="TradeGothic" w:hAnsi="TradeGothic"/>
                <w:b/>
                <w:sz w:val="22"/>
              </w:rPr>
              <w:t>Rådspromemoria</w:t>
            </w:r>
          </w:p>
        </w:tc>
      </w:tr>
      <w:tr w:rsidR="006E4E11" w:rsidRPr="00A26BA7" w:rsidTr="003B71B3">
        <w:tblPrEx>
          <w:tblCellMar>
            <w:top w:w="0" w:type="dxa"/>
            <w:bottom w:w="0" w:type="dxa"/>
          </w:tblCellMar>
        </w:tblPrEx>
        <w:tc>
          <w:tcPr>
            <w:tcW w:w="3402" w:type="dxa"/>
            <w:gridSpan w:val="2"/>
          </w:tcPr>
          <w:p w:rsidR="006E4E11" w:rsidRPr="00A26BA7" w:rsidRDefault="006E4E11" w:rsidP="007242A3">
            <w:pPr>
              <w:framePr w:w="5035" w:h="1644" w:wrap="notBeside" w:vAnchor="page" w:hAnchor="page" w:x="6573" w:y="721"/>
            </w:pPr>
          </w:p>
        </w:tc>
        <w:tc>
          <w:tcPr>
            <w:tcW w:w="1865" w:type="dxa"/>
          </w:tcPr>
          <w:p w:rsidR="006E4E11" w:rsidRPr="00A26BA7" w:rsidRDefault="006E4E11" w:rsidP="007242A3">
            <w:pPr>
              <w:framePr w:w="5035" w:h="1644" w:wrap="notBeside" w:vAnchor="page" w:hAnchor="page" w:x="6573" w:y="721"/>
            </w:pPr>
          </w:p>
        </w:tc>
      </w:tr>
      <w:tr w:rsidR="006E4E11" w:rsidRPr="00A26BA7" w:rsidTr="003B71B3">
        <w:tblPrEx>
          <w:tblCellMar>
            <w:top w:w="0" w:type="dxa"/>
            <w:bottom w:w="0" w:type="dxa"/>
          </w:tblCellMar>
        </w:tblPrEx>
        <w:tc>
          <w:tcPr>
            <w:tcW w:w="2268" w:type="dxa"/>
          </w:tcPr>
          <w:p w:rsidR="006E4E11" w:rsidRPr="00A26BA7" w:rsidRDefault="003B71B3" w:rsidP="007242A3">
            <w:pPr>
              <w:framePr w:w="5035" w:h="1644" w:wrap="notBeside" w:vAnchor="page" w:hAnchor="page" w:x="6573" w:y="721"/>
            </w:pPr>
            <w:r w:rsidRPr="00A26BA7">
              <w:t>2009-09-</w:t>
            </w:r>
            <w:r w:rsidR="00806185" w:rsidRPr="00A26BA7">
              <w:t>11</w:t>
            </w:r>
          </w:p>
        </w:tc>
        <w:tc>
          <w:tcPr>
            <w:tcW w:w="2999" w:type="dxa"/>
            <w:gridSpan w:val="2"/>
          </w:tcPr>
          <w:p w:rsidR="006E4E11" w:rsidRPr="00A26BA7" w:rsidRDefault="006E4E11" w:rsidP="007242A3">
            <w:pPr>
              <w:framePr w:w="5035" w:h="1644" w:wrap="notBeside" w:vAnchor="page" w:hAnchor="page" w:x="6573" w:y="721"/>
            </w:pPr>
          </w:p>
        </w:tc>
      </w:tr>
      <w:tr w:rsidR="006E4E11" w:rsidRPr="00A26BA7" w:rsidTr="003B71B3">
        <w:tblPrEx>
          <w:tblCellMar>
            <w:top w:w="0" w:type="dxa"/>
            <w:bottom w:w="0" w:type="dxa"/>
          </w:tblCellMar>
        </w:tblPrEx>
        <w:tc>
          <w:tcPr>
            <w:tcW w:w="2268" w:type="dxa"/>
          </w:tcPr>
          <w:p w:rsidR="006E4E11" w:rsidRPr="00A26BA7" w:rsidRDefault="006E4E11" w:rsidP="007242A3">
            <w:pPr>
              <w:framePr w:w="5035" w:h="1644" w:wrap="notBeside" w:vAnchor="page" w:hAnchor="page" w:x="6573" w:y="721"/>
            </w:pPr>
          </w:p>
        </w:tc>
        <w:tc>
          <w:tcPr>
            <w:tcW w:w="2999" w:type="dxa"/>
            <w:gridSpan w:val="2"/>
          </w:tcPr>
          <w:p w:rsidR="006E4E11" w:rsidRPr="00A26BA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26BA7">
        <w:tblPrEx>
          <w:tblCellMar>
            <w:top w:w="0" w:type="dxa"/>
            <w:bottom w:w="0" w:type="dxa"/>
          </w:tblCellMar>
        </w:tblPrEx>
        <w:trPr>
          <w:trHeight w:val="284"/>
        </w:trPr>
        <w:tc>
          <w:tcPr>
            <w:tcW w:w="4911" w:type="dxa"/>
          </w:tcPr>
          <w:p w:rsidR="006E4E11" w:rsidRPr="00A26BA7" w:rsidRDefault="003B71B3">
            <w:pPr>
              <w:pStyle w:val="Avsndare"/>
              <w:framePr w:h="2483" w:wrap="notBeside" w:x="1504"/>
              <w:rPr>
                <w:b/>
                <w:i w:val="0"/>
                <w:sz w:val="22"/>
              </w:rPr>
            </w:pPr>
            <w:r w:rsidRPr="00A26BA7">
              <w:rPr>
                <w:b/>
                <w:i w:val="0"/>
                <w:sz w:val="22"/>
              </w:rPr>
              <w:t>Utrikesdepartementet</w:t>
            </w:r>
          </w:p>
        </w:tc>
      </w:tr>
      <w:tr w:rsidR="006E4E11" w:rsidRPr="00A26BA7">
        <w:tblPrEx>
          <w:tblCellMar>
            <w:top w:w="0" w:type="dxa"/>
            <w:bottom w:w="0" w:type="dxa"/>
          </w:tblCellMar>
        </w:tblPrEx>
        <w:trPr>
          <w:trHeight w:val="284"/>
        </w:trPr>
        <w:tc>
          <w:tcPr>
            <w:tcW w:w="4911" w:type="dxa"/>
          </w:tcPr>
          <w:p w:rsidR="006E4E11" w:rsidRPr="00A26BA7" w:rsidRDefault="006E4E11">
            <w:pPr>
              <w:pStyle w:val="Avsndare"/>
              <w:framePr w:h="2483" w:wrap="notBeside" w:x="1504"/>
              <w:rPr>
                <w:bCs/>
                <w:iCs/>
              </w:rPr>
            </w:pPr>
          </w:p>
        </w:tc>
      </w:tr>
      <w:tr w:rsidR="006E4E11" w:rsidRPr="00A26BA7">
        <w:tblPrEx>
          <w:tblCellMar>
            <w:top w:w="0" w:type="dxa"/>
            <w:bottom w:w="0" w:type="dxa"/>
          </w:tblCellMar>
        </w:tblPrEx>
        <w:trPr>
          <w:trHeight w:val="284"/>
        </w:trPr>
        <w:tc>
          <w:tcPr>
            <w:tcW w:w="4911" w:type="dxa"/>
          </w:tcPr>
          <w:p w:rsidR="006E4E11" w:rsidRPr="00A26BA7" w:rsidRDefault="003B71B3">
            <w:pPr>
              <w:pStyle w:val="Avsndare"/>
              <w:framePr w:h="2483" w:wrap="notBeside" w:x="1504"/>
              <w:rPr>
                <w:bCs/>
                <w:iCs/>
              </w:rPr>
            </w:pPr>
            <w:r w:rsidRPr="00A26BA7">
              <w:rPr>
                <w:bCs/>
                <w:iCs/>
              </w:rPr>
              <w:t>Enheten för främjande och EU:s inre marknad (UD-FIM)</w:t>
            </w:r>
          </w:p>
        </w:tc>
      </w:tr>
      <w:tr w:rsidR="006E4E11" w:rsidRPr="00A26BA7">
        <w:tblPrEx>
          <w:tblCellMar>
            <w:top w:w="0" w:type="dxa"/>
            <w:bottom w:w="0" w:type="dxa"/>
          </w:tblCellMar>
        </w:tblPrEx>
        <w:trPr>
          <w:trHeight w:val="284"/>
        </w:trPr>
        <w:tc>
          <w:tcPr>
            <w:tcW w:w="4911" w:type="dxa"/>
          </w:tcPr>
          <w:p w:rsidR="006E4E11" w:rsidRPr="00A26BA7" w:rsidRDefault="003B71B3">
            <w:pPr>
              <w:pStyle w:val="Avsndare"/>
              <w:framePr w:h="2483" w:wrap="notBeside" w:x="1504"/>
              <w:rPr>
                <w:bCs/>
                <w:iCs/>
              </w:rPr>
            </w:pPr>
            <w:r w:rsidRPr="00A26BA7">
              <w:rPr>
                <w:bCs/>
                <w:iCs/>
              </w:rPr>
              <w:t>Ewa Wennberg</w:t>
            </w:r>
          </w:p>
        </w:tc>
      </w:tr>
      <w:tr w:rsidR="006E4E11" w:rsidRPr="00A26BA7">
        <w:tblPrEx>
          <w:tblCellMar>
            <w:top w:w="0" w:type="dxa"/>
            <w:bottom w:w="0" w:type="dxa"/>
          </w:tblCellMar>
        </w:tblPrEx>
        <w:trPr>
          <w:trHeight w:val="284"/>
        </w:trPr>
        <w:tc>
          <w:tcPr>
            <w:tcW w:w="4911" w:type="dxa"/>
          </w:tcPr>
          <w:p w:rsidR="006E4E11" w:rsidRPr="00A26BA7" w:rsidRDefault="006E4E11">
            <w:pPr>
              <w:pStyle w:val="Avsndare"/>
              <w:framePr w:h="2483" w:wrap="notBeside" w:x="1504"/>
              <w:rPr>
                <w:bCs/>
                <w:iCs/>
              </w:rPr>
            </w:pPr>
          </w:p>
        </w:tc>
      </w:tr>
      <w:tr w:rsidR="006E4E11" w:rsidRPr="00A26BA7">
        <w:tblPrEx>
          <w:tblCellMar>
            <w:top w:w="0" w:type="dxa"/>
            <w:bottom w:w="0" w:type="dxa"/>
          </w:tblCellMar>
        </w:tblPrEx>
        <w:trPr>
          <w:trHeight w:val="284"/>
        </w:trPr>
        <w:tc>
          <w:tcPr>
            <w:tcW w:w="4911" w:type="dxa"/>
          </w:tcPr>
          <w:p w:rsidR="006E4E11" w:rsidRPr="00A26BA7" w:rsidRDefault="006E4E11">
            <w:pPr>
              <w:pStyle w:val="Avsndare"/>
              <w:framePr w:h="2483" w:wrap="notBeside" w:x="1504"/>
              <w:rPr>
                <w:bCs/>
                <w:iCs/>
              </w:rPr>
            </w:pPr>
          </w:p>
        </w:tc>
      </w:tr>
      <w:tr w:rsidR="006E4E11" w:rsidRPr="00A26BA7">
        <w:tblPrEx>
          <w:tblCellMar>
            <w:top w:w="0" w:type="dxa"/>
            <w:bottom w:w="0" w:type="dxa"/>
          </w:tblCellMar>
        </w:tblPrEx>
        <w:trPr>
          <w:trHeight w:val="284"/>
        </w:trPr>
        <w:tc>
          <w:tcPr>
            <w:tcW w:w="4911" w:type="dxa"/>
          </w:tcPr>
          <w:p w:rsidR="006E4E11" w:rsidRPr="00A26BA7" w:rsidRDefault="006E4E11">
            <w:pPr>
              <w:pStyle w:val="Avsndare"/>
              <w:framePr w:h="2483" w:wrap="notBeside" w:x="1504"/>
              <w:rPr>
                <w:bCs/>
                <w:iCs/>
              </w:rPr>
            </w:pPr>
          </w:p>
        </w:tc>
      </w:tr>
      <w:tr w:rsidR="006E4E11" w:rsidRPr="00A26BA7">
        <w:tblPrEx>
          <w:tblCellMar>
            <w:top w:w="0" w:type="dxa"/>
            <w:bottom w:w="0" w:type="dxa"/>
          </w:tblCellMar>
        </w:tblPrEx>
        <w:trPr>
          <w:trHeight w:val="284"/>
        </w:trPr>
        <w:tc>
          <w:tcPr>
            <w:tcW w:w="4911" w:type="dxa"/>
          </w:tcPr>
          <w:p w:rsidR="006E4E11" w:rsidRPr="00A26BA7" w:rsidRDefault="006E4E11">
            <w:pPr>
              <w:pStyle w:val="Avsndare"/>
              <w:framePr w:h="2483" w:wrap="notBeside" w:x="1504"/>
              <w:rPr>
                <w:bCs/>
                <w:iCs/>
              </w:rPr>
            </w:pPr>
          </w:p>
        </w:tc>
      </w:tr>
      <w:tr w:rsidR="006E4E11" w:rsidRPr="00A26BA7">
        <w:tblPrEx>
          <w:tblCellMar>
            <w:top w:w="0" w:type="dxa"/>
            <w:bottom w:w="0" w:type="dxa"/>
          </w:tblCellMar>
        </w:tblPrEx>
        <w:trPr>
          <w:trHeight w:val="284"/>
        </w:trPr>
        <w:tc>
          <w:tcPr>
            <w:tcW w:w="4911" w:type="dxa"/>
          </w:tcPr>
          <w:p w:rsidR="006E4E11" w:rsidRPr="00A26BA7" w:rsidRDefault="006E4E11">
            <w:pPr>
              <w:pStyle w:val="Avsndare"/>
              <w:framePr w:h="2483" w:wrap="notBeside" w:x="1504"/>
              <w:rPr>
                <w:bCs/>
                <w:iCs/>
              </w:rPr>
            </w:pPr>
          </w:p>
        </w:tc>
      </w:tr>
    </w:tbl>
    <w:p w:rsidR="006E4E11" w:rsidRPr="00A26BA7" w:rsidRDefault="006E4E11">
      <w:pPr>
        <w:framePr w:w="4400" w:h="2523" w:wrap="notBeside" w:vAnchor="page" w:hAnchor="page" w:x="6453" w:y="2445"/>
        <w:ind w:left="142"/>
        <w:rPr>
          <w:b/>
        </w:rPr>
      </w:pPr>
    </w:p>
    <w:p w:rsidR="003B71B3" w:rsidRPr="00A26BA7" w:rsidRDefault="003B71B3">
      <w:pPr>
        <w:pStyle w:val="RKrubrik"/>
        <w:pBdr>
          <w:bottom w:val="single" w:sz="6" w:space="1" w:color="auto"/>
        </w:pBdr>
      </w:pPr>
      <w:bookmarkStart w:id="0" w:name="bRubrik"/>
      <w:bookmarkEnd w:id="0"/>
      <w:r w:rsidRPr="00A26BA7">
        <w:t>Konkurrenskraftsrådet den 24 september</w:t>
      </w:r>
    </w:p>
    <w:p w:rsidR="003B71B3" w:rsidRPr="00A26BA7" w:rsidRDefault="003B71B3">
      <w:pPr>
        <w:pStyle w:val="RKnormal"/>
      </w:pPr>
    </w:p>
    <w:p w:rsidR="003B71B3" w:rsidRPr="00A26BA7" w:rsidRDefault="003B71B3">
      <w:pPr>
        <w:pStyle w:val="RKnormal"/>
      </w:pPr>
      <w:r w:rsidRPr="00A26BA7">
        <w:t>Dagordningspunkt 4</w:t>
      </w:r>
    </w:p>
    <w:p w:rsidR="003B71B3" w:rsidRPr="00A26BA7" w:rsidRDefault="003B71B3">
      <w:pPr>
        <w:pStyle w:val="RKnormal"/>
      </w:pPr>
    </w:p>
    <w:p w:rsidR="003B71B3" w:rsidRPr="00A26BA7" w:rsidRDefault="003B71B3">
      <w:pPr>
        <w:pStyle w:val="RKnormal"/>
      </w:pPr>
      <w:r w:rsidRPr="00A26BA7">
        <w:t>Rubrik:</w:t>
      </w:r>
    </w:p>
    <w:p w:rsidR="003B71B3" w:rsidRPr="00A26BA7" w:rsidRDefault="003B71B3">
      <w:pPr>
        <w:pStyle w:val="RKnormal"/>
      </w:pPr>
      <w:r w:rsidRPr="00A26BA7">
        <w:t>Hur vi får den inre marknaden att fungera bättre</w:t>
      </w:r>
    </w:p>
    <w:p w:rsidR="00806185" w:rsidRPr="00A26BA7" w:rsidRDefault="00806185">
      <w:pPr>
        <w:pStyle w:val="RKnormal"/>
        <w:rPr>
          <w:i/>
        </w:rPr>
      </w:pPr>
      <w:r w:rsidRPr="00A26BA7">
        <w:rPr>
          <w:i/>
        </w:rPr>
        <w:t>- Rådsslutsatser</w:t>
      </w:r>
    </w:p>
    <w:p w:rsidR="003B71B3" w:rsidRPr="00A26BA7" w:rsidRDefault="003B71B3">
      <w:pPr>
        <w:pStyle w:val="RKnormal"/>
      </w:pPr>
    </w:p>
    <w:p w:rsidR="003B71B3" w:rsidRPr="00A26BA7" w:rsidRDefault="003B71B3">
      <w:pPr>
        <w:pStyle w:val="RKnormal"/>
      </w:pPr>
      <w:r w:rsidRPr="00A26BA7">
        <w:t>Dokument:</w:t>
      </w:r>
    </w:p>
    <w:p w:rsidR="00914EC7" w:rsidRPr="00A26BA7" w:rsidRDefault="00806185" w:rsidP="00914EC7">
      <w:pPr>
        <w:pStyle w:val="RKnormal"/>
      </w:pPr>
      <w:r w:rsidRPr="00A26BA7">
        <w:t xml:space="preserve">Slutsatser 12731/1/09 </w:t>
      </w:r>
      <w:r w:rsidR="00914EC7" w:rsidRPr="00A26BA7">
        <w:t>(i väntan på det slutgiltiga pappret</w:t>
      </w:r>
      <w:r w:rsidRPr="00A26BA7">
        <w:t xml:space="preserve"> från coreper</w:t>
      </w:r>
      <w:r w:rsidR="00914EC7" w:rsidRPr="00A26BA7">
        <w:t>)</w:t>
      </w:r>
    </w:p>
    <w:p w:rsidR="003B71B3" w:rsidRPr="00A26BA7" w:rsidRDefault="006F0EA8">
      <w:pPr>
        <w:pStyle w:val="RKnormal"/>
      </w:pPr>
      <w:r w:rsidRPr="00A26BA7">
        <w:t xml:space="preserve">Kommissionens rekommendation </w:t>
      </w:r>
      <w:r w:rsidR="009F6FBE" w:rsidRPr="00A26BA7">
        <w:t>2009/524/EG</w:t>
      </w:r>
      <w:r w:rsidR="003B71B3" w:rsidRPr="00A26BA7">
        <w:t xml:space="preserve"> </w:t>
      </w:r>
    </w:p>
    <w:p w:rsidR="003B71B3" w:rsidRPr="00A26BA7" w:rsidRDefault="003B71B3">
      <w:pPr>
        <w:pStyle w:val="RKnormal"/>
      </w:pPr>
    </w:p>
    <w:p w:rsidR="003B71B3" w:rsidRPr="00A26BA7" w:rsidRDefault="003B71B3">
      <w:pPr>
        <w:pStyle w:val="RKnormal"/>
      </w:pPr>
      <w:r w:rsidRPr="00A26BA7">
        <w:t xml:space="preserve">Tidigare dokument: </w:t>
      </w:r>
    </w:p>
    <w:p w:rsidR="003B71B3" w:rsidRPr="00A26BA7" w:rsidRDefault="003B71B3" w:rsidP="003B71B3">
      <w:pPr>
        <w:pStyle w:val="RKnormal"/>
      </w:pPr>
      <w:r w:rsidRPr="00A26BA7">
        <w:t>KOM (2007) 724 med bilagor , Fakta-PM UD 2007/08:FPM59</w:t>
      </w:r>
    </w:p>
    <w:p w:rsidR="003B71B3" w:rsidRPr="00A26BA7" w:rsidRDefault="003B71B3" w:rsidP="003B71B3">
      <w:pPr>
        <w:pStyle w:val="RKnormal"/>
      </w:pPr>
      <w:r w:rsidRPr="00A26BA7">
        <w:t>SOC (2008) 3064</w:t>
      </w:r>
    </w:p>
    <w:p w:rsidR="003B71B3" w:rsidRPr="00A26BA7" w:rsidRDefault="003B71B3">
      <w:pPr>
        <w:pStyle w:val="RKnormal"/>
      </w:pPr>
    </w:p>
    <w:p w:rsidR="003B71B3" w:rsidRPr="00A26BA7" w:rsidRDefault="003B71B3" w:rsidP="003B71B3">
      <w:pPr>
        <w:pStyle w:val="RKnormal"/>
      </w:pPr>
      <w:r w:rsidRPr="00A26BA7">
        <w:t xml:space="preserve">Tidigare behandlad vid samråd med EU-nämnden: </w:t>
      </w:r>
    </w:p>
    <w:p w:rsidR="003B71B3" w:rsidRPr="00A26BA7" w:rsidRDefault="003B71B3" w:rsidP="003B71B3">
      <w:pPr>
        <w:pStyle w:val="RKnormal"/>
      </w:pPr>
      <w:r w:rsidRPr="00A26BA7">
        <w:t xml:space="preserve">Översynen av den inre marknaden som ligger till grund för kommissionens rekommendation behandlades senast </w:t>
      </w:r>
      <w:r w:rsidR="007D0D21" w:rsidRPr="00A26BA7">
        <w:t>27 februari</w:t>
      </w:r>
      <w:r w:rsidRPr="00A26BA7">
        <w:t>.</w:t>
      </w:r>
    </w:p>
    <w:p w:rsidR="003B71B3" w:rsidRPr="00A26BA7" w:rsidRDefault="003B71B3" w:rsidP="003B71B3">
      <w:pPr>
        <w:pStyle w:val="RKnormal"/>
      </w:pPr>
    </w:p>
    <w:p w:rsidR="003B71B3" w:rsidRPr="00A26BA7" w:rsidRDefault="003E6DF7" w:rsidP="003E6DF7">
      <w:pPr>
        <w:pStyle w:val="RKrubrik"/>
      </w:pPr>
      <w:r w:rsidRPr="00A26BA7">
        <w:t>Sammanfattning</w:t>
      </w:r>
    </w:p>
    <w:p w:rsidR="003E6DF7" w:rsidRPr="00A26BA7" w:rsidRDefault="003E6DF7" w:rsidP="003E6DF7">
      <w:r w:rsidRPr="00A26BA7">
        <w:t>Vid konkurrenskraftsrådet den 24 september kommer ministrarna att anta slutsatser som baseras på rekommendationen</w:t>
      </w:r>
      <w:r w:rsidR="00A01381" w:rsidRPr="00A26BA7">
        <w:t xml:space="preserve"> om åtgärder för att förbättra den inre marknadens funktion</w:t>
      </w:r>
      <w:r w:rsidRPr="00A26BA7">
        <w:t xml:space="preserve"> samt slutsatser om andra praktiska instrument såsom Internal Market Information System, resultattavlan för den inre marknaden samt kontaktpunkter.</w:t>
      </w:r>
    </w:p>
    <w:p w:rsidR="003E6DF7" w:rsidRPr="00A26BA7" w:rsidRDefault="003E6DF7" w:rsidP="003E6DF7">
      <w:pPr>
        <w:rPr>
          <w:sz w:val="22"/>
        </w:rPr>
      </w:pPr>
      <w:r w:rsidRPr="00A26BA7">
        <w:t>Slutsatserna fokuserar på tre områden: Information, administrativt samarbete och efterlevnad inkluderat problemlösning.</w:t>
      </w:r>
    </w:p>
    <w:p w:rsidR="003E6DF7" w:rsidRPr="00A26BA7" w:rsidRDefault="003E6DF7">
      <w:pPr>
        <w:pStyle w:val="RKnormal"/>
      </w:pPr>
    </w:p>
    <w:p w:rsidR="002A38F9" w:rsidRPr="00A26BA7" w:rsidRDefault="003B71B3" w:rsidP="002A38F9">
      <w:pPr>
        <w:pStyle w:val="RKrubrik"/>
      </w:pPr>
      <w:r w:rsidRPr="00A26BA7">
        <w:lastRenderedPageBreak/>
        <w:t>Bakgrund</w:t>
      </w:r>
    </w:p>
    <w:p w:rsidR="002A38F9" w:rsidRPr="00A26BA7" w:rsidRDefault="002A38F9" w:rsidP="002A38F9"/>
    <w:p w:rsidR="002A38F9" w:rsidRPr="00A26BA7" w:rsidRDefault="009F6FBE" w:rsidP="002A38F9">
      <w:pPr>
        <w:pStyle w:val="RKnormal"/>
        <w:rPr>
          <w:b/>
          <w:i/>
        </w:rPr>
      </w:pPr>
      <w:r w:rsidRPr="00A26BA7">
        <w:rPr>
          <w:b/>
          <w:i/>
        </w:rPr>
        <w:t>Kommissionens rekommendation</w:t>
      </w:r>
    </w:p>
    <w:p w:rsidR="002A38F9" w:rsidRPr="00A26BA7" w:rsidRDefault="002A38F9" w:rsidP="002A38F9">
      <w:pPr>
        <w:pStyle w:val="RKnormal"/>
      </w:pPr>
      <w:r w:rsidRPr="00A26BA7">
        <w:t xml:space="preserve">Den 29 juni publicerade kommissionen (KOM) en rekommendation om åtgärder för att få den inre marknaden att fungera bättre. Rekommendationen innehåller praktiska verktyg för att genomdriva tillämplig lagstiftning på alla nivåer. Det är fråga om att realisera de möjligheter som medborgare och företag redan har. </w:t>
      </w:r>
    </w:p>
    <w:p w:rsidR="002A38F9" w:rsidRPr="00A26BA7" w:rsidRDefault="002A38F9" w:rsidP="002A38F9">
      <w:pPr>
        <w:pStyle w:val="RKnormal"/>
        <w:rPr>
          <w:szCs w:val="24"/>
        </w:rPr>
      </w:pPr>
    </w:p>
    <w:p w:rsidR="002A38F9" w:rsidRPr="00A26BA7" w:rsidRDefault="002A38F9" w:rsidP="002A38F9">
      <w:pPr>
        <w:pStyle w:val="RKnormal"/>
        <w:rPr>
          <w:szCs w:val="24"/>
        </w:rPr>
      </w:pPr>
      <w:r w:rsidRPr="00A26BA7">
        <w:t xml:space="preserve">Initiativet till rekommendationen kommer ur KOM:s rapport om en översyn av den inre marknaden. Den i sig grundar sig i behovet av att kommunicera EU till medborgarna. Den inre marknaden är ett av de områden som kan uppvisa flest fördelar och därför bättre borde kommuniceras till medborgarna. Översynen har gjorts även mot bakgrund av behovet av att utveckla den inre marknaden för att skapa bättre marknader och fler fördelar för medborgare, företag, arbetstagare och konsumenter i en utvidgad union. KOM betonade där särskilt behovet av en modernisering av arbetsmetoder på alla nivåer i förvaltningen.  </w:t>
      </w:r>
    </w:p>
    <w:p w:rsidR="002A38F9" w:rsidRPr="00A26BA7" w:rsidRDefault="002A38F9" w:rsidP="002A38F9">
      <w:pPr>
        <w:pStyle w:val="RKnormal"/>
      </w:pPr>
    </w:p>
    <w:p w:rsidR="009F6FBE" w:rsidRPr="00A26BA7" w:rsidRDefault="009F6FBE" w:rsidP="009F6FBE">
      <w:pPr>
        <w:pStyle w:val="RKnormal"/>
        <w:rPr>
          <w:rFonts w:ascii="Times New Roman" w:hAnsi="Times New Roman"/>
          <w:szCs w:val="24"/>
        </w:rPr>
      </w:pPr>
      <w:r w:rsidRPr="00A26BA7">
        <w:rPr>
          <w:b/>
          <w:i/>
        </w:rPr>
        <w:t>Internal Market Information System(IMI):</w:t>
      </w:r>
      <w:r w:rsidRPr="00A26BA7">
        <w:t xml:space="preserve"> Lagstiftningen på den inre marknaden ställer allt större krav på ett fungerande administrativt samarbete mellan medlemsländerna. Mot denna bakgrund har KOM getts i uppdrag att ta fram IMI, ett elektroniskt informations- och kommunikationsverktyg. IMI skall underlätta kontakter, informationsutbyte och öka förtroendet mellan nationella myndigheter som arbetar med frågor som gäller den fria rörligheten på den inre marknaden och som kräver ett informationsutbyte mellan myndigheter. Tanken är att IMI ska kunna användas för all inre marknadslagstiftning. I ett första steg ska IMI användas för att underlätta medlemsstaternas tillämpning av yrkeskvalifikationsdirektivet och tjänstedirektivet. </w:t>
      </w:r>
    </w:p>
    <w:p w:rsidR="009F6FBE" w:rsidRPr="00A26BA7" w:rsidRDefault="009F6FBE" w:rsidP="009F6FBE"/>
    <w:p w:rsidR="00AB090A" w:rsidRPr="00A26BA7" w:rsidRDefault="00AB090A" w:rsidP="00AB090A">
      <w:pPr>
        <w:rPr>
          <w:rStyle w:val="RKnormalChar"/>
        </w:rPr>
      </w:pPr>
      <w:r w:rsidRPr="00A26BA7">
        <w:rPr>
          <w:rStyle w:val="RKnormalChar"/>
          <w:b/>
          <w:bCs/>
          <w:i/>
          <w:iCs/>
        </w:rPr>
        <w:t>Internal Market Scoreboard (IMS):</w:t>
      </w:r>
      <w:r w:rsidRPr="00A26BA7">
        <w:t xml:space="preserve"> </w:t>
      </w:r>
      <w:r w:rsidRPr="00A26BA7">
        <w:rPr>
          <w:rStyle w:val="RKnormalChar"/>
        </w:rPr>
        <w:t xml:space="preserve">KOM:s resultattavla över inremarknadsdirektiv och överträdelseärenden publiceras två gånger per  år. Den visar bl.a. hur medlemsstaterna ligger till i genomförandearbetet och är en viktig del i KOM:s arbete för att utöva tryck på medlemsstaterna att genomföra gemenskapslagstiftningen korrekt och i tid. </w:t>
      </w:r>
    </w:p>
    <w:p w:rsidR="009F6FBE" w:rsidRPr="00A26BA7" w:rsidRDefault="009F6FBE" w:rsidP="009F6FBE"/>
    <w:p w:rsidR="009F6FBE" w:rsidRPr="00A26BA7" w:rsidRDefault="009F6FBE" w:rsidP="009F6FBE">
      <w:pPr>
        <w:pStyle w:val="RKnormal"/>
      </w:pPr>
      <w:r w:rsidRPr="00A26BA7">
        <w:rPr>
          <w:b/>
          <w:i/>
        </w:rPr>
        <w:t>Kontaktpunkter</w:t>
      </w:r>
      <w:r w:rsidRPr="00A26BA7">
        <w:t>: Inrättandet av kontaktpunkter ska göra det praktiskt enklare att verka över gränserna. En</w:t>
      </w:r>
      <w:r w:rsidR="009A2922" w:rsidRPr="00A26BA7">
        <w:t>ligt EU:s tjänstedirektiv ska medlemsstater</w:t>
      </w:r>
      <w:r w:rsidRPr="00A26BA7">
        <w:t xml:space="preserve">, som en del av arbetet med administrativa förenklingsåtgärder, ha inrättat gemensamma kontaktpunkter senast i december 2009. Genom en kontaktpunkt ska tjänsteleverantörer på elektronisk väg kunna få information om bl.a. gällande regler och behöriga myndigheter samt söka nödvändiga tillstånd för att bedriva tjänsteverksamhet. Enligt förordning (EG) nr 764/2008 om förfaranden för vissa nationella tekniska regler på produkter som </w:t>
      </w:r>
      <w:r w:rsidR="009A2922" w:rsidRPr="00A26BA7">
        <w:t>lagligen saluförts i en annan medlemsstat, ska medlemsstater</w:t>
      </w:r>
      <w:r w:rsidRPr="00A26BA7">
        <w:t xml:space="preserve"> också inrätta kontaktpunkter för information om nationella regler och förfaranden. Det är således motsvarigheten på det icke harmoniserade varuområdet till tjänstedirektivets regler om kontaktpunkter och administrativt samarbete. Syftet med rättsakten är att undanröja onödiga handelshinder. </w:t>
      </w:r>
      <w:r w:rsidR="00C85FA2" w:rsidRPr="00A26BA7">
        <w:t>Förordning (EG) nr 764/2008 trädde ikraft den 13 maj 2009.</w:t>
      </w:r>
    </w:p>
    <w:p w:rsidR="009F6FBE" w:rsidRPr="00A26BA7" w:rsidRDefault="009F6FBE" w:rsidP="009F6FBE">
      <w:pPr>
        <w:pStyle w:val="RKnormal"/>
      </w:pPr>
    </w:p>
    <w:p w:rsidR="002D4194" w:rsidRPr="00A26BA7" w:rsidRDefault="002D4194" w:rsidP="002D4194">
      <w:pPr>
        <w:pStyle w:val="RKrubrik"/>
      </w:pPr>
      <w:r w:rsidRPr="00A26BA7">
        <w:t>Slutsatser</w:t>
      </w:r>
    </w:p>
    <w:p w:rsidR="002A38F9" w:rsidRPr="00A26BA7" w:rsidRDefault="009F6FBE" w:rsidP="002A38F9">
      <w:pPr>
        <w:pStyle w:val="RKnormal"/>
      </w:pPr>
      <w:r w:rsidRPr="00A26BA7">
        <w:t>Konkurrenskraftsrådet avser anta slutsatser med avseende främst på rekommendationen, men i samband därmed även ta upp exempel på  administrativa samarbeten såsom IMI, IMS samt kontaktpunkter i tjänstedirektivet och för varupaketet.</w:t>
      </w:r>
      <w:r w:rsidR="009E247E" w:rsidRPr="00A26BA7">
        <w:t xml:space="preserve"> </w:t>
      </w:r>
      <w:r w:rsidR="002A38F9" w:rsidRPr="00A26BA7">
        <w:t xml:space="preserve">Avsikten med slutsatserna är </w:t>
      </w:r>
      <w:r w:rsidR="009E247E" w:rsidRPr="00A26BA7">
        <w:t xml:space="preserve">bl.a. </w:t>
      </w:r>
      <w:r w:rsidR="002A38F9" w:rsidRPr="00A26BA7">
        <w:t xml:space="preserve">att lyfta upp rekommendationen på politisk nivå för att understryka vikten av att få den inre marknaden att fungera bättre. Målsättningen är att medborgare och företag ska kunna realisera de möjligheter som den inre marknaden redan ger. </w:t>
      </w:r>
    </w:p>
    <w:p w:rsidR="002A38F9" w:rsidRPr="00A26BA7" w:rsidRDefault="002A38F9" w:rsidP="002A38F9">
      <w:pPr>
        <w:pStyle w:val="RKnormal"/>
      </w:pPr>
    </w:p>
    <w:p w:rsidR="003B71B3" w:rsidRPr="00A26BA7" w:rsidRDefault="003B71B3">
      <w:pPr>
        <w:pStyle w:val="RKrubrik"/>
      </w:pPr>
      <w:r w:rsidRPr="00A26BA7">
        <w:t>Rättslig grund och beslutsförfarande</w:t>
      </w:r>
    </w:p>
    <w:p w:rsidR="003B71B3" w:rsidRPr="00A26BA7" w:rsidRDefault="009E247E">
      <w:pPr>
        <w:pStyle w:val="RKnormal"/>
      </w:pPr>
      <w:r w:rsidRPr="00A26BA7">
        <w:t>Slutsatser tas med enhällighet i rådet.</w:t>
      </w:r>
    </w:p>
    <w:p w:rsidR="009E247E" w:rsidRPr="00A26BA7" w:rsidRDefault="009E247E">
      <w:pPr>
        <w:pStyle w:val="RKnormal"/>
      </w:pPr>
    </w:p>
    <w:p w:rsidR="003B71B3" w:rsidRPr="00A26BA7" w:rsidRDefault="003B71B3">
      <w:pPr>
        <w:pStyle w:val="RKrubrik"/>
        <w:rPr>
          <w:iCs/>
        </w:rPr>
      </w:pPr>
      <w:r w:rsidRPr="00A26BA7">
        <w:rPr>
          <w:iCs/>
        </w:rPr>
        <w:t>Svensk ståndpunkt</w:t>
      </w:r>
    </w:p>
    <w:p w:rsidR="003B71B3" w:rsidRPr="00A26BA7" w:rsidRDefault="002D4194">
      <w:pPr>
        <w:pStyle w:val="RKnormal"/>
      </w:pPr>
      <w:r w:rsidRPr="00A26BA7">
        <w:t>Den svenska ståndpunkten är densamma som rådets.</w:t>
      </w:r>
    </w:p>
    <w:p w:rsidR="002D4194" w:rsidRPr="00A26BA7" w:rsidRDefault="002D4194">
      <w:pPr>
        <w:pStyle w:val="RKnormal"/>
      </w:pPr>
    </w:p>
    <w:p w:rsidR="003B71B3" w:rsidRPr="00A26BA7" w:rsidRDefault="003B71B3">
      <w:pPr>
        <w:pStyle w:val="RKrubrik"/>
      </w:pPr>
      <w:r w:rsidRPr="00A26BA7">
        <w:t>Europaparlamentets inställning</w:t>
      </w:r>
    </w:p>
    <w:p w:rsidR="003B71B3" w:rsidRPr="00A26BA7" w:rsidRDefault="00B76E07">
      <w:pPr>
        <w:pStyle w:val="RKnormal"/>
      </w:pPr>
      <w:r w:rsidRPr="00A26BA7">
        <w:t>Europaparlamentet anser att kommissionens rekommendation är mycket viktig för tillämpningen av de regler som finns på den inre marknaden. Det faktum att rådet antar slutsatser för att förstärka vikten av rekommendationen, IMI, resultattavlan samt kontaktpunkter är EP positivt inställda till.</w:t>
      </w:r>
    </w:p>
    <w:p w:rsidR="003B71B3" w:rsidRPr="00A26BA7" w:rsidRDefault="009E247E">
      <w:pPr>
        <w:pStyle w:val="RKrubrik"/>
        <w:rPr>
          <w:iCs/>
        </w:rPr>
      </w:pPr>
      <w:r w:rsidRPr="00A26BA7">
        <w:rPr>
          <w:iCs/>
        </w:rPr>
        <w:t>Slutsatserna</w:t>
      </w:r>
    </w:p>
    <w:p w:rsidR="009E247E" w:rsidRPr="00A26BA7" w:rsidRDefault="009705E6" w:rsidP="009E247E">
      <w:pPr>
        <w:rPr>
          <w:sz w:val="22"/>
        </w:rPr>
      </w:pPr>
      <w:r w:rsidRPr="00A26BA7">
        <w:t xml:space="preserve">Rådet ger uttryck för att avsikten med slutsatserna är att medborgare och företag ska kunna realisera de möjligheter som den inre marknaden redan ger. Medlemsstaterna är överens om åtgärder om att förbättra den praktiska tillämpningen av inre marknadsregelverket bör vara en del i den kommande strategin för jobb och tillväxt (den s.k. Lissabonstrategin post-2010). I övrigt </w:t>
      </w:r>
      <w:r w:rsidR="009E247E" w:rsidRPr="00A26BA7">
        <w:t xml:space="preserve">fokuserar </w:t>
      </w:r>
      <w:r w:rsidRPr="00A26BA7">
        <w:t xml:space="preserve">slutsatserna </w:t>
      </w:r>
      <w:r w:rsidR="009E247E" w:rsidRPr="00A26BA7">
        <w:t xml:space="preserve">främst på tre områden: </w:t>
      </w:r>
      <w:r w:rsidRPr="00A26BA7">
        <w:t>Praktisk i</w:t>
      </w:r>
      <w:r w:rsidR="009E247E" w:rsidRPr="00A26BA7">
        <w:t xml:space="preserve">nformation, administrativt samarbete och efterlevnad av </w:t>
      </w:r>
      <w:r w:rsidR="00C83249" w:rsidRPr="00A26BA7">
        <w:t>inre marknadsregelverket</w:t>
      </w:r>
      <w:r w:rsidRPr="00A26BA7">
        <w:t>, vilket inkluderar</w:t>
      </w:r>
      <w:r w:rsidR="009E247E" w:rsidRPr="00A26BA7">
        <w:t xml:space="preserve"> problemlösning. </w:t>
      </w:r>
      <w:r w:rsidRPr="00A26BA7">
        <w:t>Ett avsnitt finns även om genomförande av EG-rättslig lagstiftning.</w:t>
      </w:r>
    </w:p>
    <w:p w:rsidR="003B71B3" w:rsidRPr="00A26BA7" w:rsidRDefault="003B71B3">
      <w:pPr>
        <w:pStyle w:val="RKnormal"/>
      </w:pPr>
    </w:p>
    <w:p w:rsidR="003B71B3" w:rsidRPr="00A26BA7" w:rsidRDefault="003B71B3">
      <w:pPr>
        <w:pStyle w:val="RKrubrik"/>
        <w:rPr>
          <w:iCs/>
        </w:rPr>
      </w:pPr>
      <w:r w:rsidRPr="00A26BA7">
        <w:rPr>
          <w:iCs/>
        </w:rPr>
        <w:t>Gällande svenska regler och förslagets effekter på dessa</w:t>
      </w:r>
    </w:p>
    <w:p w:rsidR="003B71B3" w:rsidRPr="00A26BA7" w:rsidRDefault="002D4194">
      <w:pPr>
        <w:pStyle w:val="RKnormal"/>
      </w:pPr>
      <w:r w:rsidRPr="00A26BA7">
        <w:t xml:space="preserve">Slutsatserna är inriktade på praktiska åtgärder för att genomföra, tillämpa och efterleva regler som finns. </w:t>
      </w:r>
    </w:p>
    <w:p w:rsidR="003B71B3" w:rsidRPr="00A26BA7" w:rsidRDefault="003B71B3">
      <w:pPr>
        <w:pStyle w:val="RKnormal"/>
      </w:pPr>
    </w:p>
    <w:p w:rsidR="003B71B3" w:rsidRPr="00A26BA7" w:rsidRDefault="003B71B3">
      <w:pPr>
        <w:pStyle w:val="RKnormal"/>
        <w:rPr>
          <w:i/>
          <w:iCs/>
        </w:rPr>
      </w:pPr>
    </w:p>
    <w:p w:rsidR="003B71B3" w:rsidRPr="00A26BA7" w:rsidRDefault="003B71B3">
      <w:pPr>
        <w:pStyle w:val="RKnormal"/>
        <w:ind w:left="-1134"/>
      </w:pPr>
    </w:p>
    <w:p w:rsidR="006E4E11" w:rsidRPr="00A26BA7" w:rsidRDefault="006E4E11">
      <w:pPr>
        <w:pStyle w:val="RKrubrik"/>
        <w:spacing w:before="0" w:after="0"/>
      </w:pPr>
    </w:p>
    <w:p w:rsidR="006E4E11" w:rsidRPr="00A26BA7" w:rsidRDefault="006E4E11">
      <w:pPr>
        <w:pStyle w:val="RKnormal"/>
      </w:pPr>
    </w:p>
    <w:p w:rsidR="003B71B3" w:rsidRPr="00A26BA7" w:rsidRDefault="003B71B3">
      <w:pPr>
        <w:pStyle w:val="RKnormal"/>
      </w:pPr>
    </w:p>
    <w:sectPr w:rsidR="003B71B3" w:rsidRPr="00A26BA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4AB" w:rsidRPr="00A26BA7" w:rsidRDefault="00A574AB">
      <w:r w:rsidRPr="00A26BA7">
        <w:separator/>
      </w:r>
    </w:p>
  </w:endnote>
  <w:endnote w:type="continuationSeparator" w:id="0">
    <w:p w:rsidR="00A574AB" w:rsidRPr="00A26BA7" w:rsidRDefault="00A574AB">
      <w:r w:rsidRPr="00A26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4AB" w:rsidRPr="00A26BA7" w:rsidRDefault="00A574AB">
      <w:r w:rsidRPr="00A26BA7">
        <w:separator/>
      </w:r>
    </w:p>
  </w:footnote>
  <w:footnote w:type="continuationSeparator" w:id="0">
    <w:p w:rsidR="00A574AB" w:rsidRPr="00A26BA7" w:rsidRDefault="00A574AB">
      <w:r w:rsidRPr="00A26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0A" w:rsidRPr="00A26BA7" w:rsidRDefault="00AB090A">
    <w:pPr>
      <w:pStyle w:val="Sidhuvud"/>
      <w:framePr w:wrap="around" w:vAnchor="text" w:hAnchor="margin" w:xAlign="right" w:y="1"/>
      <w:rPr>
        <w:rStyle w:val="Sidnummer"/>
      </w:rPr>
    </w:pPr>
    <w:r w:rsidRPr="00A26BA7">
      <w:rPr>
        <w:rStyle w:val="Sidnummer"/>
      </w:rPr>
      <w:fldChar w:fldCharType="begin" w:fldLock="1"/>
    </w:r>
    <w:r w:rsidRPr="00A26BA7">
      <w:rPr>
        <w:rStyle w:val="Sidnummer"/>
      </w:rPr>
      <w:instrText xml:space="preserve">PAGE  </w:instrText>
    </w:r>
    <w:r w:rsidRPr="00A26BA7">
      <w:rPr>
        <w:rStyle w:val="Sidnummer"/>
      </w:rPr>
      <w:fldChar w:fldCharType="separate"/>
    </w:r>
    <w:r w:rsidR="005A7659" w:rsidRPr="00A26BA7">
      <w:rPr>
        <w:rStyle w:val="Sidnummer"/>
      </w:rPr>
      <w:t>4</w:t>
    </w:r>
    <w:r w:rsidRPr="00A26B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090A" w:rsidRPr="00A26BA7">
      <w:tblPrEx>
        <w:tblCellMar>
          <w:top w:w="0" w:type="dxa"/>
          <w:bottom w:w="0" w:type="dxa"/>
        </w:tblCellMar>
      </w:tblPrEx>
      <w:trPr>
        <w:cantSplit/>
      </w:trPr>
      <w:tc>
        <w:tcPr>
          <w:tcW w:w="3119" w:type="dxa"/>
        </w:tcPr>
        <w:p w:rsidR="00AB090A" w:rsidRPr="00A26BA7" w:rsidRDefault="00AB090A">
          <w:pPr>
            <w:pStyle w:val="Sidhuvud"/>
            <w:spacing w:line="200" w:lineRule="atLeast"/>
            <w:ind w:right="357"/>
            <w:rPr>
              <w:rFonts w:ascii="TradeGothic" w:hAnsi="TradeGothic"/>
              <w:b/>
              <w:bCs/>
              <w:sz w:val="16"/>
            </w:rPr>
          </w:pPr>
        </w:p>
      </w:tc>
      <w:tc>
        <w:tcPr>
          <w:tcW w:w="4111" w:type="dxa"/>
          <w:tcMar>
            <w:left w:w="567" w:type="dxa"/>
          </w:tcMar>
        </w:tcPr>
        <w:p w:rsidR="00AB090A" w:rsidRPr="00A26BA7" w:rsidRDefault="00AB090A">
          <w:pPr>
            <w:pStyle w:val="Sidhuvud"/>
            <w:ind w:right="360"/>
          </w:pPr>
        </w:p>
      </w:tc>
      <w:tc>
        <w:tcPr>
          <w:tcW w:w="1525" w:type="dxa"/>
        </w:tcPr>
        <w:p w:rsidR="00AB090A" w:rsidRPr="00A26BA7" w:rsidRDefault="00AB090A">
          <w:pPr>
            <w:pStyle w:val="Sidhuvud"/>
            <w:ind w:right="360"/>
          </w:pPr>
        </w:p>
      </w:tc>
    </w:tr>
  </w:tbl>
  <w:p w:rsidR="00AB090A" w:rsidRPr="00A26BA7" w:rsidRDefault="00AB090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0A" w:rsidRPr="00A26BA7" w:rsidRDefault="00AB090A">
    <w:pPr>
      <w:pStyle w:val="Sidhuvud"/>
      <w:framePr w:wrap="around" w:vAnchor="text" w:hAnchor="margin" w:xAlign="right" w:y="1"/>
      <w:rPr>
        <w:rStyle w:val="Sidnummer"/>
      </w:rPr>
    </w:pPr>
    <w:r w:rsidRPr="00A26BA7">
      <w:rPr>
        <w:rStyle w:val="Sidnummer"/>
      </w:rPr>
      <w:fldChar w:fldCharType="begin" w:fldLock="1"/>
    </w:r>
    <w:r w:rsidRPr="00A26BA7">
      <w:rPr>
        <w:rStyle w:val="Sidnummer"/>
      </w:rPr>
      <w:instrText xml:space="preserve">PAGE  </w:instrText>
    </w:r>
    <w:r w:rsidRPr="00A26BA7">
      <w:rPr>
        <w:rStyle w:val="Sidnummer"/>
      </w:rPr>
      <w:fldChar w:fldCharType="separate"/>
    </w:r>
    <w:r w:rsidR="005A7659" w:rsidRPr="00A26BA7">
      <w:rPr>
        <w:rStyle w:val="Sidnummer"/>
      </w:rPr>
      <w:t>3</w:t>
    </w:r>
    <w:r w:rsidRPr="00A26B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090A" w:rsidRPr="00A26BA7">
      <w:tblPrEx>
        <w:tblCellMar>
          <w:top w:w="0" w:type="dxa"/>
          <w:bottom w:w="0" w:type="dxa"/>
        </w:tblCellMar>
      </w:tblPrEx>
      <w:trPr>
        <w:cantSplit/>
      </w:trPr>
      <w:tc>
        <w:tcPr>
          <w:tcW w:w="3119" w:type="dxa"/>
        </w:tcPr>
        <w:p w:rsidR="00AB090A" w:rsidRPr="00A26BA7" w:rsidRDefault="00AB090A">
          <w:pPr>
            <w:pStyle w:val="Sidhuvud"/>
            <w:spacing w:line="200" w:lineRule="atLeast"/>
            <w:ind w:right="357"/>
            <w:rPr>
              <w:rFonts w:ascii="TradeGothic" w:hAnsi="TradeGothic"/>
              <w:b/>
              <w:bCs/>
              <w:sz w:val="16"/>
            </w:rPr>
          </w:pPr>
        </w:p>
      </w:tc>
      <w:tc>
        <w:tcPr>
          <w:tcW w:w="4111" w:type="dxa"/>
          <w:tcMar>
            <w:left w:w="567" w:type="dxa"/>
          </w:tcMar>
        </w:tcPr>
        <w:p w:rsidR="00AB090A" w:rsidRPr="00A26BA7" w:rsidRDefault="00AB090A">
          <w:pPr>
            <w:pStyle w:val="Sidhuvud"/>
            <w:ind w:right="360"/>
          </w:pPr>
        </w:p>
      </w:tc>
      <w:tc>
        <w:tcPr>
          <w:tcW w:w="1525" w:type="dxa"/>
        </w:tcPr>
        <w:p w:rsidR="00AB090A" w:rsidRPr="00A26BA7" w:rsidRDefault="00AB090A">
          <w:pPr>
            <w:pStyle w:val="Sidhuvud"/>
            <w:ind w:right="360"/>
          </w:pPr>
        </w:p>
      </w:tc>
    </w:tr>
  </w:tbl>
  <w:p w:rsidR="00AB090A" w:rsidRPr="00A26BA7" w:rsidRDefault="00AB090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0A" w:rsidRPr="00A26BA7" w:rsidRDefault="00A26BA7">
    <w:pPr>
      <w:framePr w:w="2948" w:h="1321" w:hRule="exact" w:wrap="notBeside" w:vAnchor="page" w:hAnchor="page" w:x="1362" w:y="653"/>
    </w:pPr>
    <w:r w:rsidRPr="00A26BA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B090A" w:rsidRPr="00A26BA7" w:rsidRDefault="00AB090A">
    <w:pPr>
      <w:pStyle w:val="RKrubrik"/>
      <w:keepNext w:val="0"/>
      <w:tabs>
        <w:tab w:val="clear" w:pos="1134"/>
        <w:tab w:val="clear" w:pos="2835"/>
      </w:tabs>
      <w:spacing w:before="0" w:after="0" w:line="320" w:lineRule="atLeast"/>
      <w:rPr>
        <w:bCs/>
      </w:rPr>
    </w:pPr>
  </w:p>
  <w:p w:rsidR="00AB090A" w:rsidRPr="00A26BA7" w:rsidRDefault="00AB090A">
    <w:pPr>
      <w:rPr>
        <w:rFonts w:ascii="TradeGothic" w:hAnsi="TradeGothic"/>
        <w:b/>
        <w:bCs/>
        <w:spacing w:val="12"/>
        <w:sz w:val="22"/>
      </w:rPr>
    </w:pPr>
  </w:p>
  <w:p w:rsidR="00AB090A" w:rsidRPr="00A26BA7" w:rsidRDefault="00AB090A">
    <w:pPr>
      <w:pStyle w:val="RKrubrik"/>
      <w:keepNext w:val="0"/>
      <w:tabs>
        <w:tab w:val="clear" w:pos="1134"/>
        <w:tab w:val="clear" w:pos="2835"/>
      </w:tabs>
      <w:spacing w:before="0" w:after="0" w:line="320" w:lineRule="atLeast"/>
      <w:rPr>
        <w:bCs/>
      </w:rPr>
    </w:pPr>
  </w:p>
  <w:p w:rsidR="00AB090A" w:rsidRPr="00A26BA7" w:rsidRDefault="00AB090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0F4"/>
    <w:multiLevelType w:val="hybridMultilevel"/>
    <w:tmpl w:val="4ACE599C"/>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496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3B71B3"/>
    <w:rsid w:val="00150384"/>
    <w:rsid w:val="001805B7"/>
    <w:rsid w:val="001D141E"/>
    <w:rsid w:val="002A38F9"/>
    <w:rsid w:val="002B6EBB"/>
    <w:rsid w:val="002D0541"/>
    <w:rsid w:val="002D4194"/>
    <w:rsid w:val="003B71B3"/>
    <w:rsid w:val="003E6DF7"/>
    <w:rsid w:val="004A328D"/>
    <w:rsid w:val="005A7659"/>
    <w:rsid w:val="006E4E11"/>
    <w:rsid w:val="006F0EA8"/>
    <w:rsid w:val="007242A3"/>
    <w:rsid w:val="007D0D21"/>
    <w:rsid w:val="00806185"/>
    <w:rsid w:val="00914EC7"/>
    <w:rsid w:val="009705E6"/>
    <w:rsid w:val="009A2922"/>
    <w:rsid w:val="009E247E"/>
    <w:rsid w:val="009F6FBE"/>
    <w:rsid w:val="00A01381"/>
    <w:rsid w:val="00A26BA7"/>
    <w:rsid w:val="00A574AB"/>
    <w:rsid w:val="00AB090A"/>
    <w:rsid w:val="00B1603B"/>
    <w:rsid w:val="00B76E07"/>
    <w:rsid w:val="00C83249"/>
    <w:rsid w:val="00C85FA2"/>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4613CF-21CD-4051-8D35-ED7C7CBC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B71B3"/>
    <w:rPr>
      <w:rFonts w:ascii="OrigGarmnd BT" w:hAnsi="OrigGarmnd BT"/>
      <w:sz w:val="24"/>
      <w:lang w:val="sv-SE" w:eastAsia="en-US" w:bidi="ar-SA"/>
    </w:rPr>
  </w:style>
  <w:style w:type="paragraph" w:styleId="Ballongtext">
    <w:name w:val="Balloon Text"/>
    <w:basedOn w:val="Normal"/>
    <w:semiHidden/>
    <w:rsid w:val="005A7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5141</Characters>
  <Application>Microsoft Office Word</Application>
  <DocSecurity>4</DocSecurity>
  <Lines>146</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2009-09-14T10:13:00Z</cp:lastPrinted>
  <dcterms:created xsi:type="dcterms:W3CDTF">2025-12-17T23:52:00Z</dcterms:created>
  <dcterms:modified xsi:type="dcterms:W3CDTF">2025-12-17T23:52:00Z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