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13E" w:rsidRDefault="0060113E" w:rsidP="0060113E">
      <w:pPr>
        <w:rPr>
          <w:sz w:val="22"/>
          <w:szCs w:val="22"/>
        </w:rPr>
      </w:pPr>
    </w:p>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60113E" w:rsidTr="00697E9E">
        <w:tc>
          <w:tcPr>
            <w:tcW w:w="9141" w:type="dxa"/>
            <w:hideMark/>
          </w:tcPr>
          <w:p w:rsidR="0060113E" w:rsidRDefault="0060113E" w:rsidP="00697E9E">
            <w:pPr>
              <w:spacing w:line="256" w:lineRule="auto"/>
              <w:rPr>
                <w:sz w:val="22"/>
                <w:szCs w:val="22"/>
                <w:lang w:val="en-GB" w:eastAsia="en-US"/>
              </w:rPr>
            </w:pPr>
            <w:r>
              <w:rPr>
                <w:sz w:val="22"/>
                <w:szCs w:val="22"/>
                <w:lang w:val="en-GB" w:eastAsia="en-US"/>
              </w:rPr>
              <w:t>RIKSDAGEN</w:t>
            </w:r>
          </w:p>
          <w:p w:rsidR="0060113E" w:rsidRDefault="0060113E" w:rsidP="00697E9E">
            <w:pPr>
              <w:spacing w:line="256" w:lineRule="auto"/>
              <w:rPr>
                <w:sz w:val="22"/>
                <w:szCs w:val="22"/>
                <w:lang w:val="en-GB" w:eastAsia="en-US"/>
              </w:rPr>
            </w:pPr>
            <w:r>
              <w:rPr>
                <w:sz w:val="22"/>
                <w:szCs w:val="22"/>
                <w:lang w:val="en-GB" w:eastAsia="en-US"/>
              </w:rPr>
              <w:t>TRAFIKUTSKOTTET</w:t>
            </w:r>
          </w:p>
        </w:tc>
      </w:tr>
    </w:tbl>
    <w:p w:rsidR="0060113E" w:rsidRDefault="0060113E" w:rsidP="0060113E">
      <w:pPr>
        <w:rPr>
          <w:sz w:val="22"/>
          <w:szCs w:val="22"/>
        </w:rPr>
      </w:pPr>
    </w:p>
    <w:p w:rsidR="0060113E" w:rsidRDefault="0060113E" w:rsidP="0060113E">
      <w:pPr>
        <w:rPr>
          <w:sz w:val="22"/>
          <w:szCs w:val="22"/>
        </w:rPr>
      </w:pPr>
    </w:p>
    <w:tbl>
      <w:tblPr>
        <w:tblW w:w="0" w:type="auto"/>
        <w:tblInd w:w="-497" w:type="dxa"/>
        <w:tblLayout w:type="fixed"/>
        <w:tblCellMar>
          <w:left w:w="70" w:type="dxa"/>
          <w:right w:w="70" w:type="dxa"/>
        </w:tblCellMar>
        <w:tblLook w:val="04A0" w:firstRow="1" w:lastRow="0" w:firstColumn="1" w:lastColumn="0" w:noHBand="0" w:noVBand="1"/>
      </w:tblPr>
      <w:tblGrid>
        <w:gridCol w:w="1985"/>
        <w:gridCol w:w="6463"/>
      </w:tblGrid>
      <w:tr w:rsidR="0060113E" w:rsidTr="00697E9E">
        <w:trPr>
          <w:cantSplit/>
          <w:trHeight w:val="742"/>
        </w:trPr>
        <w:tc>
          <w:tcPr>
            <w:tcW w:w="1985" w:type="dxa"/>
            <w:hideMark/>
          </w:tcPr>
          <w:p w:rsidR="0060113E" w:rsidRDefault="0060113E" w:rsidP="00697E9E">
            <w:pPr>
              <w:spacing w:line="256" w:lineRule="auto"/>
              <w:rPr>
                <w:b/>
                <w:sz w:val="22"/>
                <w:szCs w:val="22"/>
                <w:lang w:val="en-GB" w:eastAsia="en-US"/>
              </w:rPr>
            </w:pPr>
            <w:r>
              <w:rPr>
                <w:b/>
                <w:sz w:val="22"/>
                <w:szCs w:val="22"/>
                <w:lang w:val="en-GB" w:eastAsia="en-US"/>
              </w:rPr>
              <w:t xml:space="preserve">PROTOKOLL </w:t>
            </w:r>
          </w:p>
        </w:tc>
        <w:tc>
          <w:tcPr>
            <w:tcW w:w="6463" w:type="dxa"/>
          </w:tcPr>
          <w:p w:rsidR="0060113E" w:rsidRDefault="0060113E" w:rsidP="00697E9E">
            <w:pPr>
              <w:spacing w:line="256" w:lineRule="auto"/>
              <w:rPr>
                <w:b/>
                <w:sz w:val="22"/>
                <w:szCs w:val="22"/>
                <w:lang w:val="en-GB" w:eastAsia="en-US"/>
              </w:rPr>
            </w:pPr>
            <w:r>
              <w:rPr>
                <w:b/>
                <w:sz w:val="22"/>
                <w:szCs w:val="22"/>
                <w:lang w:val="en-GB" w:eastAsia="en-US"/>
              </w:rPr>
              <w:t>UTSKOTTSSAMMANTRÄDE 2021/22:31</w:t>
            </w:r>
          </w:p>
          <w:p w:rsidR="0060113E" w:rsidRDefault="0060113E" w:rsidP="00697E9E">
            <w:pPr>
              <w:spacing w:line="256" w:lineRule="auto"/>
              <w:rPr>
                <w:b/>
                <w:sz w:val="22"/>
                <w:szCs w:val="22"/>
                <w:lang w:val="en-GB" w:eastAsia="en-US"/>
              </w:rPr>
            </w:pPr>
          </w:p>
        </w:tc>
      </w:tr>
      <w:tr w:rsidR="0060113E" w:rsidTr="00697E9E">
        <w:tc>
          <w:tcPr>
            <w:tcW w:w="1985" w:type="dxa"/>
            <w:hideMark/>
          </w:tcPr>
          <w:p w:rsidR="0060113E" w:rsidRPr="007D6067" w:rsidRDefault="0060113E" w:rsidP="00697E9E">
            <w:pPr>
              <w:spacing w:line="256" w:lineRule="auto"/>
              <w:rPr>
                <w:sz w:val="22"/>
                <w:szCs w:val="22"/>
                <w:lang w:val="en-GB" w:eastAsia="en-US"/>
              </w:rPr>
            </w:pPr>
            <w:r w:rsidRPr="007D6067">
              <w:rPr>
                <w:sz w:val="22"/>
                <w:szCs w:val="22"/>
                <w:lang w:val="en-GB" w:eastAsia="en-US"/>
              </w:rPr>
              <w:t>DATUM</w:t>
            </w:r>
          </w:p>
        </w:tc>
        <w:tc>
          <w:tcPr>
            <w:tcW w:w="6463" w:type="dxa"/>
            <w:hideMark/>
          </w:tcPr>
          <w:p w:rsidR="0060113E" w:rsidRPr="007D6067" w:rsidRDefault="0060113E" w:rsidP="00697E9E">
            <w:pPr>
              <w:spacing w:line="256" w:lineRule="auto"/>
              <w:rPr>
                <w:sz w:val="22"/>
                <w:szCs w:val="22"/>
                <w:lang w:val="en-GB" w:eastAsia="en-US"/>
              </w:rPr>
            </w:pPr>
            <w:r w:rsidRPr="007D6067">
              <w:rPr>
                <w:sz w:val="22"/>
                <w:szCs w:val="22"/>
                <w:lang w:val="en-GB" w:eastAsia="en-US"/>
              </w:rPr>
              <w:t>2022-05-12</w:t>
            </w:r>
          </w:p>
        </w:tc>
      </w:tr>
      <w:tr w:rsidR="0060113E" w:rsidTr="00697E9E">
        <w:tc>
          <w:tcPr>
            <w:tcW w:w="1985" w:type="dxa"/>
            <w:hideMark/>
          </w:tcPr>
          <w:p w:rsidR="0060113E" w:rsidRPr="007D6067" w:rsidRDefault="0060113E" w:rsidP="00697E9E">
            <w:pPr>
              <w:spacing w:line="256" w:lineRule="auto"/>
              <w:rPr>
                <w:sz w:val="22"/>
                <w:szCs w:val="22"/>
                <w:lang w:val="en-GB" w:eastAsia="en-US"/>
              </w:rPr>
            </w:pPr>
            <w:r w:rsidRPr="007D6067">
              <w:rPr>
                <w:sz w:val="22"/>
                <w:szCs w:val="22"/>
                <w:lang w:val="en-GB" w:eastAsia="en-US"/>
              </w:rPr>
              <w:t>TID</w:t>
            </w:r>
          </w:p>
        </w:tc>
        <w:tc>
          <w:tcPr>
            <w:tcW w:w="6463" w:type="dxa"/>
          </w:tcPr>
          <w:p w:rsidR="0060113E" w:rsidRPr="007D6067" w:rsidRDefault="0060113E" w:rsidP="00697E9E">
            <w:pPr>
              <w:spacing w:line="256" w:lineRule="auto"/>
              <w:rPr>
                <w:sz w:val="22"/>
                <w:szCs w:val="22"/>
                <w:lang w:val="en-GB" w:eastAsia="en-US"/>
              </w:rPr>
            </w:pPr>
            <w:r w:rsidRPr="007D6067">
              <w:rPr>
                <w:sz w:val="22"/>
                <w:szCs w:val="22"/>
                <w:lang w:val="en-GB" w:eastAsia="en-US"/>
              </w:rPr>
              <w:t>10.00 – 1</w:t>
            </w:r>
            <w:r w:rsidR="002D0DEE">
              <w:rPr>
                <w:sz w:val="22"/>
                <w:szCs w:val="22"/>
                <w:lang w:val="en-GB" w:eastAsia="en-US"/>
              </w:rPr>
              <w:t>0</w:t>
            </w:r>
            <w:r w:rsidRPr="007D6067">
              <w:rPr>
                <w:sz w:val="22"/>
                <w:szCs w:val="22"/>
                <w:lang w:val="en-GB" w:eastAsia="en-US"/>
              </w:rPr>
              <w:t>.</w:t>
            </w:r>
            <w:r w:rsidR="007D6067" w:rsidRPr="007D6067">
              <w:rPr>
                <w:sz w:val="22"/>
                <w:szCs w:val="22"/>
                <w:lang w:val="en-GB" w:eastAsia="en-US"/>
              </w:rPr>
              <w:t>2</w:t>
            </w:r>
            <w:r w:rsidRPr="007D6067">
              <w:rPr>
                <w:sz w:val="22"/>
                <w:szCs w:val="22"/>
                <w:lang w:val="en-GB" w:eastAsia="en-US"/>
              </w:rPr>
              <w:t>5</w:t>
            </w:r>
          </w:p>
          <w:p w:rsidR="0060113E" w:rsidRPr="007D6067" w:rsidRDefault="0060113E" w:rsidP="00697E9E">
            <w:pPr>
              <w:spacing w:line="256" w:lineRule="auto"/>
              <w:rPr>
                <w:sz w:val="22"/>
                <w:szCs w:val="22"/>
                <w:lang w:val="en-GB" w:eastAsia="en-US"/>
              </w:rPr>
            </w:pPr>
          </w:p>
          <w:p w:rsidR="0060113E" w:rsidRPr="007D6067" w:rsidRDefault="0060113E" w:rsidP="00697E9E">
            <w:pPr>
              <w:spacing w:line="256" w:lineRule="auto"/>
              <w:rPr>
                <w:sz w:val="22"/>
                <w:szCs w:val="22"/>
                <w:lang w:val="en-GB" w:eastAsia="en-US"/>
              </w:rPr>
            </w:pPr>
          </w:p>
          <w:p w:rsidR="0060113E" w:rsidRPr="007D6067" w:rsidRDefault="0060113E" w:rsidP="00697E9E">
            <w:pPr>
              <w:spacing w:line="256" w:lineRule="auto"/>
              <w:rPr>
                <w:sz w:val="22"/>
                <w:szCs w:val="22"/>
                <w:lang w:val="en-GB" w:eastAsia="en-US"/>
              </w:rPr>
            </w:pPr>
          </w:p>
        </w:tc>
      </w:tr>
      <w:tr w:rsidR="0060113E" w:rsidTr="00697E9E">
        <w:tc>
          <w:tcPr>
            <w:tcW w:w="1985" w:type="dxa"/>
            <w:hideMark/>
          </w:tcPr>
          <w:p w:rsidR="0060113E" w:rsidRDefault="0060113E" w:rsidP="00697E9E">
            <w:pPr>
              <w:spacing w:line="256" w:lineRule="auto"/>
              <w:rPr>
                <w:sz w:val="22"/>
                <w:szCs w:val="22"/>
                <w:lang w:val="en-GB" w:eastAsia="en-US"/>
              </w:rPr>
            </w:pPr>
            <w:r>
              <w:rPr>
                <w:sz w:val="22"/>
                <w:szCs w:val="22"/>
                <w:lang w:val="en-GB" w:eastAsia="en-US"/>
              </w:rPr>
              <w:t>NÄRVARANDE</w:t>
            </w:r>
          </w:p>
        </w:tc>
        <w:tc>
          <w:tcPr>
            <w:tcW w:w="6463" w:type="dxa"/>
            <w:hideMark/>
          </w:tcPr>
          <w:p w:rsidR="0060113E" w:rsidRDefault="0060113E" w:rsidP="00697E9E">
            <w:pPr>
              <w:spacing w:line="256" w:lineRule="auto"/>
              <w:rPr>
                <w:sz w:val="22"/>
                <w:szCs w:val="22"/>
                <w:lang w:val="en-GB" w:eastAsia="en-US"/>
              </w:rPr>
            </w:pPr>
            <w:r>
              <w:rPr>
                <w:sz w:val="22"/>
                <w:szCs w:val="22"/>
                <w:lang w:val="en-GB" w:eastAsia="en-US"/>
              </w:rPr>
              <w:t xml:space="preserve">Se </w:t>
            </w:r>
            <w:proofErr w:type="spellStart"/>
            <w:r>
              <w:rPr>
                <w:sz w:val="22"/>
                <w:szCs w:val="22"/>
                <w:lang w:val="en-GB" w:eastAsia="en-US"/>
              </w:rPr>
              <w:t>bilaga</w:t>
            </w:r>
            <w:proofErr w:type="spellEnd"/>
            <w:r>
              <w:rPr>
                <w:sz w:val="22"/>
                <w:szCs w:val="22"/>
                <w:lang w:val="en-GB" w:eastAsia="en-US"/>
              </w:rPr>
              <w:t xml:space="preserve"> 1</w:t>
            </w:r>
          </w:p>
        </w:tc>
      </w:tr>
    </w:tbl>
    <w:p w:rsidR="0060113E" w:rsidRDefault="0060113E" w:rsidP="0060113E">
      <w:pPr>
        <w:rPr>
          <w:sz w:val="22"/>
          <w:szCs w:val="22"/>
        </w:rPr>
      </w:pPr>
    </w:p>
    <w:p w:rsidR="0060113E" w:rsidRDefault="0060113E" w:rsidP="0060113E">
      <w:pPr>
        <w:tabs>
          <w:tab w:val="left" w:pos="1701"/>
        </w:tabs>
        <w:rPr>
          <w:snapToGrid w:val="0"/>
          <w:color w:val="000000"/>
          <w:sz w:val="22"/>
          <w:szCs w:val="22"/>
        </w:rPr>
      </w:pPr>
    </w:p>
    <w:p w:rsidR="0060113E" w:rsidRDefault="0060113E" w:rsidP="0060113E">
      <w:pPr>
        <w:tabs>
          <w:tab w:val="left" w:pos="1701"/>
        </w:tabs>
        <w:rPr>
          <w:snapToGrid w:val="0"/>
          <w:color w:val="000000"/>
          <w:sz w:val="22"/>
          <w:szCs w:val="22"/>
        </w:rPr>
      </w:pPr>
    </w:p>
    <w:p w:rsidR="0060113E" w:rsidRDefault="0060113E" w:rsidP="0060113E">
      <w:pPr>
        <w:tabs>
          <w:tab w:val="left" w:pos="1701"/>
        </w:tabs>
        <w:rPr>
          <w:snapToGrid w:val="0"/>
          <w:color w:val="000000"/>
          <w:sz w:val="22"/>
          <w:szCs w:val="22"/>
        </w:rPr>
      </w:pPr>
    </w:p>
    <w:p w:rsidR="0060113E" w:rsidRDefault="0060113E" w:rsidP="0060113E">
      <w:pPr>
        <w:tabs>
          <w:tab w:val="left" w:pos="1701"/>
        </w:tabs>
        <w:rPr>
          <w:snapToGrid w:val="0"/>
          <w:color w:val="000000"/>
          <w:sz w:val="22"/>
          <w:szCs w:val="22"/>
        </w:rPr>
      </w:pPr>
    </w:p>
    <w:tbl>
      <w:tblPr>
        <w:tblW w:w="8925" w:type="dxa"/>
        <w:tblInd w:w="142" w:type="dxa"/>
        <w:tblLayout w:type="fixed"/>
        <w:tblCellMar>
          <w:left w:w="70" w:type="dxa"/>
          <w:right w:w="70" w:type="dxa"/>
        </w:tblCellMar>
        <w:tblLook w:val="00A0" w:firstRow="1" w:lastRow="0" w:firstColumn="1" w:lastColumn="0" w:noHBand="0" w:noVBand="0"/>
      </w:tblPr>
      <w:tblGrid>
        <w:gridCol w:w="1344"/>
        <w:gridCol w:w="566"/>
        <w:gridCol w:w="1592"/>
        <w:gridCol w:w="354"/>
        <w:gridCol w:w="355"/>
        <w:gridCol w:w="314"/>
        <w:gridCol w:w="398"/>
        <w:gridCol w:w="356"/>
        <w:gridCol w:w="356"/>
        <w:gridCol w:w="449"/>
        <w:gridCol w:w="263"/>
        <w:gridCol w:w="356"/>
        <w:gridCol w:w="356"/>
        <w:gridCol w:w="359"/>
        <w:gridCol w:w="359"/>
        <w:gridCol w:w="356"/>
        <w:gridCol w:w="721"/>
        <w:gridCol w:w="71"/>
      </w:tblGrid>
      <w:tr w:rsidR="0060113E" w:rsidRPr="000A21EB" w:rsidTr="00697E9E">
        <w:trPr>
          <w:gridBefore w:val="1"/>
          <w:gridAfter w:val="1"/>
          <w:wBefore w:w="1344" w:type="dxa"/>
          <w:wAfter w:w="71" w:type="dxa"/>
        </w:trPr>
        <w:tc>
          <w:tcPr>
            <w:tcW w:w="566" w:type="dxa"/>
          </w:tcPr>
          <w:p w:rsidR="0060113E" w:rsidRPr="008F585D" w:rsidRDefault="0060113E" w:rsidP="00697E9E">
            <w:pPr>
              <w:tabs>
                <w:tab w:val="left" w:pos="1701"/>
              </w:tabs>
              <w:spacing w:line="256" w:lineRule="auto"/>
              <w:rPr>
                <w:b/>
                <w:snapToGrid w:val="0"/>
                <w:sz w:val="22"/>
                <w:szCs w:val="22"/>
                <w:lang w:val="en-GB" w:eastAsia="en-US"/>
              </w:rPr>
            </w:pPr>
            <w:r w:rsidRPr="008F585D">
              <w:rPr>
                <w:b/>
                <w:snapToGrid w:val="0"/>
                <w:sz w:val="22"/>
                <w:szCs w:val="22"/>
                <w:lang w:val="en-GB" w:eastAsia="en-US"/>
              </w:rPr>
              <w:t>§ 1</w:t>
            </w:r>
          </w:p>
          <w:p w:rsidR="0060113E" w:rsidRPr="008F585D" w:rsidRDefault="0060113E" w:rsidP="00697E9E">
            <w:pPr>
              <w:tabs>
                <w:tab w:val="left" w:pos="1701"/>
              </w:tabs>
              <w:spacing w:line="256" w:lineRule="auto"/>
              <w:rPr>
                <w:snapToGrid w:val="0"/>
                <w:sz w:val="22"/>
                <w:szCs w:val="22"/>
                <w:lang w:val="en-GB" w:eastAsia="en-US"/>
              </w:rPr>
            </w:pPr>
          </w:p>
          <w:p w:rsidR="0060113E" w:rsidRPr="008F585D" w:rsidRDefault="0060113E" w:rsidP="00697E9E">
            <w:pPr>
              <w:tabs>
                <w:tab w:val="left" w:pos="1701"/>
              </w:tabs>
              <w:spacing w:line="256" w:lineRule="auto"/>
              <w:rPr>
                <w:snapToGrid w:val="0"/>
                <w:sz w:val="22"/>
                <w:szCs w:val="22"/>
                <w:lang w:val="en-GB" w:eastAsia="en-US"/>
              </w:rPr>
            </w:pPr>
          </w:p>
          <w:p w:rsidR="007D6067" w:rsidRPr="008F585D" w:rsidRDefault="007D6067" w:rsidP="00697E9E">
            <w:pPr>
              <w:tabs>
                <w:tab w:val="left" w:pos="1701"/>
              </w:tabs>
              <w:spacing w:line="256" w:lineRule="auto"/>
              <w:rPr>
                <w:snapToGrid w:val="0"/>
                <w:sz w:val="22"/>
                <w:szCs w:val="22"/>
                <w:lang w:val="en-GB" w:eastAsia="en-US"/>
              </w:rPr>
            </w:pPr>
          </w:p>
          <w:p w:rsidR="0060113E" w:rsidRPr="008F585D" w:rsidRDefault="0060113E" w:rsidP="00697E9E">
            <w:pPr>
              <w:tabs>
                <w:tab w:val="left" w:pos="1701"/>
              </w:tabs>
              <w:spacing w:line="256" w:lineRule="auto"/>
              <w:rPr>
                <w:b/>
                <w:snapToGrid w:val="0"/>
                <w:sz w:val="22"/>
                <w:szCs w:val="22"/>
                <w:lang w:val="en-GB" w:eastAsia="en-US"/>
              </w:rPr>
            </w:pPr>
            <w:r w:rsidRPr="008F585D">
              <w:rPr>
                <w:b/>
                <w:snapToGrid w:val="0"/>
                <w:sz w:val="22"/>
                <w:szCs w:val="22"/>
                <w:lang w:val="en-GB" w:eastAsia="en-US"/>
              </w:rPr>
              <w:t>§ 2</w:t>
            </w:r>
            <w:r w:rsidRPr="008F585D">
              <w:rPr>
                <w:b/>
                <w:snapToGrid w:val="0"/>
                <w:sz w:val="22"/>
                <w:szCs w:val="22"/>
                <w:lang w:val="en-GB" w:eastAsia="en-US"/>
              </w:rPr>
              <w:br/>
            </w:r>
            <w:r w:rsidRPr="008F585D">
              <w:rPr>
                <w:b/>
                <w:snapToGrid w:val="0"/>
                <w:sz w:val="22"/>
                <w:szCs w:val="22"/>
                <w:lang w:val="en-GB" w:eastAsia="en-US"/>
              </w:rPr>
              <w:br/>
            </w:r>
          </w:p>
          <w:p w:rsidR="002B057F" w:rsidRPr="008F585D" w:rsidRDefault="002B057F" w:rsidP="00697E9E">
            <w:pPr>
              <w:tabs>
                <w:tab w:val="left" w:pos="1701"/>
              </w:tabs>
              <w:spacing w:line="256" w:lineRule="auto"/>
              <w:rPr>
                <w:b/>
                <w:snapToGrid w:val="0"/>
                <w:sz w:val="22"/>
                <w:szCs w:val="22"/>
                <w:lang w:val="en-GB" w:eastAsia="en-US"/>
              </w:rPr>
            </w:pPr>
          </w:p>
          <w:p w:rsidR="001022EA" w:rsidRPr="008F585D" w:rsidRDefault="001022EA" w:rsidP="00697E9E">
            <w:pPr>
              <w:tabs>
                <w:tab w:val="left" w:pos="1701"/>
              </w:tabs>
              <w:spacing w:line="256" w:lineRule="auto"/>
              <w:rPr>
                <w:b/>
                <w:snapToGrid w:val="0"/>
                <w:sz w:val="22"/>
                <w:szCs w:val="22"/>
                <w:lang w:val="en-GB" w:eastAsia="en-US"/>
              </w:rPr>
            </w:pPr>
          </w:p>
          <w:p w:rsidR="0060113E" w:rsidRPr="008F585D" w:rsidRDefault="0060113E" w:rsidP="00697E9E">
            <w:pPr>
              <w:tabs>
                <w:tab w:val="left" w:pos="1701"/>
              </w:tabs>
              <w:spacing w:line="256" w:lineRule="auto"/>
              <w:rPr>
                <w:snapToGrid w:val="0"/>
                <w:sz w:val="22"/>
                <w:szCs w:val="22"/>
                <w:lang w:val="en-GB" w:eastAsia="en-US"/>
              </w:rPr>
            </w:pPr>
          </w:p>
          <w:p w:rsidR="0060113E" w:rsidRPr="008F585D" w:rsidRDefault="0060113E" w:rsidP="00697E9E">
            <w:pPr>
              <w:tabs>
                <w:tab w:val="left" w:pos="1701"/>
              </w:tabs>
              <w:spacing w:line="720" w:lineRule="auto"/>
              <w:rPr>
                <w:b/>
                <w:snapToGrid w:val="0"/>
                <w:sz w:val="22"/>
                <w:szCs w:val="22"/>
                <w:lang w:val="en-GB" w:eastAsia="en-US"/>
              </w:rPr>
            </w:pPr>
            <w:r w:rsidRPr="008F585D">
              <w:rPr>
                <w:b/>
                <w:snapToGrid w:val="0"/>
                <w:sz w:val="22"/>
                <w:szCs w:val="22"/>
                <w:lang w:val="en-GB" w:eastAsia="en-US"/>
              </w:rPr>
              <w:t>§ 3</w:t>
            </w:r>
          </w:p>
          <w:p w:rsidR="001022EA" w:rsidRPr="008F585D" w:rsidRDefault="001022EA" w:rsidP="00697E9E">
            <w:pPr>
              <w:tabs>
                <w:tab w:val="left" w:pos="1701"/>
              </w:tabs>
              <w:spacing w:line="276" w:lineRule="auto"/>
              <w:rPr>
                <w:snapToGrid w:val="0"/>
                <w:sz w:val="22"/>
                <w:szCs w:val="22"/>
                <w:lang w:val="en-GB" w:eastAsia="en-US"/>
              </w:rPr>
            </w:pPr>
          </w:p>
          <w:p w:rsidR="001022EA" w:rsidRPr="008F585D" w:rsidRDefault="001022EA" w:rsidP="008F585D">
            <w:pPr>
              <w:rPr>
                <w:snapToGrid w:val="0"/>
                <w:lang w:val="en-GB" w:eastAsia="en-US"/>
              </w:rPr>
            </w:pPr>
          </w:p>
          <w:p w:rsidR="002B057F" w:rsidRPr="008F585D" w:rsidRDefault="002B057F" w:rsidP="008F585D">
            <w:pPr>
              <w:rPr>
                <w:snapToGrid w:val="0"/>
                <w:lang w:val="en-GB" w:eastAsia="en-US"/>
              </w:rPr>
            </w:pPr>
          </w:p>
          <w:p w:rsidR="002B057F" w:rsidRPr="008F585D" w:rsidRDefault="002B057F" w:rsidP="008F585D">
            <w:pPr>
              <w:rPr>
                <w:snapToGrid w:val="0"/>
                <w:lang w:val="en-GB" w:eastAsia="en-US"/>
              </w:rPr>
            </w:pPr>
          </w:p>
          <w:p w:rsidR="0060113E" w:rsidRPr="008F585D" w:rsidRDefault="0060113E" w:rsidP="00697E9E">
            <w:pPr>
              <w:tabs>
                <w:tab w:val="left" w:pos="1701"/>
              </w:tabs>
              <w:rPr>
                <w:b/>
                <w:snapToGrid w:val="0"/>
                <w:sz w:val="22"/>
                <w:szCs w:val="22"/>
                <w:lang w:val="en-GB" w:eastAsia="en-US"/>
              </w:rPr>
            </w:pPr>
            <w:r w:rsidRPr="008F585D">
              <w:rPr>
                <w:b/>
                <w:snapToGrid w:val="0"/>
                <w:sz w:val="22"/>
                <w:szCs w:val="22"/>
                <w:lang w:val="en-GB" w:eastAsia="en-US"/>
              </w:rPr>
              <w:t>§ 4</w:t>
            </w:r>
          </w:p>
          <w:p w:rsidR="0060113E" w:rsidRPr="008F585D" w:rsidRDefault="0060113E" w:rsidP="000B7950">
            <w:pPr>
              <w:rPr>
                <w:snapToGrid w:val="0"/>
                <w:sz w:val="22"/>
                <w:szCs w:val="22"/>
                <w:lang w:val="en-GB" w:eastAsia="en-US"/>
              </w:rPr>
            </w:pPr>
          </w:p>
          <w:p w:rsidR="0060113E" w:rsidRPr="008F585D" w:rsidRDefault="0060113E" w:rsidP="008F585D">
            <w:pPr>
              <w:rPr>
                <w:snapToGrid w:val="0"/>
                <w:lang w:val="en-GB" w:eastAsia="en-US"/>
              </w:rPr>
            </w:pPr>
          </w:p>
          <w:p w:rsidR="0060113E" w:rsidRPr="008F585D" w:rsidRDefault="0060113E" w:rsidP="008F585D">
            <w:pPr>
              <w:rPr>
                <w:snapToGrid w:val="0"/>
                <w:lang w:val="en-GB" w:eastAsia="en-US"/>
              </w:rPr>
            </w:pPr>
          </w:p>
          <w:p w:rsidR="0014362E" w:rsidRPr="008F585D" w:rsidRDefault="0014362E" w:rsidP="008F585D">
            <w:pPr>
              <w:rPr>
                <w:snapToGrid w:val="0"/>
                <w:lang w:val="en-GB" w:eastAsia="en-US"/>
              </w:rPr>
            </w:pPr>
          </w:p>
          <w:p w:rsidR="007F43F3" w:rsidRDefault="007F43F3" w:rsidP="008F585D">
            <w:pPr>
              <w:rPr>
                <w:snapToGrid w:val="0"/>
                <w:lang w:val="en-GB" w:eastAsia="en-US"/>
              </w:rPr>
            </w:pPr>
          </w:p>
          <w:p w:rsidR="007F43F3" w:rsidRDefault="007F43F3" w:rsidP="008F585D">
            <w:pPr>
              <w:rPr>
                <w:snapToGrid w:val="0"/>
                <w:lang w:val="en-GB" w:eastAsia="en-US"/>
              </w:rPr>
            </w:pPr>
          </w:p>
          <w:p w:rsidR="007F43F3" w:rsidRPr="008F585D" w:rsidRDefault="007F43F3" w:rsidP="008F585D">
            <w:pPr>
              <w:rPr>
                <w:snapToGrid w:val="0"/>
                <w:lang w:val="en-GB" w:eastAsia="en-US"/>
              </w:rPr>
            </w:pPr>
          </w:p>
          <w:p w:rsidR="001022EA" w:rsidRPr="008F585D" w:rsidRDefault="001022EA" w:rsidP="000B7950">
            <w:pPr>
              <w:rPr>
                <w:snapToGrid w:val="0"/>
                <w:sz w:val="22"/>
                <w:szCs w:val="22"/>
                <w:lang w:val="en-GB" w:eastAsia="en-US"/>
              </w:rPr>
            </w:pPr>
          </w:p>
          <w:p w:rsidR="0060113E" w:rsidRPr="008F585D" w:rsidRDefault="0060113E" w:rsidP="00697E9E">
            <w:pPr>
              <w:tabs>
                <w:tab w:val="left" w:pos="1701"/>
              </w:tabs>
              <w:spacing w:line="276" w:lineRule="auto"/>
              <w:rPr>
                <w:b/>
                <w:snapToGrid w:val="0"/>
                <w:sz w:val="22"/>
                <w:szCs w:val="22"/>
                <w:lang w:val="en-GB" w:eastAsia="en-US"/>
              </w:rPr>
            </w:pPr>
            <w:r w:rsidRPr="008F585D">
              <w:rPr>
                <w:b/>
                <w:snapToGrid w:val="0"/>
                <w:sz w:val="22"/>
                <w:szCs w:val="22"/>
                <w:lang w:val="en-GB" w:eastAsia="en-US"/>
              </w:rPr>
              <w:t>§ 5</w:t>
            </w:r>
          </w:p>
          <w:p w:rsidR="0060113E" w:rsidRPr="008F585D" w:rsidRDefault="0060113E" w:rsidP="00697E9E">
            <w:pPr>
              <w:tabs>
                <w:tab w:val="left" w:pos="1701"/>
              </w:tabs>
              <w:spacing w:line="256" w:lineRule="auto"/>
              <w:rPr>
                <w:snapToGrid w:val="0"/>
                <w:sz w:val="22"/>
                <w:szCs w:val="22"/>
                <w:lang w:val="en-GB" w:eastAsia="en-US"/>
              </w:rPr>
            </w:pPr>
          </w:p>
          <w:p w:rsidR="0060113E" w:rsidRPr="008F585D" w:rsidRDefault="0060113E" w:rsidP="00697E9E">
            <w:pPr>
              <w:tabs>
                <w:tab w:val="left" w:pos="1701"/>
              </w:tabs>
              <w:spacing w:line="256" w:lineRule="auto"/>
              <w:rPr>
                <w:snapToGrid w:val="0"/>
                <w:sz w:val="22"/>
                <w:szCs w:val="22"/>
                <w:lang w:val="en-GB" w:eastAsia="en-US"/>
              </w:rPr>
            </w:pPr>
          </w:p>
          <w:p w:rsidR="0060113E" w:rsidRPr="008F585D" w:rsidRDefault="0060113E" w:rsidP="00697E9E">
            <w:pPr>
              <w:tabs>
                <w:tab w:val="left" w:pos="1701"/>
              </w:tabs>
              <w:spacing w:line="256" w:lineRule="auto"/>
              <w:rPr>
                <w:snapToGrid w:val="0"/>
                <w:sz w:val="22"/>
                <w:szCs w:val="22"/>
                <w:lang w:val="en-GB" w:eastAsia="en-US"/>
              </w:rPr>
            </w:pPr>
          </w:p>
          <w:p w:rsidR="0060113E" w:rsidRPr="008F585D" w:rsidRDefault="0060113E" w:rsidP="00697E9E">
            <w:pPr>
              <w:tabs>
                <w:tab w:val="left" w:pos="1701"/>
              </w:tabs>
              <w:spacing w:line="256" w:lineRule="auto"/>
              <w:rPr>
                <w:snapToGrid w:val="0"/>
                <w:sz w:val="22"/>
                <w:szCs w:val="22"/>
                <w:lang w:val="en-GB" w:eastAsia="en-US"/>
              </w:rPr>
            </w:pPr>
          </w:p>
          <w:p w:rsidR="0014362E" w:rsidRPr="008F585D" w:rsidRDefault="0014362E" w:rsidP="00697E9E">
            <w:pPr>
              <w:tabs>
                <w:tab w:val="left" w:pos="1701"/>
              </w:tabs>
              <w:spacing w:line="256" w:lineRule="auto"/>
              <w:rPr>
                <w:snapToGrid w:val="0"/>
                <w:sz w:val="22"/>
                <w:szCs w:val="22"/>
                <w:lang w:val="en-GB" w:eastAsia="en-US"/>
              </w:rPr>
            </w:pPr>
          </w:p>
          <w:p w:rsidR="0014362E" w:rsidRDefault="0014362E" w:rsidP="00697E9E">
            <w:pPr>
              <w:tabs>
                <w:tab w:val="left" w:pos="1701"/>
              </w:tabs>
              <w:spacing w:line="256" w:lineRule="auto"/>
              <w:rPr>
                <w:snapToGrid w:val="0"/>
                <w:sz w:val="22"/>
                <w:szCs w:val="22"/>
                <w:lang w:val="en-GB" w:eastAsia="en-US"/>
              </w:rPr>
            </w:pPr>
          </w:p>
          <w:p w:rsidR="007F43F3" w:rsidRDefault="007F43F3" w:rsidP="00697E9E">
            <w:pPr>
              <w:tabs>
                <w:tab w:val="left" w:pos="1701"/>
              </w:tabs>
              <w:spacing w:line="256" w:lineRule="auto"/>
              <w:rPr>
                <w:snapToGrid w:val="0"/>
                <w:sz w:val="22"/>
                <w:szCs w:val="22"/>
                <w:lang w:val="en-GB" w:eastAsia="en-US"/>
              </w:rPr>
            </w:pPr>
          </w:p>
          <w:p w:rsidR="007F43F3" w:rsidRPr="008F585D" w:rsidRDefault="007F43F3" w:rsidP="00697E9E">
            <w:pPr>
              <w:tabs>
                <w:tab w:val="left" w:pos="1701"/>
              </w:tabs>
              <w:spacing w:line="256" w:lineRule="auto"/>
              <w:rPr>
                <w:snapToGrid w:val="0"/>
                <w:sz w:val="22"/>
                <w:szCs w:val="22"/>
                <w:lang w:val="en-GB" w:eastAsia="en-US"/>
              </w:rPr>
            </w:pPr>
          </w:p>
          <w:p w:rsidR="0060113E" w:rsidRPr="007F43F3" w:rsidRDefault="0060113E" w:rsidP="007F43F3">
            <w:pPr>
              <w:rPr>
                <w:b/>
                <w:snapToGrid w:val="0"/>
                <w:lang w:val="en-GB" w:eastAsia="en-US"/>
              </w:rPr>
            </w:pPr>
            <w:r w:rsidRPr="007F43F3">
              <w:rPr>
                <w:b/>
                <w:snapToGrid w:val="0"/>
                <w:lang w:val="en-GB" w:eastAsia="en-US"/>
              </w:rPr>
              <w:t>§ 6</w:t>
            </w:r>
            <w:r w:rsidRPr="007F43F3">
              <w:rPr>
                <w:b/>
                <w:snapToGrid w:val="0"/>
                <w:lang w:val="en-GB" w:eastAsia="en-US"/>
              </w:rPr>
              <w:br/>
            </w:r>
          </w:p>
          <w:p w:rsidR="0060113E" w:rsidRPr="008F585D" w:rsidRDefault="0060113E" w:rsidP="007F43F3">
            <w:pPr>
              <w:rPr>
                <w:snapToGrid w:val="0"/>
                <w:lang w:val="en-GB" w:eastAsia="en-US"/>
              </w:rPr>
            </w:pPr>
          </w:p>
          <w:p w:rsidR="001022EA" w:rsidRPr="008F585D" w:rsidRDefault="001022EA" w:rsidP="007F43F3">
            <w:pPr>
              <w:rPr>
                <w:snapToGrid w:val="0"/>
                <w:lang w:val="en-GB" w:eastAsia="en-US"/>
              </w:rPr>
            </w:pPr>
          </w:p>
          <w:p w:rsidR="0060113E" w:rsidRPr="008F585D" w:rsidRDefault="0060113E" w:rsidP="007F43F3">
            <w:pPr>
              <w:rPr>
                <w:snapToGrid w:val="0"/>
                <w:lang w:val="en-GB" w:eastAsia="en-US"/>
              </w:rPr>
            </w:pPr>
          </w:p>
          <w:p w:rsidR="000B7950" w:rsidRPr="008F585D" w:rsidRDefault="000B7950" w:rsidP="007F43F3">
            <w:pPr>
              <w:rPr>
                <w:snapToGrid w:val="0"/>
                <w:lang w:val="en-GB" w:eastAsia="en-US"/>
              </w:rPr>
            </w:pPr>
          </w:p>
          <w:p w:rsidR="0060113E" w:rsidRDefault="0060113E" w:rsidP="007F43F3">
            <w:pPr>
              <w:rPr>
                <w:snapToGrid w:val="0"/>
                <w:lang w:val="en-GB" w:eastAsia="en-US"/>
              </w:rPr>
            </w:pPr>
          </w:p>
          <w:p w:rsidR="008F585D" w:rsidRPr="008F585D" w:rsidRDefault="008F585D" w:rsidP="008F585D">
            <w:pPr>
              <w:rPr>
                <w:snapToGrid w:val="0"/>
                <w:lang w:val="en-GB" w:eastAsia="en-US"/>
              </w:rPr>
            </w:pPr>
          </w:p>
          <w:p w:rsidR="0060113E" w:rsidRPr="008F585D" w:rsidRDefault="0060113E" w:rsidP="000B7950">
            <w:pPr>
              <w:tabs>
                <w:tab w:val="left" w:pos="1701"/>
              </w:tabs>
              <w:rPr>
                <w:b/>
                <w:snapToGrid w:val="0"/>
                <w:sz w:val="22"/>
                <w:szCs w:val="22"/>
                <w:lang w:val="en-GB" w:eastAsia="en-US"/>
              </w:rPr>
            </w:pPr>
            <w:r w:rsidRPr="008F585D">
              <w:rPr>
                <w:b/>
                <w:snapToGrid w:val="0"/>
                <w:sz w:val="22"/>
                <w:szCs w:val="22"/>
                <w:lang w:val="en-GB" w:eastAsia="en-US"/>
              </w:rPr>
              <w:t>§ 7</w:t>
            </w:r>
          </w:p>
          <w:p w:rsidR="0060113E" w:rsidRPr="008F585D" w:rsidRDefault="0060113E" w:rsidP="008F585D">
            <w:pPr>
              <w:rPr>
                <w:snapToGrid w:val="0"/>
                <w:lang w:val="en-GB" w:eastAsia="en-US"/>
              </w:rPr>
            </w:pPr>
          </w:p>
          <w:p w:rsidR="000B7950" w:rsidRPr="008F585D" w:rsidRDefault="000B7950" w:rsidP="008F585D"/>
          <w:p w:rsidR="0060113E" w:rsidRPr="008F585D" w:rsidRDefault="0060113E" w:rsidP="008F585D">
            <w:pPr>
              <w:rPr>
                <w:snapToGrid w:val="0"/>
                <w:lang w:val="en-GB" w:eastAsia="en-US"/>
              </w:rPr>
            </w:pPr>
          </w:p>
          <w:p w:rsidR="000B7950" w:rsidRDefault="000B7950" w:rsidP="000B7950">
            <w:pPr>
              <w:rPr>
                <w:snapToGrid w:val="0"/>
                <w:sz w:val="22"/>
                <w:szCs w:val="22"/>
                <w:lang w:val="en-GB" w:eastAsia="en-US"/>
              </w:rPr>
            </w:pPr>
          </w:p>
          <w:p w:rsidR="00F9706B" w:rsidRDefault="00F9706B" w:rsidP="000B7950">
            <w:pPr>
              <w:rPr>
                <w:snapToGrid w:val="0"/>
                <w:sz w:val="22"/>
                <w:szCs w:val="22"/>
                <w:lang w:val="en-GB" w:eastAsia="en-US"/>
              </w:rPr>
            </w:pPr>
          </w:p>
          <w:p w:rsidR="00F9706B" w:rsidRDefault="00F9706B" w:rsidP="000B7950">
            <w:pPr>
              <w:rPr>
                <w:snapToGrid w:val="0"/>
                <w:sz w:val="22"/>
                <w:szCs w:val="22"/>
                <w:lang w:val="en-GB" w:eastAsia="en-US"/>
              </w:rPr>
            </w:pPr>
          </w:p>
          <w:p w:rsidR="00F9706B" w:rsidRPr="008F585D" w:rsidRDefault="00F9706B" w:rsidP="000B7950">
            <w:pPr>
              <w:rPr>
                <w:snapToGrid w:val="0"/>
                <w:sz w:val="22"/>
                <w:szCs w:val="22"/>
                <w:lang w:val="en-GB" w:eastAsia="en-US"/>
              </w:rPr>
            </w:pPr>
          </w:p>
          <w:p w:rsidR="000B7950" w:rsidRPr="008F585D" w:rsidRDefault="000B7950" w:rsidP="008F585D">
            <w:pPr>
              <w:rPr>
                <w:snapToGrid w:val="0"/>
                <w:lang w:val="en-GB" w:eastAsia="en-US"/>
              </w:rPr>
            </w:pPr>
          </w:p>
          <w:p w:rsidR="0060113E" w:rsidRPr="008F585D" w:rsidRDefault="0060113E" w:rsidP="00697E9E">
            <w:pPr>
              <w:tabs>
                <w:tab w:val="left" w:pos="1701"/>
              </w:tabs>
              <w:rPr>
                <w:b/>
                <w:snapToGrid w:val="0"/>
                <w:sz w:val="22"/>
                <w:szCs w:val="22"/>
                <w:lang w:val="en-GB" w:eastAsia="en-US"/>
              </w:rPr>
            </w:pPr>
            <w:r w:rsidRPr="008F585D">
              <w:rPr>
                <w:b/>
                <w:snapToGrid w:val="0"/>
                <w:sz w:val="22"/>
                <w:szCs w:val="22"/>
                <w:lang w:val="en-GB" w:eastAsia="en-US"/>
              </w:rPr>
              <w:t>§ 8</w:t>
            </w:r>
          </w:p>
          <w:p w:rsidR="0060113E" w:rsidRPr="008F585D" w:rsidRDefault="0060113E" w:rsidP="00697E9E">
            <w:pPr>
              <w:tabs>
                <w:tab w:val="left" w:pos="1701"/>
              </w:tabs>
              <w:rPr>
                <w:snapToGrid w:val="0"/>
                <w:sz w:val="22"/>
                <w:szCs w:val="22"/>
                <w:lang w:val="en-GB" w:eastAsia="en-US"/>
              </w:rPr>
            </w:pPr>
          </w:p>
          <w:p w:rsidR="0060113E" w:rsidRPr="008F585D" w:rsidRDefault="0060113E" w:rsidP="00697E9E">
            <w:pPr>
              <w:tabs>
                <w:tab w:val="left" w:pos="1701"/>
              </w:tabs>
              <w:rPr>
                <w:snapToGrid w:val="0"/>
                <w:sz w:val="22"/>
                <w:szCs w:val="22"/>
                <w:lang w:val="en-GB" w:eastAsia="en-US"/>
              </w:rPr>
            </w:pPr>
          </w:p>
          <w:p w:rsidR="00E045B9" w:rsidRPr="008F585D" w:rsidRDefault="00E045B9" w:rsidP="00697E9E">
            <w:pPr>
              <w:tabs>
                <w:tab w:val="left" w:pos="1701"/>
              </w:tabs>
              <w:rPr>
                <w:snapToGrid w:val="0"/>
                <w:sz w:val="22"/>
                <w:szCs w:val="22"/>
                <w:lang w:val="en-GB" w:eastAsia="en-US"/>
              </w:rPr>
            </w:pPr>
          </w:p>
          <w:p w:rsidR="00E045B9" w:rsidRPr="008F585D" w:rsidRDefault="00E045B9" w:rsidP="00697E9E">
            <w:pPr>
              <w:tabs>
                <w:tab w:val="left" w:pos="1701"/>
              </w:tabs>
              <w:rPr>
                <w:snapToGrid w:val="0"/>
                <w:sz w:val="22"/>
                <w:szCs w:val="22"/>
                <w:lang w:val="en-GB" w:eastAsia="en-US"/>
              </w:rPr>
            </w:pPr>
          </w:p>
          <w:p w:rsidR="0060113E" w:rsidRPr="008F585D" w:rsidRDefault="0060113E" w:rsidP="00697E9E">
            <w:pPr>
              <w:tabs>
                <w:tab w:val="left" w:pos="1701"/>
              </w:tabs>
              <w:rPr>
                <w:snapToGrid w:val="0"/>
                <w:sz w:val="22"/>
                <w:szCs w:val="22"/>
                <w:lang w:val="en-GB" w:eastAsia="en-US"/>
              </w:rPr>
            </w:pPr>
          </w:p>
          <w:p w:rsidR="0060113E" w:rsidRPr="008F585D" w:rsidRDefault="0060113E" w:rsidP="00697E9E">
            <w:pPr>
              <w:tabs>
                <w:tab w:val="left" w:pos="1701"/>
              </w:tabs>
              <w:rPr>
                <w:snapToGrid w:val="0"/>
                <w:sz w:val="22"/>
                <w:szCs w:val="22"/>
                <w:lang w:val="en-GB" w:eastAsia="en-US"/>
              </w:rPr>
            </w:pPr>
          </w:p>
          <w:p w:rsidR="0060113E" w:rsidRPr="008F585D" w:rsidRDefault="0060113E" w:rsidP="00697E9E">
            <w:pPr>
              <w:tabs>
                <w:tab w:val="left" w:pos="1701"/>
              </w:tabs>
              <w:rPr>
                <w:snapToGrid w:val="0"/>
                <w:sz w:val="22"/>
                <w:szCs w:val="22"/>
                <w:lang w:val="en-GB" w:eastAsia="en-US"/>
              </w:rPr>
            </w:pPr>
          </w:p>
          <w:p w:rsidR="0060113E" w:rsidRPr="008F585D" w:rsidRDefault="0060113E" w:rsidP="00697E9E">
            <w:pPr>
              <w:tabs>
                <w:tab w:val="left" w:pos="1701"/>
              </w:tabs>
              <w:rPr>
                <w:snapToGrid w:val="0"/>
                <w:sz w:val="22"/>
                <w:szCs w:val="22"/>
                <w:lang w:val="en-GB" w:eastAsia="en-US"/>
              </w:rPr>
            </w:pPr>
          </w:p>
          <w:p w:rsidR="0060113E" w:rsidRPr="008F585D" w:rsidRDefault="0060113E" w:rsidP="00697E9E">
            <w:pPr>
              <w:tabs>
                <w:tab w:val="left" w:pos="1701"/>
              </w:tabs>
              <w:rPr>
                <w:snapToGrid w:val="0"/>
                <w:sz w:val="22"/>
                <w:szCs w:val="22"/>
                <w:lang w:val="en-GB" w:eastAsia="en-US"/>
              </w:rPr>
            </w:pPr>
          </w:p>
          <w:p w:rsidR="0060113E" w:rsidRPr="008F585D" w:rsidRDefault="0060113E" w:rsidP="00697E9E">
            <w:pPr>
              <w:tabs>
                <w:tab w:val="left" w:pos="1701"/>
              </w:tabs>
              <w:rPr>
                <w:snapToGrid w:val="0"/>
                <w:sz w:val="22"/>
                <w:szCs w:val="22"/>
                <w:lang w:val="en-GB" w:eastAsia="en-US"/>
              </w:rPr>
            </w:pPr>
          </w:p>
          <w:p w:rsidR="0060113E" w:rsidRPr="008F585D" w:rsidRDefault="0060113E" w:rsidP="00697E9E">
            <w:pPr>
              <w:tabs>
                <w:tab w:val="left" w:pos="1701"/>
              </w:tabs>
              <w:rPr>
                <w:snapToGrid w:val="0"/>
                <w:sz w:val="22"/>
                <w:szCs w:val="22"/>
                <w:lang w:val="en-GB" w:eastAsia="en-US"/>
              </w:rPr>
            </w:pPr>
          </w:p>
          <w:p w:rsidR="0060113E" w:rsidRPr="008F585D" w:rsidRDefault="0060113E" w:rsidP="00697E9E">
            <w:pPr>
              <w:tabs>
                <w:tab w:val="left" w:pos="1701"/>
              </w:tabs>
              <w:rPr>
                <w:snapToGrid w:val="0"/>
                <w:sz w:val="22"/>
                <w:szCs w:val="22"/>
                <w:lang w:val="en-GB" w:eastAsia="en-US"/>
              </w:rPr>
            </w:pPr>
          </w:p>
          <w:p w:rsidR="0060113E" w:rsidRPr="008F585D" w:rsidRDefault="0060113E" w:rsidP="00697E9E">
            <w:pPr>
              <w:tabs>
                <w:tab w:val="left" w:pos="1701"/>
              </w:tabs>
              <w:rPr>
                <w:snapToGrid w:val="0"/>
                <w:sz w:val="22"/>
                <w:szCs w:val="22"/>
                <w:lang w:val="en-GB" w:eastAsia="en-US"/>
              </w:rPr>
            </w:pPr>
          </w:p>
          <w:p w:rsidR="0060113E" w:rsidRPr="008F585D" w:rsidRDefault="0060113E" w:rsidP="00697E9E">
            <w:pPr>
              <w:tabs>
                <w:tab w:val="left" w:pos="1701"/>
              </w:tabs>
              <w:rPr>
                <w:snapToGrid w:val="0"/>
                <w:sz w:val="22"/>
                <w:szCs w:val="22"/>
                <w:lang w:val="en-GB" w:eastAsia="en-US"/>
              </w:rPr>
            </w:pPr>
          </w:p>
          <w:p w:rsidR="0060113E" w:rsidRPr="008F585D" w:rsidRDefault="0060113E" w:rsidP="00697E9E">
            <w:pPr>
              <w:tabs>
                <w:tab w:val="left" w:pos="1701"/>
              </w:tabs>
              <w:rPr>
                <w:snapToGrid w:val="0"/>
                <w:sz w:val="22"/>
                <w:szCs w:val="22"/>
                <w:lang w:val="en-GB" w:eastAsia="en-US"/>
              </w:rPr>
            </w:pPr>
          </w:p>
          <w:p w:rsidR="0060113E" w:rsidRPr="008F585D" w:rsidRDefault="0060113E" w:rsidP="00697E9E">
            <w:pPr>
              <w:tabs>
                <w:tab w:val="left" w:pos="1701"/>
              </w:tabs>
              <w:spacing w:line="256" w:lineRule="auto"/>
              <w:rPr>
                <w:snapToGrid w:val="0"/>
                <w:sz w:val="22"/>
                <w:szCs w:val="22"/>
                <w:lang w:val="en-GB" w:eastAsia="en-US"/>
              </w:rPr>
            </w:pPr>
          </w:p>
          <w:p w:rsidR="0060113E" w:rsidRPr="008F585D" w:rsidRDefault="0060113E" w:rsidP="00697E9E">
            <w:pPr>
              <w:tabs>
                <w:tab w:val="left" w:pos="1701"/>
              </w:tabs>
              <w:spacing w:line="256" w:lineRule="auto"/>
              <w:rPr>
                <w:snapToGrid w:val="0"/>
                <w:sz w:val="22"/>
                <w:szCs w:val="22"/>
                <w:lang w:val="en-GB" w:eastAsia="en-US"/>
              </w:rPr>
            </w:pPr>
          </w:p>
          <w:p w:rsidR="0060113E" w:rsidRPr="008F585D" w:rsidRDefault="0060113E" w:rsidP="00697E9E">
            <w:pPr>
              <w:tabs>
                <w:tab w:val="left" w:pos="1701"/>
              </w:tabs>
              <w:spacing w:line="256" w:lineRule="auto"/>
              <w:rPr>
                <w:snapToGrid w:val="0"/>
                <w:sz w:val="22"/>
                <w:szCs w:val="22"/>
                <w:lang w:val="en-GB" w:eastAsia="en-US"/>
              </w:rPr>
            </w:pPr>
            <w:r w:rsidRPr="008F585D">
              <w:rPr>
                <w:snapToGrid w:val="0"/>
                <w:sz w:val="22"/>
                <w:szCs w:val="22"/>
                <w:lang w:val="en-GB" w:eastAsia="en-US"/>
              </w:rPr>
              <w:t xml:space="preserve"> </w:t>
            </w:r>
          </w:p>
          <w:p w:rsidR="0060113E" w:rsidRPr="008F585D" w:rsidRDefault="0060113E" w:rsidP="00697E9E">
            <w:pPr>
              <w:tabs>
                <w:tab w:val="left" w:pos="1701"/>
              </w:tabs>
              <w:spacing w:line="256" w:lineRule="auto"/>
              <w:rPr>
                <w:snapToGrid w:val="0"/>
                <w:sz w:val="22"/>
                <w:szCs w:val="22"/>
                <w:lang w:val="en-GB" w:eastAsia="en-US"/>
              </w:rPr>
            </w:pPr>
          </w:p>
          <w:p w:rsidR="0060113E" w:rsidRPr="008F585D" w:rsidRDefault="0060113E" w:rsidP="00697E9E">
            <w:pPr>
              <w:tabs>
                <w:tab w:val="left" w:pos="1701"/>
              </w:tabs>
              <w:spacing w:line="256" w:lineRule="auto"/>
              <w:rPr>
                <w:snapToGrid w:val="0"/>
                <w:sz w:val="22"/>
                <w:szCs w:val="22"/>
                <w:lang w:val="en-GB" w:eastAsia="en-US"/>
              </w:rPr>
            </w:pPr>
          </w:p>
          <w:p w:rsidR="0060113E" w:rsidRPr="008F585D" w:rsidRDefault="0060113E" w:rsidP="00697E9E">
            <w:pPr>
              <w:tabs>
                <w:tab w:val="left" w:pos="1701"/>
              </w:tabs>
              <w:spacing w:line="256" w:lineRule="auto"/>
              <w:rPr>
                <w:snapToGrid w:val="0"/>
                <w:sz w:val="22"/>
                <w:szCs w:val="22"/>
                <w:lang w:val="en-GB" w:eastAsia="en-US"/>
              </w:rPr>
            </w:pPr>
          </w:p>
          <w:p w:rsidR="0060113E" w:rsidRPr="008F585D" w:rsidRDefault="0060113E" w:rsidP="00697E9E">
            <w:pPr>
              <w:tabs>
                <w:tab w:val="left" w:pos="1701"/>
              </w:tabs>
              <w:spacing w:line="256" w:lineRule="auto"/>
              <w:rPr>
                <w:snapToGrid w:val="0"/>
                <w:sz w:val="22"/>
                <w:szCs w:val="22"/>
                <w:lang w:val="en-GB" w:eastAsia="en-US"/>
              </w:rPr>
            </w:pPr>
          </w:p>
        </w:tc>
        <w:tc>
          <w:tcPr>
            <w:tcW w:w="6944" w:type="dxa"/>
            <w:gridSpan w:val="15"/>
          </w:tcPr>
          <w:p w:rsidR="007D6067" w:rsidRPr="00F05953" w:rsidRDefault="007D6067" w:rsidP="007D6067">
            <w:pPr>
              <w:tabs>
                <w:tab w:val="left" w:pos="1701"/>
              </w:tabs>
              <w:spacing w:line="256" w:lineRule="auto"/>
              <w:rPr>
                <w:rFonts w:eastAsiaTheme="minorHAnsi"/>
                <w:b/>
                <w:bCs/>
                <w:color w:val="000000"/>
                <w:sz w:val="22"/>
                <w:szCs w:val="22"/>
                <w:lang w:val="en-GB" w:eastAsia="en-US"/>
              </w:rPr>
            </w:pPr>
            <w:proofErr w:type="spellStart"/>
            <w:r w:rsidRPr="00F05953">
              <w:rPr>
                <w:rFonts w:eastAsiaTheme="minorHAnsi"/>
                <w:b/>
                <w:bCs/>
                <w:color w:val="000000"/>
                <w:sz w:val="22"/>
                <w:szCs w:val="22"/>
                <w:lang w:val="en-GB" w:eastAsia="en-US"/>
              </w:rPr>
              <w:lastRenderedPageBreak/>
              <w:t>Justering</w:t>
            </w:r>
            <w:proofErr w:type="spellEnd"/>
            <w:r w:rsidRPr="00F05953">
              <w:rPr>
                <w:rFonts w:eastAsiaTheme="minorHAnsi"/>
                <w:b/>
                <w:bCs/>
                <w:color w:val="000000"/>
                <w:sz w:val="22"/>
                <w:szCs w:val="22"/>
                <w:lang w:val="en-GB" w:eastAsia="en-US"/>
              </w:rPr>
              <w:t xml:space="preserve"> </w:t>
            </w:r>
            <w:proofErr w:type="spellStart"/>
            <w:r w:rsidRPr="00F05953">
              <w:rPr>
                <w:rFonts w:eastAsiaTheme="minorHAnsi"/>
                <w:b/>
                <w:bCs/>
                <w:color w:val="000000"/>
                <w:sz w:val="22"/>
                <w:szCs w:val="22"/>
                <w:lang w:val="en-GB" w:eastAsia="en-US"/>
              </w:rPr>
              <w:t>av</w:t>
            </w:r>
            <w:proofErr w:type="spellEnd"/>
            <w:r w:rsidRPr="00F05953">
              <w:rPr>
                <w:rFonts w:eastAsiaTheme="minorHAnsi"/>
                <w:b/>
                <w:bCs/>
                <w:color w:val="000000"/>
                <w:sz w:val="22"/>
                <w:szCs w:val="22"/>
                <w:lang w:val="en-GB" w:eastAsia="en-US"/>
              </w:rPr>
              <w:t xml:space="preserve"> </w:t>
            </w:r>
            <w:proofErr w:type="spellStart"/>
            <w:r w:rsidRPr="00F05953">
              <w:rPr>
                <w:rFonts w:eastAsiaTheme="minorHAnsi"/>
                <w:b/>
                <w:bCs/>
                <w:color w:val="000000"/>
                <w:sz w:val="22"/>
                <w:szCs w:val="22"/>
                <w:lang w:val="en-GB" w:eastAsia="en-US"/>
              </w:rPr>
              <w:t>protokoll</w:t>
            </w:r>
            <w:proofErr w:type="spellEnd"/>
            <w:r w:rsidRPr="00F05953">
              <w:rPr>
                <w:rFonts w:eastAsiaTheme="minorHAnsi"/>
                <w:b/>
                <w:bCs/>
                <w:color w:val="000000"/>
                <w:sz w:val="22"/>
                <w:szCs w:val="22"/>
                <w:lang w:val="en-GB" w:eastAsia="en-US"/>
              </w:rPr>
              <w:br/>
            </w:r>
          </w:p>
          <w:p w:rsidR="007D6067" w:rsidRPr="000A21EB" w:rsidRDefault="007D6067" w:rsidP="007D6067">
            <w:pPr>
              <w:tabs>
                <w:tab w:val="left" w:pos="1701"/>
              </w:tabs>
              <w:spacing w:line="256" w:lineRule="auto"/>
              <w:rPr>
                <w:rFonts w:eastAsiaTheme="minorHAnsi"/>
                <w:bCs/>
                <w:color w:val="000000"/>
                <w:sz w:val="22"/>
                <w:szCs w:val="22"/>
                <w:lang w:val="en-GB" w:eastAsia="en-US"/>
              </w:rPr>
            </w:pPr>
            <w:proofErr w:type="spellStart"/>
            <w:r w:rsidRPr="000A21EB">
              <w:rPr>
                <w:rFonts w:eastAsiaTheme="minorHAnsi"/>
                <w:bCs/>
                <w:color w:val="000000"/>
                <w:sz w:val="22"/>
                <w:szCs w:val="22"/>
                <w:lang w:val="en-GB" w:eastAsia="en-US"/>
              </w:rPr>
              <w:t>Utskottet</w:t>
            </w:r>
            <w:proofErr w:type="spellEnd"/>
            <w:r w:rsidRPr="000A21EB">
              <w:rPr>
                <w:rFonts w:eastAsiaTheme="minorHAnsi"/>
                <w:bCs/>
                <w:color w:val="000000"/>
                <w:sz w:val="22"/>
                <w:szCs w:val="22"/>
                <w:lang w:val="en-GB" w:eastAsia="en-US"/>
              </w:rPr>
              <w:t xml:space="preserve"> </w:t>
            </w:r>
            <w:proofErr w:type="spellStart"/>
            <w:r w:rsidRPr="000A21EB">
              <w:rPr>
                <w:rFonts w:eastAsiaTheme="minorHAnsi"/>
                <w:bCs/>
                <w:color w:val="000000"/>
                <w:sz w:val="22"/>
                <w:szCs w:val="22"/>
                <w:lang w:val="en-GB" w:eastAsia="en-US"/>
              </w:rPr>
              <w:t>justerade</w:t>
            </w:r>
            <w:proofErr w:type="spellEnd"/>
            <w:r w:rsidRPr="000A21EB">
              <w:rPr>
                <w:rFonts w:eastAsiaTheme="minorHAnsi"/>
                <w:bCs/>
                <w:color w:val="000000"/>
                <w:sz w:val="22"/>
                <w:szCs w:val="22"/>
                <w:lang w:val="en-GB" w:eastAsia="en-US"/>
              </w:rPr>
              <w:t xml:space="preserve"> </w:t>
            </w:r>
            <w:proofErr w:type="spellStart"/>
            <w:r w:rsidRPr="000A21EB">
              <w:rPr>
                <w:rFonts w:eastAsiaTheme="minorHAnsi"/>
                <w:bCs/>
                <w:color w:val="000000"/>
                <w:sz w:val="22"/>
                <w:szCs w:val="22"/>
                <w:lang w:val="en-GB" w:eastAsia="en-US"/>
              </w:rPr>
              <w:t>protokoll</w:t>
            </w:r>
            <w:proofErr w:type="spellEnd"/>
            <w:r w:rsidRPr="000A21EB">
              <w:rPr>
                <w:rFonts w:eastAsiaTheme="minorHAnsi"/>
                <w:bCs/>
                <w:color w:val="000000"/>
                <w:sz w:val="22"/>
                <w:szCs w:val="22"/>
                <w:lang w:val="en-GB" w:eastAsia="en-US"/>
              </w:rPr>
              <w:t xml:space="preserve"> 2021/22:</w:t>
            </w:r>
            <w:r>
              <w:rPr>
                <w:rFonts w:eastAsiaTheme="minorHAnsi"/>
                <w:bCs/>
                <w:color w:val="000000"/>
                <w:sz w:val="22"/>
                <w:szCs w:val="22"/>
                <w:lang w:val="en-GB" w:eastAsia="en-US"/>
              </w:rPr>
              <w:t>30</w:t>
            </w:r>
            <w:r w:rsidRPr="000A21EB">
              <w:rPr>
                <w:rFonts w:eastAsiaTheme="minorHAnsi"/>
                <w:bCs/>
                <w:color w:val="000000"/>
                <w:sz w:val="22"/>
                <w:szCs w:val="22"/>
                <w:lang w:val="en-GB" w:eastAsia="en-US"/>
              </w:rPr>
              <w:t>.</w:t>
            </w:r>
          </w:p>
          <w:p w:rsidR="007D6067" w:rsidRDefault="007D6067" w:rsidP="00697E9E">
            <w:pPr>
              <w:tabs>
                <w:tab w:val="left" w:pos="1701"/>
              </w:tabs>
              <w:spacing w:line="256" w:lineRule="auto"/>
              <w:rPr>
                <w:rFonts w:eastAsiaTheme="minorHAnsi"/>
                <w:b/>
                <w:bCs/>
                <w:color w:val="000000"/>
                <w:sz w:val="22"/>
                <w:szCs w:val="22"/>
                <w:lang w:val="en-GB" w:eastAsia="en-US"/>
              </w:rPr>
            </w:pPr>
          </w:p>
          <w:p w:rsidR="0060113E" w:rsidRPr="00F05953" w:rsidRDefault="007D6067" w:rsidP="00697E9E">
            <w:pPr>
              <w:tabs>
                <w:tab w:val="left" w:pos="1701"/>
              </w:tabs>
              <w:spacing w:line="256" w:lineRule="auto"/>
              <w:rPr>
                <w:rFonts w:eastAsiaTheme="minorHAnsi"/>
                <w:b/>
                <w:bCs/>
                <w:color w:val="000000"/>
                <w:sz w:val="22"/>
                <w:szCs w:val="22"/>
                <w:lang w:val="en-GB" w:eastAsia="en-US"/>
              </w:rPr>
            </w:pPr>
            <w:proofErr w:type="spellStart"/>
            <w:r>
              <w:rPr>
                <w:rFonts w:eastAsiaTheme="minorHAnsi"/>
                <w:b/>
                <w:bCs/>
                <w:color w:val="000000"/>
                <w:sz w:val="22"/>
                <w:szCs w:val="22"/>
                <w:lang w:val="en-GB" w:eastAsia="en-US"/>
              </w:rPr>
              <w:t>Yrkestrafik</w:t>
            </w:r>
            <w:proofErr w:type="spellEnd"/>
            <w:r>
              <w:rPr>
                <w:rFonts w:eastAsiaTheme="minorHAnsi"/>
                <w:b/>
                <w:bCs/>
                <w:color w:val="000000"/>
                <w:sz w:val="22"/>
                <w:szCs w:val="22"/>
                <w:lang w:val="en-GB" w:eastAsia="en-US"/>
              </w:rPr>
              <w:t xml:space="preserve"> och taxi (TU15)</w:t>
            </w:r>
          </w:p>
          <w:p w:rsidR="0060113E" w:rsidRDefault="0060113E" w:rsidP="00697E9E">
            <w:pPr>
              <w:tabs>
                <w:tab w:val="left" w:pos="1701"/>
              </w:tabs>
              <w:spacing w:line="256" w:lineRule="auto"/>
              <w:rPr>
                <w:rFonts w:eastAsiaTheme="minorHAnsi"/>
                <w:bCs/>
                <w:color w:val="000000"/>
                <w:sz w:val="22"/>
                <w:szCs w:val="22"/>
                <w:lang w:val="en-GB" w:eastAsia="en-US"/>
              </w:rPr>
            </w:pPr>
          </w:p>
          <w:p w:rsidR="001022EA" w:rsidRDefault="001022EA" w:rsidP="00697E9E">
            <w:pPr>
              <w:tabs>
                <w:tab w:val="left" w:pos="1701"/>
              </w:tabs>
              <w:spacing w:line="256" w:lineRule="auto"/>
              <w:rPr>
                <w:rFonts w:eastAsiaTheme="minorHAnsi"/>
                <w:bCs/>
                <w:color w:val="000000"/>
                <w:sz w:val="22"/>
                <w:szCs w:val="22"/>
                <w:lang w:val="en-GB" w:eastAsia="en-US"/>
              </w:rPr>
            </w:pPr>
            <w:proofErr w:type="spellStart"/>
            <w:r>
              <w:rPr>
                <w:rFonts w:eastAsiaTheme="minorHAnsi"/>
                <w:color w:val="000000"/>
                <w:sz w:val="22"/>
                <w:szCs w:val="22"/>
                <w:lang w:eastAsia="en-US"/>
              </w:rPr>
              <w:t>Uskottet</w:t>
            </w:r>
            <w:proofErr w:type="spellEnd"/>
            <w:r>
              <w:rPr>
                <w:rFonts w:eastAsiaTheme="minorHAnsi"/>
                <w:color w:val="000000"/>
                <w:sz w:val="22"/>
                <w:szCs w:val="22"/>
                <w:lang w:eastAsia="en-US"/>
              </w:rPr>
              <w:t xml:space="preserve"> fortsatte behandlingen av </w:t>
            </w:r>
            <w:r w:rsidRPr="00863117">
              <w:rPr>
                <w:rFonts w:eastAsiaTheme="minorHAnsi"/>
                <w:sz w:val="22"/>
                <w:szCs w:val="22"/>
                <w:lang w:eastAsia="en-US"/>
              </w:rPr>
              <w:t>proposition 2021/22:1</w:t>
            </w:r>
            <w:r w:rsidR="00863117" w:rsidRPr="00863117">
              <w:rPr>
                <w:rFonts w:eastAsiaTheme="minorHAnsi"/>
                <w:sz w:val="22"/>
                <w:szCs w:val="22"/>
                <w:lang w:eastAsia="en-US"/>
              </w:rPr>
              <w:t>66</w:t>
            </w:r>
            <w:r w:rsidRPr="00863117">
              <w:rPr>
                <w:rFonts w:eastAsiaTheme="minorHAnsi"/>
                <w:sz w:val="22"/>
                <w:szCs w:val="22"/>
                <w:lang w:eastAsia="en-US"/>
              </w:rPr>
              <w:t xml:space="preserve"> och motion</w:t>
            </w:r>
            <w:r w:rsidR="00863117" w:rsidRPr="00863117">
              <w:rPr>
                <w:rFonts w:eastAsiaTheme="minorHAnsi"/>
                <w:sz w:val="22"/>
                <w:szCs w:val="22"/>
                <w:lang w:eastAsia="en-US"/>
              </w:rPr>
              <w:t>er</w:t>
            </w:r>
            <w:r w:rsidRPr="00863117">
              <w:rPr>
                <w:rFonts w:eastAsiaTheme="minorHAnsi"/>
                <w:sz w:val="22"/>
                <w:szCs w:val="22"/>
                <w:lang w:eastAsia="en-US"/>
              </w:rPr>
              <w:t>.</w:t>
            </w:r>
          </w:p>
          <w:p w:rsidR="001022EA" w:rsidRPr="000A21EB" w:rsidRDefault="001022EA" w:rsidP="00697E9E">
            <w:pPr>
              <w:tabs>
                <w:tab w:val="left" w:pos="1701"/>
              </w:tabs>
              <w:spacing w:line="256" w:lineRule="auto"/>
              <w:rPr>
                <w:rFonts w:eastAsiaTheme="minorHAnsi"/>
                <w:bCs/>
                <w:color w:val="000000"/>
                <w:sz w:val="22"/>
                <w:szCs w:val="22"/>
                <w:lang w:val="en-GB" w:eastAsia="en-US"/>
              </w:rPr>
            </w:pPr>
          </w:p>
          <w:p w:rsidR="007D6067" w:rsidRDefault="007D6067" w:rsidP="007D6067">
            <w:pPr>
              <w:tabs>
                <w:tab w:val="left" w:pos="1701"/>
              </w:tabs>
              <w:spacing w:line="256" w:lineRule="auto"/>
              <w:rPr>
                <w:rFonts w:eastAsiaTheme="minorHAnsi"/>
                <w:bCs/>
                <w:color w:val="000000"/>
                <w:sz w:val="22"/>
                <w:szCs w:val="22"/>
                <w:lang w:val="en-GB" w:eastAsia="en-US"/>
              </w:rPr>
            </w:pPr>
            <w:proofErr w:type="spellStart"/>
            <w:r w:rsidRPr="000A21EB">
              <w:rPr>
                <w:rFonts w:eastAsiaTheme="minorHAnsi"/>
                <w:bCs/>
                <w:color w:val="000000"/>
                <w:sz w:val="22"/>
                <w:szCs w:val="22"/>
                <w:lang w:val="en-GB" w:eastAsia="en-US"/>
              </w:rPr>
              <w:t>Utskottet</w:t>
            </w:r>
            <w:proofErr w:type="spellEnd"/>
            <w:r w:rsidRPr="000A21EB">
              <w:rPr>
                <w:rFonts w:eastAsiaTheme="minorHAnsi"/>
                <w:bCs/>
                <w:color w:val="000000"/>
                <w:sz w:val="22"/>
                <w:szCs w:val="22"/>
                <w:lang w:val="en-GB" w:eastAsia="en-US"/>
              </w:rPr>
              <w:t xml:space="preserve"> </w:t>
            </w:r>
            <w:proofErr w:type="spellStart"/>
            <w:r w:rsidRPr="000A21EB">
              <w:rPr>
                <w:rFonts w:eastAsiaTheme="minorHAnsi"/>
                <w:bCs/>
                <w:color w:val="000000"/>
                <w:sz w:val="22"/>
                <w:szCs w:val="22"/>
                <w:lang w:val="en-GB" w:eastAsia="en-US"/>
              </w:rPr>
              <w:t>justerade</w:t>
            </w:r>
            <w:proofErr w:type="spellEnd"/>
            <w:r w:rsidRPr="000A21EB">
              <w:rPr>
                <w:rFonts w:eastAsiaTheme="minorHAnsi"/>
                <w:bCs/>
                <w:color w:val="000000"/>
                <w:sz w:val="22"/>
                <w:szCs w:val="22"/>
                <w:lang w:val="en-GB" w:eastAsia="en-US"/>
              </w:rPr>
              <w:t xml:space="preserve"> </w:t>
            </w:r>
            <w:proofErr w:type="spellStart"/>
            <w:r w:rsidRPr="000A21EB">
              <w:rPr>
                <w:rFonts w:eastAsiaTheme="minorHAnsi"/>
                <w:bCs/>
                <w:color w:val="000000"/>
                <w:sz w:val="22"/>
                <w:szCs w:val="22"/>
                <w:lang w:val="en-GB" w:eastAsia="en-US"/>
              </w:rPr>
              <w:t>betänkande</w:t>
            </w:r>
            <w:proofErr w:type="spellEnd"/>
            <w:r w:rsidRPr="000A21EB">
              <w:rPr>
                <w:rFonts w:eastAsiaTheme="minorHAnsi"/>
                <w:bCs/>
                <w:color w:val="000000"/>
                <w:sz w:val="22"/>
                <w:szCs w:val="22"/>
                <w:lang w:val="en-GB" w:eastAsia="en-US"/>
              </w:rPr>
              <w:t xml:space="preserve"> 2021/</w:t>
            </w:r>
            <w:proofErr w:type="gramStart"/>
            <w:r w:rsidRPr="000A21EB">
              <w:rPr>
                <w:rFonts w:eastAsiaTheme="minorHAnsi"/>
                <w:bCs/>
                <w:color w:val="000000"/>
                <w:sz w:val="22"/>
                <w:szCs w:val="22"/>
                <w:lang w:val="en-GB" w:eastAsia="en-US"/>
              </w:rPr>
              <w:t>22:TU</w:t>
            </w:r>
            <w:proofErr w:type="gramEnd"/>
            <w:r>
              <w:rPr>
                <w:rFonts w:eastAsiaTheme="minorHAnsi"/>
                <w:bCs/>
                <w:color w:val="000000"/>
                <w:sz w:val="22"/>
                <w:szCs w:val="22"/>
                <w:lang w:val="en-GB" w:eastAsia="en-US"/>
              </w:rPr>
              <w:t>15</w:t>
            </w:r>
            <w:r w:rsidRPr="000A21EB">
              <w:rPr>
                <w:rFonts w:eastAsiaTheme="minorHAnsi"/>
                <w:bCs/>
                <w:color w:val="000000"/>
                <w:sz w:val="22"/>
                <w:szCs w:val="22"/>
                <w:lang w:val="en-GB" w:eastAsia="en-US"/>
              </w:rPr>
              <w:t>.</w:t>
            </w:r>
          </w:p>
          <w:p w:rsidR="0060113E" w:rsidRPr="000A21EB" w:rsidRDefault="0060113E" w:rsidP="00697E9E">
            <w:pPr>
              <w:tabs>
                <w:tab w:val="left" w:pos="1701"/>
              </w:tabs>
              <w:spacing w:line="256" w:lineRule="auto"/>
              <w:rPr>
                <w:rFonts w:eastAsiaTheme="minorHAnsi"/>
                <w:bCs/>
                <w:color w:val="000000"/>
                <w:sz w:val="22"/>
                <w:szCs w:val="22"/>
                <w:lang w:val="en-GB" w:eastAsia="en-US"/>
              </w:rPr>
            </w:pPr>
          </w:p>
          <w:p w:rsidR="001022EA" w:rsidRDefault="0060113E" w:rsidP="007D6067">
            <w:pPr>
              <w:tabs>
                <w:tab w:val="left" w:pos="1701"/>
              </w:tabs>
              <w:spacing w:line="256" w:lineRule="auto"/>
              <w:rPr>
                <w:rFonts w:eastAsiaTheme="minorHAnsi"/>
                <w:color w:val="000000"/>
                <w:sz w:val="22"/>
                <w:szCs w:val="22"/>
                <w:lang w:eastAsia="en-US"/>
              </w:rPr>
            </w:pPr>
            <w:r w:rsidRPr="00F05953">
              <w:rPr>
                <w:rFonts w:eastAsiaTheme="minorHAnsi"/>
                <w:b/>
                <w:bCs/>
                <w:color w:val="000000"/>
                <w:sz w:val="22"/>
                <w:szCs w:val="22"/>
                <w:lang w:eastAsia="en-US"/>
              </w:rPr>
              <w:t>Genomförande av direktivet om inrättande av en europeisk kodex för elektronisk kommunikation (TU17)</w:t>
            </w:r>
            <w:r w:rsidRPr="000A21EB">
              <w:rPr>
                <w:rFonts w:eastAsiaTheme="minorHAnsi"/>
                <w:bCs/>
                <w:color w:val="000000"/>
                <w:sz w:val="22"/>
                <w:szCs w:val="22"/>
                <w:lang w:eastAsia="en-US"/>
              </w:rPr>
              <w:br/>
            </w:r>
          </w:p>
          <w:p w:rsidR="001022EA" w:rsidRDefault="001022EA" w:rsidP="007D6067">
            <w:pPr>
              <w:tabs>
                <w:tab w:val="left" w:pos="1701"/>
              </w:tabs>
              <w:spacing w:line="256" w:lineRule="auto"/>
              <w:rPr>
                <w:rFonts w:eastAsiaTheme="minorHAnsi"/>
                <w:color w:val="000000"/>
                <w:sz w:val="22"/>
                <w:szCs w:val="22"/>
                <w:lang w:eastAsia="en-US"/>
              </w:rPr>
            </w:pPr>
            <w:proofErr w:type="spellStart"/>
            <w:r>
              <w:rPr>
                <w:rFonts w:eastAsiaTheme="minorHAnsi"/>
                <w:color w:val="000000"/>
                <w:sz w:val="22"/>
                <w:szCs w:val="22"/>
                <w:lang w:eastAsia="en-US"/>
              </w:rPr>
              <w:t>Uskottet</w:t>
            </w:r>
            <w:proofErr w:type="spellEnd"/>
            <w:r>
              <w:rPr>
                <w:rFonts w:eastAsiaTheme="minorHAnsi"/>
                <w:color w:val="000000"/>
                <w:sz w:val="22"/>
                <w:szCs w:val="22"/>
                <w:lang w:eastAsia="en-US"/>
              </w:rPr>
              <w:t xml:space="preserve"> fortsatte behandlingen av </w:t>
            </w:r>
            <w:r w:rsidRPr="00863117">
              <w:rPr>
                <w:rFonts w:eastAsiaTheme="minorHAnsi"/>
                <w:sz w:val="22"/>
                <w:szCs w:val="22"/>
                <w:lang w:eastAsia="en-US"/>
              </w:rPr>
              <w:t>proposition 2021/22:1</w:t>
            </w:r>
            <w:r w:rsidR="00863117" w:rsidRPr="00863117">
              <w:rPr>
                <w:rFonts w:eastAsiaTheme="minorHAnsi"/>
                <w:sz w:val="22"/>
                <w:szCs w:val="22"/>
                <w:lang w:eastAsia="en-US"/>
              </w:rPr>
              <w:t>36.</w:t>
            </w:r>
          </w:p>
          <w:p w:rsidR="007D6067" w:rsidRDefault="0060113E" w:rsidP="007D6067">
            <w:pPr>
              <w:tabs>
                <w:tab w:val="left" w:pos="1701"/>
              </w:tabs>
              <w:spacing w:line="256" w:lineRule="auto"/>
              <w:rPr>
                <w:rFonts w:eastAsiaTheme="minorHAnsi"/>
                <w:bCs/>
                <w:color w:val="000000"/>
                <w:sz w:val="22"/>
                <w:szCs w:val="22"/>
                <w:lang w:val="en-GB" w:eastAsia="en-US"/>
              </w:rPr>
            </w:pPr>
            <w:r w:rsidRPr="000A21EB">
              <w:rPr>
                <w:rFonts w:eastAsiaTheme="minorHAnsi"/>
                <w:color w:val="000000"/>
                <w:sz w:val="22"/>
                <w:szCs w:val="22"/>
                <w:lang w:eastAsia="en-US"/>
              </w:rPr>
              <w:br/>
            </w:r>
            <w:proofErr w:type="spellStart"/>
            <w:r w:rsidR="007D6067" w:rsidRPr="000A21EB">
              <w:rPr>
                <w:rFonts w:eastAsiaTheme="minorHAnsi"/>
                <w:bCs/>
                <w:color w:val="000000"/>
                <w:sz w:val="22"/>
                <w:szCs w:val="22"/>
                <w:lang w:val="en-GB" w:eastAsia="en-US"/>
              </w:rPr>
              <w:t>Utskottet</w:t>
            </w:r>
            <w:proofErr w:type="spellEnd"/>
            <w:r w:rsidR="007D6067" w:rsidRPr="000A21EB">
              <w:rPr>
                <w:rFonts w:eastAsiaTheme="minorHAnsi"/>
                <w:bCs/>
                <w:color w:val="000000"/>
                <w:sz w:val="22"/>
                <w:szCs w:val="22"/>
                <w:lang w:val="en-GB" w:eastAsia="en-US"/>
              </w:rPr>
              <w:t xml:space="preserve"> </w:t>
            </w:r>
            <w:proofErr w:type="spellStart"/>
            <w:r w:rsidR="007D6067" w:rsidRPr="000A21EB">
              <w:rPr>
                <w:rFonts w:eastAsiaTheme="minorHAnsi"/>
                <w:bCs/>
                <w:color w:val="000000"/>
                <w:sz w:val="22"/>
                <w:szCs w:val="22"/>
                <w:lang w:val="en-GB" w:eastAsia="en-US"/>
              </w:rPr>
              <w:t>justerade</w:t>
            </w:r>
            <w:proofErr w:type="spellEnd"/>
            <w:r w:rsidR="007D6067" w:rsidRPr="000A21EB">
              <w:rPr>
                <w:rFonts w:eastAsiaTheme="minorHAnsi"/>
                <w:bCs/>
                <w:color w:val="000000"/>
                <w:sz w:val="22"/>
                <w:szCs w:val="22"/>
                <w:lang w:val="en-GB" w:eastAsia="en-US"/>
              </w:rPr>
              <w:t xml:space="preserve"> </w:t>
            </w:r>
            <w:proofErr w:type="spellStart"/>
            <w:r w:rsidR="007D6067" w:rsidRPr="000A21EB">
              <w:rPr>
                <w:rFonts w:eastAsiaTheme="minorHAnsi"/>
                <w:bCs/>
                <w:color w:val="000000"/>
                <w:sz w:val="22"/>
                <w:szCs w:val="22"/>
                <w:lang w:val="en-GB" w:eastAsia="en-US"/>
              </w:rPr>
              <w:t>betänkande</w:t>
            </w:r>
            <w:proofErr w:type="spellEnd"/>
            <w:r w:rsidR="007D6067" w:rsidRPr="000A21EB">
              <w:rPr>
                <w:rFonts w:eastAsiaTheme="minorHAnsi"/>
                <w:bCs/>
                <w:color w:val="000000"/>
                <w:sz w:val="22"/>
                <w:szCs w:val="22"/>
                <w:lang w:val="en-GB" w:eastAsia="en-US"/>
              </w:rPr>
              <w:t xml:space="preserve"> 2021/</w:t>
            </w:r>
            <w:proofErr w:type="gramStart"/>
            <w:r w:rsidR="007D6067" w:rsidRPr="000A21EB">
              <w:rPr>
                <w:rFonts w:eastAsiaTheme="minorHAnsi"/>
                <w:bCs/>
                <w:color w:val="000000"/>
                <w:sz w:val="22"/>
                <w:szCs w:val="22"/>
                <w:lang w:val="en-GB" w:eastAsia="en-US"/>
              </w:rPr>
              <w:t>22:TU</w:t>
            </w:r>
            <w:proofErr w:type="gramEnd"/>
            <w:r w:rsidR="007D6067">
              <w:rPr>
                <w:rFonts w:eastAsiaTheme="minorHAnsi"/>
                <w:bCs/>
                <w:color w:val="000000"/>
                <w:sz w:val="22"/>
                <w:szCs w:val="22"/>
                <w:lang w:val="en-GB" w:eastAsia="en-US"/>
              </w:rPr>
              <w:t>1</w:t>
            </w:r>
            <w:r w:rsidR="002B057F">
              <w:rPr>
                <w:rFonts w:eastAsiaTheme="minorHAnsi"/>
                <w:bCs/>
                <w:color w:val="000000"/>
                <w:sz w:val="22"/>
                <w:szCs w:val="22"/>
                <w:lang w:val="en-GB" w:eastAsia="en-US"/>
              </w:rPr>
              <w:t>7</w:t>
            </w:r>
            <w:r w:rsidR="007D6067" w:rsidRPr="000A21EB">
              <w:rPr>
                <w:rFonts w:eastAsiaTheme="minorHAnsi"/>
                <w:bCs/>
                <w:color w:val="000000"/>
                <w:sz w:val="22"/>
                <w:szCs w:val="22"/>
                <w:lang w:val="en-GB" w:eastAsia="en-US"/>
              </w:rPr>
              <w:t>.</w:t>
            </w:r>
          </w:p>
          <w:p w:rsidR="0060113E" w:rsidRPr="000A21EB" w:rsidRDefault="0060113E" w:rsidP="00697E9E">
            <w:pPr>
              <w:tabs>
                <w:tab w:val="left" w:pos="1701"/>
              </w:tabs>
              <w:spacing w:line="256" w:lineRule="auto"/>
              <w:rPr>
                <w:rFonts w:eastAsiaTheme="minorHAnsi"/>
                <w:color w:val="000000"/>
                <w:sz w:val="22"/>
                <w:szCs w:val="22"/>
                <w:lang w:eastAsia="en-US"/>
              </w:rPr>
            </w:pPr>
          </w:p>
          <w:p w:rsidR="0060113E" w:rsidRPr="007D6067" w:rsidRDefault="007D6067" w:rsidP="00697E9E">
            <w:pPr>
              <w:tabs>
                <w:tab w:val="left" w:pos="1701"/>
              </w:tabs>
              <w:spacing w:line="256" w:lineRule="auto"/>
              <w:rPr>
                <w:rFonts w:eastAsiaTheme="minorHAnsi"/>
                <w:b/>
                <w:bCs/>
                <w:color w:val="000000"/>
                <w:sz w:val="22"/>
                <w:szCs w:val="22"/>
                <w:lang w:val="en-GB" w:eastAsia="en-US"/>
              </w:rPr>
            </w:pPr>
            <w:proofErr w:type="spellStart"/>
            <w:r w:rsidRPr="007D6067">
              <w:rPr>
                <w:rFonts w:eastAsiaTheme="minorHAnsi"/>
                <w:b/>
                <w:bCs/>
                <w:color w:val="000000"/>
                <w:sz w:val="22"/>
                <w:szCs w:val="22"/>
                <w:lang w:val="en-GB" w:eastAsia="en-US"/>
              </w:rPr>
              <w:t>Vårändringsbudget</w:t>
            </w:r>
            <w:proofErr w:type="spellEnd"/>
            <w:r w:rsidRPr="007D6067">
              <w:rPr>
                <w:rFonts w:eastAsiaTheme="minorHAnsi"/>
                <w:b/>
                <w:bCs/>
                <w:color w:val="000000"/>
                <w:sz w:val="22"/>
                <w:szCs w:val="22"/>
                <w:lang w:val="en-GB" w:eastAsia="en-US"/>
              </w:rPr>
              <w:t xml:space="preserve"> </w:t>
            </w:r>
            <w:proofErr w:type="spellStart"/>
            <w:r w:rsidRPr="007D6067">
              <w:rPr>
                <w:rFonts w:eastAsiaTheme="minorHAnsi"/>
                <w:b/>
                <w:bCs/>
                <w:color w:val="000000"/>
                <w:sz w:val="22"/>
                <w:szCs w:val="22"/>
                <w:lang w:val="en-GB" w:eastAsia="en-US"/>
              </w:rPr>
              <w:t>för</w:t>
            </w:r>
            <w:proofErr w:type="spellEnd"/>
            <w:r w:rsidRPr="007D6067">
              <w:rPr>
                <w:rFonts w:eastAsiaTheme="minorHAnsi"/>
                <w:b/>
                <w:bCs/>
                <w:color w:val="000000"/>
                <w:sz w:val="22"/>
                <w:szCs w:val="22"/>
                <w:lang w:val="en-GB" w:eastAsia="en-US"/>
              </w:rPr>
              <w:t xml:space="preserve"> 2022</w:t>
            </w:r>
          </w:p>
          <w:p w:rsidR="0060113E" w:rsidRDefault="0060113E" w:rsidP="00697E9E">
            <w:pPr>
              <w:tabs>
                <w:tab w:val="left" w:pos="1701"/>
              </w:tabs>
              <w:spacing w:line="256" w:lineRule="auto"/>
              <w:rPr>
                <w:rFonts w:eastAsiaTheme="minorHAnsi"/>
                <w:bCs/>
                <w:color w:val="000000"/>
                <w:sz w:val="22"/>
                <w:szCs w:val="22"/>
                <w:lang w:val="en-GB" w:eastAsia="en-US"/>
              </w:rPr>
            </w:pPr>
          </w:p>
          <w:p w:rsidR="00AD0312" w:rsidRPr="0014362E" w:rsidRDefault="00AD0312" w:rsidP="00697E9E">
            <w:pPr>
              <w:tabs>
                <w:tab w:val="left" w:pos="1701"/>
              </w:tabs>
              <w:spacing w:line="256" w:lineRule="auto"/>
              <w:rPr>
                <w:rFonts w:eastAsiaTheme="minorHAnsi"/>
                <w:sz w:val="22"/>
                <w:szCs w:val="22"/>
                <w:lang w:eastAsia="en-US"/>
              </w:rPr>
            </w:pPr>
            <w:r>
              <w:rPr>
                <w:rFonts w:eastAsiaTheme="minorHAnsi"/>
                <w:color w:val="000000"/>
                <w:sz w:val="22"/>
                <w:szCs w:val="22"/>
                <w:lang w:eastAsia="en-US"/>
              </w:rPr>
              <w:t xml:space="preserve">Utskottet </w:t>
            </w:r>
            <w:r w:rsidRPr="0014362E">
              <w:rPr>
                <w:rFonts w:eastAsiaTheme="minorHAnsi"/>
                <w:sz w:val="22"/>
                <w:szCs w:val="22"/>
                <w:lang w:eastAsia="en-US"/>
              </w:rPr>
              <w:t>behandl</w:t>
            </w:r>
            <w:r w:rsidR="00D32F42">
              <w:rPr>
                <w:rFonts w:eastAsiaTheme="minorHAnsi"/>
                <w:sz w:val="22"/>
                <w:szCs w:val="22"/>
                <w:lang w:eastAsia="en-US"/>
              </w:rPr>
              <w:t>ade</w:t>
            </w:r>
            <w:r w:rsidRPr="0014362E">
              <w:rPr>
                <w:rFonts w:eastAsiaTheme="minorHAnsi"/>
                <w:sz w:val="22"/>
                <w:szCs w:val="22"/>
                <w:lang w:eastAsia="en-US"/>
              </w:rPr>
              <w:t xml:space="preserve"> frågan om </w:t>
            </w:r>
            <w:r w:rsidR="00D32F42">
              <w:rPr>
                <w:rFonts w:eastAsiaTheme="minorHAnsi"/>
                <w:sz w:val="22"/>
                <w:szCs w:val="22"/>
                <w:lang w:eastAsia="en-US"/>
              </w:rPr>
              <w:t xml:space="preserve">att </w:t>
            </w:r>
            <w:r w:rsidRPr="0014362E">
              <w:rPr>
                <w:rFonts w:eastAsiaTheme="minorHAnsi"/>
                <w:sz w:val="22"/>
                <w:szCs w:val="22"/>
                <w:lang w:eastAsia="en-US"/>
              </w:rPr>
              <w:t>yttr</w:t>
            </w:r>
            <w:r w:rsidR="00D32F42">
              <w:rPr>
                <w:rFonts w:eastAsiaTheme="minorHAnsi"/>
                <w:sz w:val="22"/>
                <w:szCs w:val="22"/>
                <w:lang w:eastAsia="en-US"/>
              </w:rPr>
              <w:t>a sig</w:t>
            </w:r>
            <w:r w:rsidRPr="0014362E">
              <w:rPr>
                <w:rFonts w:eastAsiaTheme="minorHAnsi"/>
                <w:sz w:val="22"/>
                <w:szCs w:val="22"/>
                <w:lang w:eastAsia="en-US"/>
              </w:rPr>
              <w:t xml:space="preserve"> till </w:t>
            </w:r>
            <w:r w:rsidR="0014362E" w:rsidRPr="0014362E">
              <w:rPr>
                <w:rFonts w:eastAsiaTheme="minorHAnsi"/>
                <w:sz w:val="22"/>
                <w:szCs w:val="22"/>
                <w:lang w:eastAsia="en-US"/>
              </w:rPr>
              <w:t>finansutskottet</w:t>
            </w:r>
            <w:r w:rsidRPr="0014362E">
              <w:rPr>
                <w:rFonts w:eastAsiaTheme="minorHAnsi"/>
                <w:sz w:val="22"/>
                <w:szCs w:val="22"/>
                <w:lang w:eastAsia="en-US"/>
              </w:rPr>
              <w:t xml:space="preserve"> över </w:t>
            </w:r>
            <w:r w:rsidR="00D32F42">
              <w:rPr>
                <w:rFonts w:eastAsiaTheme="minorHAnsi"/>
                <w:sz w:val="22"/>
                <w:szCs w:val="22"/>
                <w:lang w:eastAsia="en-US"/>
              </w:rPr>
              <w:t>prop.</w:t>
            </w:r>
            <w:r w:rsidRPr="0014362E">
              <w:rPr>
                <w:rFonts w:eastAsiaTheme="minorHAnsi"/>
                <w:sz w:val="22"/>
                <w:szCs w:val="22"/>
                <w:lang w:eastAsia="en-US"/>
              </w:rPr>
              <w:t xml:space="preserve"> 2021/22:</w:t>
            </w:r>
            <w:r w:rsidR="0014362E" w:rsidRPr="0014362E">
              <w:rPr>
                <w:rFonts w:eastAsiaTheme="minorHAnsi"/>
                <w:sz w:val="22"/>
                <w:szCs w:val="22"/>
                <w:lang w:eastAsia="en-US"/>
              </w:rPr>
              <w:t>99</w:t>
            </w:r>
            <w:r w:rsidR="00D32F42">
              <w:rPr>
                <w:rFonts w:eastAsiaTheme="minorHAnsi"/>
                <w:sz w:val="22"/>
                <w:szCs w:val="22"/>
                <w:lang w:eastAsia="en-US"/>
              </w:rPr>
              <w:t xml:space="preserve"> </w:t>
            </w:r>
            <w:proofErr w:type="spellStart"/>
            <w:r w:rsidR="00D32F42">
              <w:rPr>
                <w:rFonts w:eastAsiaTheme="minorHAnsi"/>
                <w:sz w:val="22"/>
                <w:szCs w:val="22"/>
                <w:lang w:eastAsia="en-US"/>
              </w:rPr>
              <w:t>Vårändringsbudget</w:t>
            </w:r>
            <w:proofErr w:type="spellEnd"/>
            <w:r w:rsidR="00D32F42">
              <w:rPr>
                <w:rFonts w:eastAsiaTheme="minorHAnsi"/>
                <w:sz w:val="22"/>
                <w:szCs w:val="22"/>
                <w:lang w:eastAsia="en-US"/>
              </w:rPr>
              <w:t xml:space="preserve"> för 2022</w:t>
            </w:r>
            <w:r w:rsidRPr="0014362E">
              <w:rPr>
                <w:rFonts w:eastAsiaTheme="minorHAnsi"/>
                <w:sz w:val="22"/>
                <w:szCs w:val="22"/>
                <w:lang w:eastAsia="en-US"/>
              </w:rPr>
              <w:t>.</w:t>
            </w:r>
          </w:p>
          <w:p w:rsidR="00AD0312" w:rsidRPr="0014362E" w:rsidRDefault="00AD0312" w:rsidP="00697E9E">
            <w:pPr>
              <w:tabs>
                <w:tab w:val="left" w:pos="1701"/>
              </w:tabs>
              <w:spacing w:line="256" w:lineRule="auto"/>
              <w:rPr>
                <w:rFonts w:eastAsiaTheme="minorHAnsi"/>
                <w:bCs/>
                <w:sz w:val="22"/>
                <w:szCs w:val="22"/>
                <w:lang w:val="en-GB" w:eastAsia="en-US"/>
              </w:rPr>
            </w:pPr>
          </w:p>
          <w:p w:rsidR="007D6067" w:rsidRDefault="007D6067" w:rsidP="00697E9E">
            <w:pPr>
              <w:tabs>
                <w:tab w:val="left" w:pos="1701"/>
              </w:tabs>
              <w:spacing w:line="256" w:lineRule="auto"/>
              <w:rPr>
                <w:rFonts w:eastAsiaTheme="minorHAnsi"/>
                <w:bCs/>
                <w:sz w:val="22"/>
                <w:szCs w:val="22"/>
                <w:lang w:val="en-GB" w:eastAsia="en-US"/>
              </w:rPr>
            </w:pPr>
            <w:proofErr w:type="spellStart"/>
            <w:r w:rsidRPr="0014362E">
              <w:rPr>
                <w:rFonts w:eastAsiaTheme="minorHAnsi"/>
                <w:bCs/>
                <w:sz w:val="22"/>
                <w:szCs w:val="22"/>
                <w:lang w:val="en-GB" w:eastAsia="en-US"/>
              </w:rPr>
              <w:t>Utskottet</w:t>
            </w:r>
            <w:proofErr w:type="spellEnd"/>
            <w:r w:rsidRPr="0014362E">
              <w:rPr>
                <w:rFonts w:eastAsiaTheme="minorHAnsi"/>
                <w:bCs/>
                <w:sz w:val="22"/>
                <w:szCs w:val="22"/>
                <w:lang w:val="en-GB" w:eastAsia="en-US"/>
              </w:rPr>
              <w:t xml:space="preserve"> </w:t>
            </w:r>
            <w:proofErr w:type="spellStart"/>
            <w:r w:rsidRPr="0014362E">
              <w:rPr>
                <w:rFonts w:eastAsiaTheme="minorHAnsi"/>
                <w:bCs/>
                <w:sz w:val="22"/>
                <w:szCs w:val="22"/>
                <w:lang w:val="en-GB" w:eastAsia="en-US"/>
              </w:rPr>
              <w:t>beslutade</w:t>
            </w:r>
            <w:proofErr w:type="spellEnd"/>
            <w:r w:rsidRPr="0014362E">
              <w:rPr>
                <w:rFonts w:eastAsiaTheme="minorHAnsi"/>
                <w:bCs/>
                <w:sz w:val="22"/>
                <w:szCs w:val="22"/>
                <w:lang w:val="en-GB" w:eastAsia="en-US"/>
              </w:rPr>
              <w:t xml:space="preserve"> </w:t>
            </w:r>
            <w:proofErr w:type="spellStart"/>
            <w:r w:rsidRPr="0014362E">
              <w:rPr>
                <w:rFonts w:eastAsiaTheme="minorHAnsi"/>
                <w:bCs/>
                <w:sz w:val="22"/>
                <w:szCs w:val="22"/>
                <w:lang w:val="en-GB" w:eastAsia="en-US"/>
              </w:rPr>
              <w:t>att</w:t>
            </w:r>
            <w:proofErr w:type="spellEnd"/>
            <w:r w:rsidRPr="0014362E">
              <w:rPr>
                <w:rFonts w:eastAsiaTheme="minorHAnsi"/>
                <w:bCs/>
                <w:sz w:val="22"/>
                <w:szCs w:val="22"/>
                <w:lang w:val="en-GB" w:eastAsia="en-US"/>
              </w:rPr>
              <w:t xml:space="preserve"> </w:t>
            </w:r>
            <w:proofErr w:type="spellStart"/>
            <w:r w:rsidRPr="0014362E">
              <w:rPr>
                <w:rFonts w:eastAsiaTheme="minorHAnsi"/>
                <w:bCs/>
                <w:sz w:val="22"/>
                <w:szCs w:val="22"/>
                <w:lang w:val="en-GB" w:eastAsia="en-US"/>
              </w:rPr>
              <w:t>inte</w:t>
            </w:r>
            <w:proofErr w:type="spellEnd"/>
            <w:r w:rsidRPr="0014362E">
              <w:rPr>
                <w:rFonts w:eastAsiaTheme="minorHAnsi"/>
                <w:bCs/>
                <w:sz w:val="22"/>
                <w:szCs w:val="22"/>
                <w:lang w:val="en-GB" w:eastAsia="en-US"/>
              </w:rPr>
              <w:t xml:space="preserve"> </w:t>
            </w:r>
            <w:proofErr w:type="spellStart"/>
            <w:r w:rsidRPr="0014362E">
              <w:rPr>
                <w:rFonts w:eastAsiaTheme="minorHAnsi"/>
                <w:bCs/>
                <w:sz w:val="22"/>
                <w:szCs w:val="22"/>
                <w:lang w:val="en-GB" w:eastAsia="en-US"/>
              </w:rPr>
              <w:t>yttra</w:t>
            </w:r>
            <w:proofErr w:type="spellEnd"/>
            <w:r w:rsidRPr="0014362E">
              <w:rPr>
                <w:rFonts w:eastAsiaTheme="minorHAnsi"/>
                <w:bCs/>
                <w:sz w:val="22"/>
                <w:szCs w:val="22"/>
                <w:lang w:val="en-GB" w:eastAsia="en-US"/>
              </w:rPr>
              <w:t xml:space="preserve"> sig</w:t>
            </w:r>
            <w:r w:rsidR="0014362E" w:rsidRPr="0014362E">
              <w:rPr>
                <w:rFonts w:eastAsiaTheme="minorHAnsi"/>
                <w:bCs/>
                <w:sz w:val="22"/>
                <w:szCs w:val="22"/>
                <w:lang w:val="en-GB" w:eastAsia="en-US"/>
              </w:rPr>
              <w:t>.</w:t>
            </w:r>
          </w:p>
          <w:p w:rsidR="007F43F3" w:rsidRDefault="007F43F3" w:rsidP="007F43F3">
            <w:pPr>
              <w:tabs>
                <w:tab w:val="left" w:pos="1701"/>
              </w:tabs>
              <w:spacing w:line="256" w:lineRule="auto"/>
              <w:rPr>
                <w:rFonts w:eastAsiaTheme="minorHAnsi"/>
                <w:bCs/>
                <w:color w:val="000000"/>
                <w:sz w:val="22"/>
                <w:szCs w:val="22"/>
                <w:lang w:val="en-GB" w:eastAsia="en-US"/>
              </w:rPr>
            </w:pPr>
          </w:p>
          <w:p w:rsidR="007F43F3" w:rsidRPr="007F43F3" w:rsidRDefault="007F43F3" w:rsidP="00697E9E">
            <w:pPr>
              <w:tabs>
                <w:tab w:val="left" w:pos="1701"/>
              </w:tabs>
              <w:spacing w:line="256" w:lineRule="auto"/>
              <w:rPr>
                <w:rFonts w:eastAsiaTheme="minorHAnsi"/>
                <w:bCs/>
                <w:color w:val="000000"/>
                <w:sz w:val="22"/>
                <w:szCs w:val="22"/>
                <w:lang w:val="en-GB" w:eastAsia="en-US"/>
              </w:rPr>
            </w:pPr>
            <w:r>
              <w:rPr>
                <w:rFonts w:eastAsiaTheme="minorHAnsi"/>
                <w:bCs/>
                <w:color w:val="000000"/>
                <w:sz w:val="22"/>
                <w:szCs w:val="22"/>
                <w:lang w:val="en-GB" w:eastAsia="en-US"/>
              </w:rPr>
              <w:t xml:space="preserve">Denna </w:t>
            </w:r>
            <w:proofErr w:type="spellStart"/>
            <w:r>
              <w:rPr>
                <w:rFonts w:eastAsiaTheme="minorHAnsi"/>
                <w:bCs/>
                <w:color w:val="000000"/>
                <w:sz w:val="22"/>
                <w:szCs w:val="22"/>
                <w:lang w:val="en-GB" w:eastAsia="en-US"/>
              </w:rPr>
              <w:t>paragraf</w:t>
            </w:r>
            <w:proofErr w:type="spellEnd"/>
            <w:r>
              <w:rPr>
                <w:rFonts w:eastAsiaTheme="minorHAnsi"/>
                <w:bCs/>
                <w:color w:val="000000"/>
                <w:sz w:val="22"/>
                <w:szCs w:val="22"/>
                <w:lang w:val="en-GB" w:eastAsia="en-US"/>
              </w:rPr>
              <w:t xml:space="preserve"> </w:t>
            </w:r>
            <w:proofErr w:type="spellStart"/>
            <w:r>
              <w:rPr>
                <w:rFonts w:eastAsiaTheme="minorHAnsi"/>
                <w:bCs/>
                <w:color w:val="000000"/>
                <w:sz w:val="22"/>
                <w:szCs w:val="22"/>
                <w:lang w:val="en-GB" w:eastAsia="en-US"/>
              </w:rPr>
              <w:t>förklarades</w:t>
            </w:r>
            <w:proofErr w:type="spellEnd"/>
            <w:r>
              <w:rPr>
                <w:rFonts w:eastAsiaTheme="minorHAnsi"/>
                <w:bCs/>
                <w:color w:val="000000"/>
                <w:sz w:val="22"/>
                <w:szCs w:val="22"/>
                <w:lang w:val="en-GB" w:eastAsia="en-US"/>
              </w:rPr>
              <w:t xml:space="preserve"> </w:t>
            </w:r>
            <w:proofErr w:type="spellStart"/>
            <w:r>
              <w:rPr>
                <w:rFonts w:eastAsiaTheme="minorHAnsi"/>
                <w:bCs/>
                <w:color w:val="000000"/>
                <w:sz w:val="22"/>
                <w:szCs w:val="22"/>
                <w:lang w:val="en-GB" w:eastAsia="en-US"/>
              </w:rPr>
              <w:t>omedelbart</w:t>
            </w:r>
            <w:proofErr w:type="spellEnd"/>
            <w:r>
              <w:rPr>
                <w:rFonts w:eastAsiaTheme="minorHAnsi"/>
                <w:bCs/>
                <w:color w:val="000000"/>
                <w:sz w:val="22"/>
                <w:szCs w:val="22"/>
                <w:lang w:val="en-GB" w:eastAsia="en-US"/>
              </w:rPr>
              <w:t xml:space="preserve"> </w:t>
            </w:r>
            <w:proofErr w:type="spellStart"/>
            <w:r>
              <w:rPr>
                <w:rFonts w:eastAsiaTheme="minorHAnsi"/>
                <w:bCs/>
                <w:color w:val="000000"/>
                <w:sz w:val="22"/>
                <w:szCs w:val="22"/>
                <w:lang w:val="en-GB" w:eastAsia="en-US"/>
              </w:rPr>
              <w:t>justerad</w:t>
            </w:r>
            <w:proofErr w:type="spellEnd"/>
            <w:r>
              <w:rPr>
                <w:rFonts w:eastAsiaTheme="minorHAnsi"/>
                <w:bCs/>
                <w:color w:val="000000"/>
                <w:sz w:val="22"/>
                <w:szCs w:val="22"/>
                <w:lang w:val="en-GB" w:eastAsia="en-US"/>
              </w:rPr>
              <w:t>.</w:t>
            </w:r>
          </w:p>
          <w:p w:rsidR="007D6067" w:rsidRPr="0014362E" w:rsidRDefault="007D6067" w:rsidP="00697E9E">
            <w:pPr>
              <w:tabs>
                <w:tab w:val="left" w:pos="1701"/>
              </w:tabs>
              <w:spacing w:line="256" w:lineRule="auto"/>
              <w:rPr>
                <w:rFonts w:eastAsiaTheme="minorHAnsi"/>
                <w:bCs/>
                <w:sz w:val="22"/>
                <w:szCs w:val="22"/>
                <w:lang w:val="en-GB" w:eastAsia="en-US"/>
              </w:rPr>
            </w:pPr>
          </w:p>
          <w:p w:rsidR="0060113E" w:rsidRPr="0014362E" w:rsidRDefault="007D6067" w:rsidP="00697E9E">
            <w:pPr>
              <w:tabs>
                <w:tab w:val="left" w:pos="1701"/>
              </w:tabs>
              <w:spacing w:line="256" w:lineRule="auto"/>
              <w:rPr>
                <w:rFonts w:eastAsiaTheme="minorHAnsi"/>
                <w:b/>
                <w:bCs/>
                <w:sz w:val="22"/>
                <w:szCs w:val="22"/>
                <w:lang w:eastAsia="en-US"/>
              </w:rPr>
            </w:pPr>
            <w:r w:rsidRPr="0014362E">
              <w:rPr>
                <w:rFonts w:eastAsiaTheme="minorHAnsi"/>
                <w:b/>
                <w:bCs/>
                <w:sz w:val="22"/>
                <w:szCs w:val="22"/>
                <w:lang w:eastAsia="en-US"/>
              </w:rPr>
              <w:t>Årsredovisning för staten 2021</w:t>
            </w:r>
          </w:p>
          <w:p w:rsidR="007D6067" w:rsidRPr="0014362E" w:rsidRDefault="007D6067" w:rsidP="007D6067">
            <w:pPr>
              <w:tabs>
                <w:tab w:val="left" w:pos="1701"/>
              </w:tabs>
              <w:spacing w:line="256" w:lineRule="auto"/>
              <w:rPr>
                <w:rFonts w:eastAsiaTheme="minorHAnsi"/>
                <w:bCs/>
                <w:sz w:val="22"/>
                <w:szCs w:val="22"/>
                <w:lang w:val="en-GB" w:eastAsia="en-US"/>
              </w:rPr>
            </w:pPr>
          </w:p>
          <w:p w:rsidR="0014362E" w:rsidRPr="0014362E" w:rsidRDefault="0014362E" w:rsidP="0014362E">
            <w:pPr>
              <w:tabs>
                <w:tab w:val="left" w:pos="1701"/>
              </w:tabs>
              <w:spacing w:line="256" w:lineRule="auto"/>
              <w:rPr>
                <w:rFonts w:eastAsiaTheme="minorHAnsi"/>
                <w:sz w:val="22"/>
                <w:szCs w:val="22"/>
                <w:lang w:eastAsia="en-US"/>
              </w:rPr>
            </w:pPr>
            <w:r w:rsidRPr="0014362E">
              <w:rPr>
                <w:rFonts w:eastAsiaTheme="minorHAnsi"/>
                <w:sz w:val="22"/>
                <w:szCs w:val="22"/>
                <w:lang w:eastAsia="en-US"/>
              </w:rPr>
              <w:t>Utskottet behandl</w:t>
            </w:r>
            <w:r w:rsidR="001B7477">
              <w:rPr>
                <w:rFonts w:eastAsiaTheme="minorHAnsi"/>
                <w:sz w:val="22"/>
                <w:szCs w:val="22"/>
                <w:lang w:eastAsia="en-US"/>
              </w:rPr>
              <w:t>ade</w:t>
            </w:r>
            <w:r w:rsidRPr="0014362E">
              <w:rPr>
                <w:rFonts w:eastAsiaTheme="minorHAnsi"/>
                <w:sz w:val="22"/>
                <w:szCs w:val="22"/>
                <w:lang w:eastAsia="en-US"/>
              </w:rPr>
              <w:t xml:space="preserve"> frågan om </w:t>
            </w:r>
            <w:r w:rsidR="00D32F42">
              <w:rPr>
                <w:rFonts w:eastAsiaTheme="minorHAnsi"/>
                <w:sz w:val="22"/>
                <w:szCs w:val="22"/>
                <w:lang w:eastAsia="en-US"/>
              </w:rPr>
              <w:t xml:space="preserve">att </w:t>
            </w:r>
            <w:r w:rsidRPr="0014362E">
              <w:rPr>
                <w:rFonts w:eastAsiaTheme="minorHAnsi"/>
                <w:sz w:val="22"/>
                <w:szCs w:val="22"/>
                <w:lang w:eastAsia="en-US"/>
              </w:rPr>
              <w:t xml:space="preserve">yttra </w:t>
            </w:r>
            <w:r w:rsidR="001B7477">
              <w:rPr>
                <w:rFonts w:eastAsiaTheme="minorHAnsi"/>
                <w:sz w:val="22"/>
                <w:szCs w:val="22"/>
                <w:lang w:eastAsia="en-US"/>
              </w:rPr>
              <w:t xml:space="preserve">sig </w:t>
            </w:r>
            <w:r w:rsidRPr="0014362E">
              <w:rPr>
                <w:rFonts w:eastAsiaTheme="minorHAnsi"/>
                <w:sz w:val="22"/>
                <w:szCs w:val="22"/>
                <w:lang w:eastAsia="en-US"/>
              </w:rPr>
              <w:t xml:space="preserve">till finansutskottet över </w:t>
            </w:r>
            <w:proofErr w:type="spellStart"/>
            <w:r w:rsidRPr="0014362E">
              <w:rPr>
                <w:rFonts w:eastAsiaTheme="minorHAnsi"/>
                <w:sz w:val="22"/>
                <w:szCs w:val="22"/>
                <w:lang w:eastAsia="en-US"/>
              </w:rPr>
              <w:t>skr</w:t>
            </w:r>
            <w:proofErr w:type="spellEnd"/>
            <w:r w:rsidR="00D32F42">
              <w:rPr>
                <w:rFonts w:eastAsiaTheme="minorHAnsi"/>
                <w:sz w:val="22"/>
                <w:szCs w:val="22"/>
                <w:lang w:eastAsia="en-US"/>
              </w:rPr>
              <w:t>.</w:t>
            </w:r>
            <w:r w:rsidRPr="0014362E">
              <w:rPr>
                <w:rFonts w:eastAsiaTheme="minorHAnsi"/>
                <w:sz w:val="22"/>
                <w:szCs w:val="22"/>
                <w:lang w:eastAsia="en-US"/>
              </w:rPr>
              <w:t xml:space="preserve"> 2021/22:101</w:t>
            </w:r>
            <w:r w:rsidR="00D32F42">
              <w:rPr>
                <w:rFonts w:eastAsiaTheme="minorHAnsi"/>
                <w:sz w:val="22"/>
                <w:szCs w:val="22"/>
                <w:lang w:eastAsia="en-US"/>
              </w:rPr>
              <w:t xml:space="preserve"> Årsredovisning för staten 2021</w:t>
            </w:r>
            <w:r w:rsidRPr="0014362E">
              <w:rPr>
                <w:rFonts w:eastAsiaTheme="minorHAnsi"/>
                <w:sz w:val="22"/>
                <w:szCs w:val="22"/>
                <w:lang w:eastAsia="en-US"/>
              </w:rPr>
              <w:t>.</w:t>
            </w:r>
          </w:p>
          <w:p w:rsidR="0014362E" w:rsidRDefault="0014362E" w:rsidP="007D6067">
            <w:pPr>
              <w:tabs>
                <w:tab w:val="left" w:pos="1701"/>
              </w:tabs>
              <w:spacing w:line="256" w:lineRule="auto"/>
              <w:rPr>
                <w:rFonts w:eastAsiaTheme="minorHAnsi"/>
                <w:bCs/>
                <w:color w:val="000000"/>
                <w:sz w:val="22"/>
                <w:szCs w:val="22"/>
                <w:lang w:val="en-GB" w:eastAsia="en-US"/>
              </w:rPr>
            </w:pPr>
          </w:p>
          <w:p w:rsidR="007D6067" w:rsidRDefault="007D6067" w:rsidP="007D6067">
            <w:pPr>
              <w:tabs>
                <w:tab w:val="left" w:pos="1701"/>
              </w:tabs>
              <w:spacing w:line="256" w:lineRule="auto"/>
              <w:rPr>
                <w:rFonts w:eastAsiaTheme="minorHAnsi"/>
                <w:bCs/>
                <w:color w:val="000000"/>
                <w:sz w:val="22"/>
                <w:szCs w:val="22"/>
                <w:lang w:val="en-GB" w:eastAsia="en-US"/>
              </w:rPr>
            </w:pPr>
            <w:proofErr w:type="spellStart"/>
            <w:r w:rsidRPr="0014362E">
              <w:rPr>
                <w:rFonts w:eastAsiaTheme="minorHAnsi"/>
                <w:bCs/>
                <w:color w:val="000000"/>
                <w:sz w:val="22"/>
                <w:szCs w:val="22"/>
                <w:lang w:val="en-GB" w:eastAsia="en-US"/>
              </w:rPr>
              <w:t>Utskottet</w:t>
            </w:r>
            <w:proofErr w:type="spellEnd"/>
            <w:r w:rsidRPr="0014362E">
              <w:rPr>
                <w:rFonts w:eastAsiaTheme="minorHAnsi"/>
                <w:bCs/>
                <w:color w:val="000000"/>
                <w:sz w:val="22"/>
                <w:szCs w:val="22"/>
                <w:lang w:val="en-GB" w:eastAsia="en-US"/>
              </w:rPr>
              <w:t xml:space="preserve"> </w:t>
            </w:r>
            <w:proofErr w:type="spellStart"/>
            <w:r w:rsidRPr="0014362E">
              <w:rPr>
                <w:rFonts w:eastAsiaTheme="minorHAnsi"/>
                <w:bCs/>
                <w:color w:val="000000"/>
                <w:sz w:val="22"/>
                <w:szCs w:val="22"/>
                <w:lang w:val="en-GB" w:eastAsia="en-US"/>
              </w:rPr>
              <w:t>beslutade</w:t>
            </w:r>
            <w:proofErr w:type="spellEnd"/>
            <w:r w:rsidRPr="0014362E">
              <w:rPr>
                <w:rFonts w:eastAsiaTheme="minorHAnsi"/>
                <w:bCs/>
                <w:color w:val="000000"/>
                <w:sz w:val="22"/>
                <w:szCs w:val="22"/>
                <w:lang w:val="en-GB" w:eastAsia="en-US"/>
              </w:rPr>
              <w:t xml:space="preserve"> </w:t>
            </w:r>
            <w:proofErr w:type="spellStart"/>
            <w:r w:rsidRPr="0014362E">
              <w:rPr>
                <w:rFonts w:eastAsiaTheme="minorHAnsi"/>
                <w:bCs/>
                <w:color w:val="000000"/>
                <w:sz w:val="22"/>
                <w:szCs w:val="22"/>
                <w:lang w:val="en-GB" w:eastAsia="en-US"/>
              </w:rPr>
              <w:t>att</w:t>
            </w:r>
            <w:proofErr w:type="spellEnd"/>
            <w:r w:rsidRPr="0014362E">
              <w:rPr>
                <w:rFonts w:eastAsiaTheme="minorHAnsi"/>
                <w:bCs/>
                <w:color w:val="000000"/>
                <w:sz w:val="22"/>
                <w:szCs w:val="22"/>
                <w:lang w:val="en-GB" w:eastAsia="en-US"/>
              </w:rPr>
              <w:t xml:space="preserve"> </w:t>
            </w:r>
            <w:proofErr w:type="spellStart"/>
            <w:r w:rsidRPr="0014362E">
              <w:rPr>
                <w:rFonts w:eastAsiaTheme="minorHAnsi"/>
                <w:bCs/>
                <w:color w:val="000000"/>
                <w:sz w:val="22"/>
                <w:szCs w:val="22"/>
                <w:lang w:val="en-GB" w:eastAsia="en-US"/>
              </w:rPr>
              <w:t>inte</w:t>
            </w:r>
            <w:proofErr w:type="spellEnd"/>
            <w:r w:rsidRPr="0014362E">
              <w:rPr>
                <w:rFonts w:eastAsiaTheme="minorHAnsi"/>
                <w:bCs/>
                <w:color w:val="000000"/>
                <w:sz w:val="22"/>
                <w:szCs w:val="22"/>
                <w:lang w:val="en-GB" w:eastAsia="en-US"/>
              </w:rPr>
              <w:t xml:space="preserve"> </w:t>
            </w:r>
            <w:proofErr w:type="spellStart"/>
            <w:r w:rsidRPr="0014362E">
              <w:rPr>
                <w:rFonts w:eastAsiaTheme="minorHAnsi"/>
                <w:bCs/>
                <w:color w:val="000000"/>
                <w:sz w:val="22"/>
                <w:szCs w:val="22"/>
                <w:lang w:val="en-GB" w:eastAsia="en-US"/>
              </w:rPr>
              <w:t>yttra</w:t>
            </w:r>
            <w:proofErr w:type="spellEnd"/>
            <w:r w:rsidRPr="0014362E">
              <w:rPr>
                <w:rFonts w:eastAsiaTheme="minorHAnsi"/>
                <w:bCs/>
                <w:color w:val="000000"/>
                <w:sz w:val="22"/>
                <w:szCs w:val="22"/>
                <w:lang w:val="en-GB" w:eastAsia="en-US"/>
              </w:rPr>
              <w:t xml:space="preserve"> sig</w:t>
            </w:r>
            <w:r w:rsidR="0014362E" w:rsidRPr="0014362E">
              <w:rPr>
                <w:rFonts w:eastAsiaTheme="minorHAnsi"/>
                <w:bCs/>
                <w:color w:val="000000"/>
                <w:sz w:val="22"/>
                <w:szCs w:val="22"/>
                <w:lang w:val="en-GB" w:eastAsia="en-US"/>
              </w:rPr>
              <w:t>.</w:t>
            </w:r>
          </w:p>
          <w:p w:rsidR="007F43F3" w:rsidRDefault="007F43F3" w:rsidP="007F43F3">
            <w:pPr>
              <w:tabs>
                <w:tab w:val="left" w:pos="1701"/>
              </w:tabs>
              <w:spacing w:line="256" w:lineRule="auto"/>
              <w:rPr>
                <w:rFonts w:eastAsiaTheme="minorHAnsi"/>
                <w:bCs/>
                <w:color w:val="000000"/>
                <w:sz w:val="22"/>
                <w:szCs w:val="22"/>
                <w:lang w:val="en-GB" w:eastAsia="en-US"/>
              </w:rPr>
            </w:pPr>
          </w:p>
          <w:p w:rsidR="007F43F3" w:rsidRDefault="007F43F3" w:rsidP="007D6067">
            <w:pPr>
              <w:tabs>
                <w:tab w:val="left" w:pos="1701"/>
              </w:tabs>
              <w:spacing w:line="256" w:lineRule="auto"/>
              <w:rPr>
                <w:rFonts w:eastAsiaTheme="minorHAnsi"/>
                <w:bCs/>
                <w:color w:val="000000"/>
                <w:sz w:val="22"/>
                <w:szCs w:val="22"/>
                <w:lang w:val="en-GB" w:eastAsia="en-US"/>
              </w:rPr>
            </w:pPr>
            <w:r>
              <w:rPr>
                <w:rFonts w:eastAsiaTheme="minorHAnsi"/>
                <w:bCs/>
                <w:color w:val="000000"/>
                <w:sz w:val="22"/>
                <w:szCs w:val="22"/>
                <w:lang w:val="en-GB" w:eastAsia="en-US"/>
              </w:rPr>
              <w:lastRenderedPageBreak/>
              <w:t xml:space="preserve">Denna </w:t>
            </w:r>
            <w:proofErr w:type="spellStart"/>
            <w:r>
              <w:rPr>
                <w:rFonts w:eastAsiaTheme="minorHAnsi"/>
                <w:bCs/>
                <w:color w:val="000000"/>
                <w:sz w:val="22"/>
                <w:szCs w:val="22"/>
                <w:lang w:val="en-GB" w:eastAsia="en-US"/>
              </w:rPr>
              <w:t>paragraf</w:t>
            </w:r>
            <w:proofErr w:type="spellEnd"/>
            <w:r>
              <w:rPr>
                <w:rFonts w:eastAsiaTheme="minorHAnsi"/>
                <w:bCs/>
                <w:color w:val="000000"/>
                <w:sz w:val="22"/>
                <w:szCs w:val="22"/>
                <w:lang w:val="en-GB" w:eastAsia="en-US"/>
              </w:rPr>
              <w:t xml:space="preserve"> </w:t>
            </w:r>
            <w:proofErr w:type="spellStart"/>
            <w:r>
              <w:rPr>
                <w:rFonts w:eastAsiaTheme="minorHAnsi"/>
                <w:bCs/>
                <w:color w:val="000000"/>
                <w:sz w:val="22"/>
                <w:szCs w:val="22"/>
                <w:lang w:val="en-GB" w:eastAsia="en-US"/>
              </w:rPr>
              <w:t>förklarades</w:t>
            </w:r>
            <w:proofErr w:type="spellEnd"/>
            <w:r>
              <w:rPr>
                <w:rFonts w:eastAsiaTheme="minorHAnsi"/>
                <w:bCs/>
                <w:color w:val="000000"/>
                <w:sz w:val="22"/>
                <w:szCs w:val="22"/>
                <w:lang w:val="en-GB" w:eastAsia="en-US"/>
              </w:rPr>
              <w:t xml:space="preserve"> </w:t>
            </w:r>
            <w:proofErr w:type="spellStart"/>
            <w:r>
              <w:rPr>
                <w:rFonts w:eastAsiaTheme="minorHAnsi"/>
                <w:bCs/>
                <w:color w:val="000000"/>
                <w:sz w:val="22"/>
                <w:szCs w:val="22"/>
                <w:lang w:val="en-GB" w:eastAsia="en-US"/>
              </w:rPr>
              <w:t>omedelbart</w:t>
            </w:r>
            <w:proofErr w:type="spellEnd"/>
            <w:r>
              <w:rPr>
                <w:rFonts w:eastAsiaTheme="minorHAnsi"/>
                <w:bCs/>
                <w:color w:val="000000"/>
                <w:sz w:val="22"/>
                <w:szCs w:val="22"/>
                <w:lang w:val="en-GB" w:eastAsia="en-US"/>
              </w:rPr>
              <w:t xml:space="preserve"> </w:t>
            </w:r>
            <w:proofErr w:type="spellStart"/>
            <w:r>
              <w:rPr>
                <w:rFonts w:eastAsiaTheme="minorHAnsi"/>
                <w:bCs/>
                <w:color w:val="000000"/>
                <w:sz w:val="22"/>
                <w:szCs w:val="22"/>
                <w:lang w:val="en-GB" w:eastAsia="en-US"/>
              </w:rPr>
              <w:t>justerad</w:t>
            </w:r>
            <w:proofErr w:type="spellEnd"/>
            <w:r>
              <w:rPr>
                <w:rFonts w:eastAsiaTheme="minorHAnsi"/>
                <w:bCs/>
                <w:color w:val="000000"/>
                <w:sz w:val="22"/>
                <w:szCs w:val="22"/>
                <w:lang w:val="en-GB" w:eastAsia="en-US"/>
              </w:rPr>
              <w:t>.</w:t>
            </w:r>
          </w:p>
          <w:p w:rsidR="007D6067" w:rsidRPr="00F05953" w:rsidRDefault="007D6067" w:rsidP="00697E9E">
            <w:pPr>
              <w:tabs>
                <w:tab w:val="left" w:pos="1701"/>
              </w:tabs>
              <w:spacing w:line="256" w:lineRule="auto"/>
              <w:rPr>
                <w:rFonts w:eastAsiaTheme="minorHAnsi"/>
                <w:b/>
                <w:bCs/>
                <w:color w:val="000000"/>
                <w:sz w:val="22"/>
                <w:szCs w:val="22"/>
                <w:lang w:val="en-GB" w:eastAsia="en-US"/>
              </w:rPr>
            </w:pPr>
          </w:p>
          <w:p w:rsidR="0060113E" w:rsidRPr="002B057F" w:rsidRDefault="002B057F" w:rsidP="00697E9E">
            <w:pPr>
              <w:tabs>
                <w:tab w:val="left" w:pos="1701"/>
              </w:tabs>
              <w:spacing w:line="256" w:lineRule="auto"/>
              <w:rPr>
                <w:rFonts w:eastAsiaTheme="minorHAnsi"/>
                <w:b/>
                <w:bCs/>
                <w:color w:val="000000"/>
                <w:sz w:val="22"/>
                <w:szCs w:val="22"/>
                <w:lang w:val="en-GB" w:eastAsia="en-US"/>
              </w:rPr>
            </w:pPr>
            <w:proofErr w:type="spellStart"/>
            <w:r>
              <w:rPr>
                <w:rFonts w:eastAsiaTheme="minorHAnsi"/>
                <w:b/>
                <w:bCs/>
                <w:color w:val="000000"/>
                <w:sz w:val="22"/>
                <w:szCs w:val="22"/>
                <w:lang w:val="en-GB" w:eastAsia="en-US"/>
              </w:rPr>
              <w:t>Fråga</w:t>
            </w:r>
            <w:proofErr w:type="spellEnd"/>
            <w:r>
              <w:rPr>
                <w:rFonts w:eastAsiaTheme="minorHAnsi"/>
                <w:b/>
                <w:bCs/>
                <w:color w:val="000000"/>
                <w:sz w:val="22"/>
                <w:szCs w:val="22"/>
                <w:lang w:val="en-GB" w:eastAsia="en-US"/>
              </w:rPr>
              <w:t xml:space="preserve"> om </w:t>
            </w:r>
            <w:proofErr w:type="spellStart"/>
            <w:r>
              <w:rPr>
                <w:rFonts w:eastAsiaTheme="minorHAnsi"/>
                <w:b/>
                <w:bCs/>
                <w:color w:val="000000"/>
                <w:sz w:val="22"/>
                <w:szCs w:val="22"/>
                <w:lang w:val="en-GB" w:eastAsia="en-US"/>
              </w:rPr>
              <w:t>utskottsinitiativ</w:t>
            </w:r>
            <w:proofErr w:type="spellEnd"/>
            <w:r>
              <w:rPr>
                <w:rFonts w:eastAsiaTheme="minorHAnsi"/>
                <w:b/>
                <w:bCs/>
                <w:color w:val="000000"/>
                <w:sz w:val="22"/>
                <w:szCs w:val="22"/>
                <w:lang w:val="en-GB" w:eastAsia="en-US"/>
              </w:rPr>
              <w:t xml:space="preserve"> om </w:t>
            </w:r>
            <w:proofErr w:type="spellStart"/>
            <w:r>
              <w:rPr>
                <w:rFonts w:eastAsiaTheme="minorHAnsi"/>
                <w:b/>
                <w:bCs/>
                <w:color w:val="000000"/>
                <w:sz w:val="22"/>
                <w:szCs w:val="22"/>
                <w:lang w:val="en-GB" w:eastAsia="en-US"/>
              </w:rPr>
              <w:t>järnvägsunderhåll</w:t>
            </w:r>
            <w:proofErr w:type="spellEnd"/>
            <w:r>
              <w:rPr>
                <w:rFonts w:eastAsiaTheme="minorHAnsi"/>
                <w:b/>
                <w:bCs/>
                <w:color w:val="000000"/>
                <w:sz w:val="22"/>
                <w:szCs w:val="22"/>
                <w:lang w:val="en-GB" w:eastAsia="en-US"/>
              </w:rPr>
              <w:t xml:space="preserve"> </w:t>
            </w:r>
            <w:proofErr w:type="spellStart"/>
            <w:r w:rsidR="007445C8">
              <w:rPr>
                <w:rFonts w:eastAsiaTheme="minorHAnsi"/>
                <w:b/>
                <w:bCs/>
                <w:color w:val="000000"/>
                <w:sz w:val="22"/>
                <w:szCs w:val="22"/>
                <w:lang w:val="en-GB" w:eastAsia="en-US"/>
              </w:rPr>
              <w:t>i</w:t>
            </w:r>
            <w:proofErr w:type="spellEnd"/>
            <w:r>
              <w:rPr>
                <w:rFonts w:eastAsiaTheme="minorHAnsi"/>
                <w:b/>
                <w:bCs/>
                <w:color w:val="000000"/>
                <w:sz w:val="22"/>
                <w:szCs w:val="22"/>
                <w:lang w:val="en-GB" w:eastAsia="en-US"/>
              </w:rPr>
              <w:t xml:space="preserve"> </w:t>
            </w:r>
            <w:proofErr w:type="spellStart"/>
            <w:r>
              <w:rPr>
                <w:rFonts w:eastAsiaTheme="minorHAnsi"/>
                <w:b/>
                <w:bCs/>
                <w:color w:val="000000"/>
                <w:sz w:val="22"/>
                <w:szCs w:val="22"/>
                <w:lang w:val="en-GB" w:eastAsia="en-US"/>
              </w:rPr>
              <w:t>egen</w:t>
            </w:r>
            <w:proofErr w:type="spellEnd"/>
            <w:r>
              <w:rPr>
                <w:rFonts w:eastAsiaTheme="minorHAnsi"/>
                <w:b/>
                <w:bCs/>
                <w:color w:val="000000"/>
                <w:sz w:val="22"/>
                <w:szCs w:val="22"/>
                <w:lang w:val="en-GB" w:eastAsia="en-US"/>
              </w:rPr>
              <w:t xml:space="preserve"> </w:t>
            </w:r>
            <w:proofErr w:type="spellStart"/>
            <w:r>
              <w:rPr>
                <w:rFonts w:eastAsiaTheme="minorHAnsi"/>
                <w:b/>
                <w:bCs/>
                <w:color w:val="000000"/>
                <w:sz w:val="22"/>
                <w:szCs w:val="22"/>
                <w:lang w:val="en-GB" w:eastAsia="en-US"/>
              </w:rPr>
              <w:t>regi</w:t>
            </w:r>
            <w:proofErr w:type="spellEnd"/>
          </w:p>
          <w:p w:rsidR="0060113E" w:rsidRDefault="0060113E" w:rsidP="00697E9E">
            <w:pPr>
              <w:tabs>
                <w:tab w:val="left" w:pos="1701"/>
              </w:tabs>
              <w:spacing w:line="256" w:lineRule="auto"/>
              <w:rPr>
                <w:rFonts w:eastAsiaTheme="minorHAnsi"/>
                <w:color w:val="000000"/>
                <w:sz w:val="22"/>
                <w:szCs w:val="22"/>
                <w:lang w:eastAsia="en-US"/>
              </w:rPr>
            </w:pPr>
          </w:p>
          <w:p w:rsidR="002B057F" w:rsidRDefault="002B057F" w:rsidP="00697E9E">
            <w:pPr>
              <w:tabs>
                <w:tab w:val="left" w:pos="1701"/>
              </w:tabs>
              <w:spacing w:line="256" w:lineRule="auto"/>
              <w:rPr>
                <w:rFonts w:eastAsiaTheme="minorHAnsi"/>
                <w:color w:val="000000"/>
                <w:sz w:val="22"/>
                <w:szCs w:val="22"/>
                <w:lang w:eastAsia="en-US"/>
              </w:rPr>
            </w:pPr>
            <w:r>
              <w:rPr>
                <w:rFonts w:eastAsiaTheme="minorHAnsi"/>
                <w:color w:val="000000"/>
                <w:sz w:val="22"/>
                <w:szCs w:val="22"/>
                <w:lang w:eastAsia="en-US"/>
              </w:rPr>
              <w:t>Utskottet f</w:t>
            </w:r>
            <w:r w:rsidR="00282655">
              <w:rPr>
                <w:rFonts w:eastAsiaTheme="minorHAnsi"/>
                <w:color w:val="000000"/>
                <w:sz w:val="22"/>
                <w:szCs w:val="22"/>
                <w:lang w:eastAsia="en-US"/>
              </w:rPr>
              <w:t>o</w:t>
            </w:r>
            <w:r>
              <w:rPr>
                <w:rFonts w:eastAsiaTheme="minorHAnsi"/>
                <w:color w:val="000000"/>
                <w:sz w:val="22"/>
                <w:szCs w:val="22"/>
                <w:lang w:eastAsia="en-US"/>
              </w:rPr>
              <w:t>r</w:t>
            </w:r>
            <w:r w:rsidR="00F9706B">
              <w:rPr>
                <w:rFonts w:eastAsiaTheme="minorHAnsi"/>
                <w:color w:val="000000"/>
                <w:sz w:val="22"/>
                <w:szCs w:val="22"/>
                <w:lang w:eastAsia="en-US"/>
              </w:rPr>
              <w:t>t</w:t>
            </w:r>
            <w:r>
              <w:rPr>
                <w:rFonts w:eastAsiaTheme="minorHAnsi"/>
                <w:color w:val="000000"/>
                <w:sz w:val="22"/>
                <w:szCs w:val="22"/>
                <w:lang w:eastAsia="en-US"/>
              </w:rPr>
              <w:t xml:space="preserve">satte </w:t>
            </w:r>
            <w:r w:rsidR="00F9706B">
              <w:rPr>
                <w:rFonts w:eastAsiaTheme="minorHAnsi"/>
                <w:color w:val="000000"/>
                <w:sz w:val="22"/>
                <w:szCs w:val="22"/>
                <w:lang w:eastAsia="en-US"/>
              </w:rPr>
              <w:t xml:space="preserve">behandlingen </w:t>
            </w:r>
            <w:r>
              <w:rPr>
                <w:rFonts w:eastAsiaTheme="minorHAnsi"/>
                <w:color w:val="000000"/>
                <w:sz w:val="22"/>
                <w:szCs w:val="22"/>
                <w:lang w:eastAsia="en-US"/>
              </w:rPr>
              <w:t>av</w:t>
            </w:r>
            <w:r w:rsidR="00F9706B">
              <w:rPr>
                <w:rFonts w:eastAsiaTheme="minorHAnsi"/>
                <w:color w:val="000000"/>
                <w:sz w:val="22"/>
                <w:szCs w:val="22"/>
                <w:lang w:eastAsia="en-US"/>
              </w:rPr>
              <w:t xml:space="preserve"> frågan om ett</w:t>
            </w:r>
            <w:r>
              <w:rPr>
                <w:rFonts w:eastAsiaTheme="minorHAnsi"/>
                <w:color w:val="000000"/>
                <w:sz w:val="22"/>
                <w:szCs w:val="22"/>
                <w:lang w:eastAsia="en-US"/>
              </w:rPr>
              <w:t xml:space="preserve"> utskottsinitiativ</w:t>
            </w:r>
            <w:r w:rsidR="00F9706B">
              <w:rPr>
                <w:rFonts w:eastAsiaTheme="minorHAnsi"/>
                <w:color w:val="000000"/>
                <w:sz w:val="22"/>
                <w:szCs w:val="22"/>
                <w:lang w:eastAsia="en-US"/>
              </w:rPr>
              <w:t xml:space="preserve"> om järnvägsunderhåll i egen regi</w:t>
            </w:r>
            <w:r>
              <w:rPr>
                <w:rFonts w:eastAsiaTheme="minorHAnsi"/>
                <w:color w:val="000000"/>
                <w:sz w:val="22"/>
                <w:szCs w:val="22"/>
                <w:lang w:eastAsia="en-US"/>
              </w:rPr>
              <w:t>.</w:t>
            </w:r>
          </w:p>
          <w:p w:rsidR="002B057F" w:rsidRDefault="002B057F" w:rsidP="00697E9E">
            <w:pPr>
              <w:tabs>
                <w:tab w:val="left" w:pos="1701"/>
              </w:tabs>
              <w:spacing w:line="256" w:lineRule="auto"/>
              <w:rPr>
                <w:rFonts w:eastAsiaTheme="minorHAnsi"/>
                <w:color w:val="000000"/>
                <w:sz w:val="22"/>
                <w:szCs w:val="22"/>
                <w:lang w:eastAsia="en-US"/>
              </w:rPr>
            </w:pPr>
          </w:p>
          <w:p w:rsidR="002B057F" w:rsidRDefault="002B057F" w:rsidP="00697E9E">
            <w:pPr>
              <w:tabs>
                <w:tab w:val="left" w:pos="1701"/>
              </w:tabs>
              <w:spacing w:line="256" w:lineRule="auto"/>
              <w:rPr>
                <w:rFonts w:eastAsiaTheme="minorHAnsi"/>
                <w:color w:val="000000"/>
                <w:sz w:val="22"/>
                <w:szCs w:val="22"/>
                <w:lang w:eastAsia="en-US"/>
              </w:rPr>
            </w:pPr>
            <w:r>
              <w:rPr>
                <w:rFonts w:eastAsiaTheme="minorHAnsi"/>
                <w:color w:val="000000"/>
                <w:sz w:val="22"/>
                <w:szCs w:val="22"/>
                <w:lang w:eastAsia="en-US"/>
              </w:rPr>
              <w:t xml:space="preserve">Utskottet beslutade att inte </w:t>
            </w:r>
            <w:r w:rsidR="00F9706B">
              <w:rPr>
                <w:rFonts w:eastAsiaTheme="minorHAnsi"/>
                <w:color w:val="000000"/>
                <w:sz w:val="22"/>
                <w:szCs w:val="22"/>
                <w:lang w:eastAsia="en-US"/>
              </w:rPr>
              <w:t>ta något initiativ</w:t>
            </w:r>
            <w:r>
              <w:rPr>
                <w:rFonts w:eastAsiaTheme="minorHAnsi"/>
                <w:color w:val="000000"/>
                <w:sz w:val="22"/>
                <w:szCs w:val="22"/>
                <w:lang w:eastAsia="en-US"/>
              </w:rPr>
              <w:t xml:space="preserve">. </w:t>
            </w:r>
          </w:p>
          <w:p w:rsidR="002B057F" w:rsidRDefault="002B057F" w:rsidP="00697E9E">
            <w:pPr>
              <w:tabs>
                <w:tab w:val="left" w:pos="1701"/>
              </w:tabs>
              <w:spacing w:line="256" w:lineRule="auto"/>
              <w:rPr>
                <w:rFonts w:eastAsiaTheme="minorHAnsi"/>
                <w:color w:val="000000"/>
                <w:sz w:val="22"/>
                <w:szCs w:val="22"/>
                <w:lang w:eastAsia="en-US"/>
              </w:rPr>
            </w:pPr>
          </w:p>
          <w:p w:rsidR="002B057F" w:rsidRDefault="002B057F" w:rsidP="00697E9E">
            <w:pPr>
              <w:tabs>
                <w:tab w:val="left" w:pos="1701"/>
              </w:tabs>
              <w:spacing w:line="256" w:lineRule="auto"/>
              <w:rPr>
                <w:rFonts w:eastAsiaTheme="minorHAnsi"/>
                <w:color w:val="000000"/>
                <w:sz w:val="22"/>
                <w:szCs w:val="22"/>
                <w:lang w:eastAsia="en-US"/>
              </w:rPr>
            </w:pPr>
            <w:r>
              <w:rPr>
                <w:rFonts w:eastAsiaTheme="minorHAnsi"/>
                <w:color w:val="000000"/>
                <w:sz w:val="22"/>
                <w:szCs w:val="22"/>
                <w:lang w:eastAsia="en-US"/>
              </w:rPr>
              <w:t>V</w:t>
            </w:r>
            <w:r w:rsidR="00E045B9">
              <w:rPr>
                <w:rFonts w:eastAsiaTheme="minorHAnsi"/>
                <w:color w:val="000000"/>
                <w:sz w:val="22"/>
                <w:szCs w:val="22"/>
                <w:lang w:eastAsia="en-US"/>
              </w:rPr>
              <w:t>-</w:t>
            </w:r>
            <w:r>
              <w:rPr>
                <w:rFonts w:eastAsiaTheme="minorHAnsi"/>
                <w:color w:val="000000"/>
                <w:sz w:val="22"/>
                <w:szCs w:val="22"/>
                <w:lang w:eastAsia="en-US"/>
              </w:rPr>
              <w:t xml:space="preserve"> och MP</w:t>
            </w:r>
            <w:r w:rsidR="00E045B9">
              <w:rPr>
                <w:rFonts w:eastAsiaTheme="minorHAnsi"/>
                <w:color w:val="000000"/>
                <w:sz w:val="22"/>
                <w:szCs w:val="22"/>
                <w:lang w:eastAsia="en-US"/>
              </w:rPr>
              <w:t>-</w:t>
            </w:r>
            <w:r w:rsidR="00E045B9" w:rsidRPr="00AD0312">
              <w:rPr>
                <w:rFonts w:eastAsiaTheme="minorHAnsi"/>
                <w:color w:val="000000"/>
                <w:sz w:val="22"/>
                <w:szCs w:val="22"/>
                <w:lang w:eastAsia="en-US"/>
              </w:rPr>
              <w:t>ledamöterna</w:t>
            </w:r>
            <w:r w:rsidRPr="00AD0312">
              <w:rPr>
                <w:rFonts w:eastAsiaTheme="minorHAnsi"/>
                <w:color w:val="000000"/>
                <w:sz w:val="22"/>
                <w:szCs w:val="22"/>
                <w:lang w:eastAsia="en-US"/>
              </w:rPr>
              <w:t xml:space="preserve"> </w:t>
            </w:r>
            <w:r w:rsidR="008F585D">
              <w:rPr>
                <w:rFonts w:eastAsiaTheme="minorHAnsi"/>
                <w:color w:val="000000"/>
                <w:sz w:val="22"/>
                <w:szCs w:val="22"/>
                <w:lang w:eastAsia="en-US"/>
              </w:rPr>
              <w:t>reserverade sig mot beslutet</w:t>
            </w:r>
            <w:r w:rsidR="00E045B9" w:rsidRPr="00AD0312">
              <w:rPr>
                <w:rFonts w:eastAsiaTheme="minorHAnsi"/>
                <w:color w:val="000000"/>
                <w:sz w:val="22"/>
                <w:szCs w:val="22"/>
                <w:lang w:eastAsia="en-US"/>
              </w:rPr>
              <w:t>.</w:t>
            </w:r>
          </w:p>
          <w:p w:rsidR="002B057F" w:rsidRPr="000A21EB" w:rsidRDefault="002B057F" w:rsidP="00697E9E">
            <w:pPr>
              <w:tabs>
                <w:tab w:val="left" w:pos="1701"/>
              </w:tabs>
              <w:spacing w:line="256" w:lineRule="auto"/>
              <w:rPr>
                <w:rFonts w:eastAsiaTheme="minorHAnsi"/>
                <w:bCs/>
                <w:color w:val="000000"/>
                <w:sz w:val="22"/>
                <w:szCs w:val="22"/>
                <w:lang w:val="en-GB" w:eastAsia="en-US"/>
              </w:rPr>
            </w:pPr>
          </w:p>
          <w:p w:rsidR="0060113E" w:rsidRPr="00F05953" w:rsidRDefault="00E045B9" w:rsidP="00697E9E">
            <w:pPr>
              <w:tabs>
                <w:tab w:val="left" w:pos="1701"/>
              </w:tabs>
              <w:spacing w:line="256" w:lineRule="auto"/>
              <w:rPr>
                <w:rFonts w:eastAsiaTheme="minorHAnsi"/>
                <w:b/>
                <w:bCs/>
                <w:color w:val="000000"/>
                <w:sz w:val="22"/>
                <w:szCs w:val="22"/>
                <w:lang w:eastAsia="en-US"/>
              </w:rPr>
            </w:pPr>
            <w:r>
              <w:rPr>
                <w:rFonts w:eastAsiaTheme="minorHAnsi"/>
                <w:b/>
                <w:bCs/>
                <w:color w:val="000000"/>
                <w:sz w:val="22"/>
                <w:szCs w:val="22"/>
                <w:lang w:eastAsia="en-US"/>
              </w:rPr>
              <w:t>Övriga frågor</w:t>
            </w:r>
          </w:p>
          <w:p w:rsidR="0060113E" w:rsidRPr="000A21EB" w:rsidRDefault="0060113E" w:rsidP="00697E9E">
            <w:pPr>
              <w:tabs>
                <w:tab w:val="left" w:pos="1701"/>
              </w:tabs>
              <w:spacing w:line="256" w:lineRule="auto"/>
              <w:rPr>
                <w:rFonts w:eastAsiaTheme="minorHAnsi"/>
                <w:bCs/>
                <w:color w:val="000000"/>
                <w:sz w:val="22"/>
                <w:szCs w:val="22"/>
                <w:lang w:val="en-GB" w:eastAsia="en-US"/>
              </w:rPr>
            </w:pPr>
          </w:p>
          <w:p w:rsidR="00E045B9" w:rsidRDefault="00E045B9" w:rsidP="00E045B9">
            <w:pPr>
              <w:tabs>
                <w:tab w:val="left" w:pos="1701"/>
              </w:tabs>
              <w:spacing w:line="256" w:lineRule="auto"/>
              <w:rPr>
                <w:rFonts w:eastAsiaTheme="minorHAnsi"/>
                <w:bCs/>
                <w:color w:val="000000"/>
                <w:sz w:val="22"/>
                <w:szCs w:val="22"/>
                <w:lang w:val="en-GB" w:eastAsia="en-US"/>
              </w:rPr>
            </w:pPr>
            <w:r>
              <w:rPr>
                <w:rFonts w:eastAsiaTheme="minorHAnsi"/>
                <w:bCs/>
                <w:color w:val="000000"/>
                <w:sz w:val="22"/>
                <w:szCs w:val="22"/>
                <w:lang w:val="en-GB" w:eastAsia="en-US"/>
              </w:rPr>
              <w:t>SD-</w:t>
            </w:r>
            <w:proofErr w:type="spellStart"/>
            <w:r w:rsidRPr="000A21EB">
              <w:rPr>
                <w:rFonts w:eastAsiaTheme="minorHAnsi"/>
                <w:bCs/>
                <w:color w:val="000000"/>
                <w:sz w:val="22"/>
                <w:szCs w:val="22"/>
                <w:lang w:val="en-GB" w:eastAsia="en-US"/>
              </w:rPr>
              <w:t>ledamöterna</w:t>
            </w:r>
            <w:proofErr w:type="spellEnd"/>
            <w:r w:rsidRPr="000A21EB">
              <w:rPr>
                <w:rFonts w:eastAsiaTheme="minorHAnsi"/>
                <w:bCs/>
                <w:color w:val="000000"/>
                <w:sz w:val="22"/>
                <w:szCs w:val="22"/>
                <w:lang w:val="en-GB" w:eastAsia="en-US"/>
              </w:rPr>
              <w:t xml:space="preserve"> </w:t>
            </w:r>
            <w:proofErr w:type="spellStart"/>
            <w:r w:rsidRPr="000A21EB">
              <w:rPr>
                <w:rFonts w:eastAsiaTheme="minorHAnsi"/>
                <w:bCs/>
                <w:color w:val="000000"/>
                <w:sz w:val="22"/>
                <w:szCs w:val="22"/>
                <w:lang w:val="en-GB" w:eastAsia="en-US"/>
              </w:rPr>
              <w:t>föreslog</w:t>
            </w:r>
            <w:proofErr w:type="spellEnd"/>
            <w:r w:rsidRPr="000A21EB">
              <w:rPr>
                <w:rFonts w:eastAsiaTheme="minorHAnsi"/>
                <w:bCs/>
                <w:color w:val="000000"/>
                <w:sz w:val="22"/>
                <w:szCs w:val="22"/>
                <w:lang w:val="en-GB" w:eastAsia="en-US"/>
              </w:rPr>
              <w:t xml:space="preserve"> </w:t>
            </w:r>
            <w:proofErr w:type="spellStart"/>
            <w:r w:rsidRPr="000A21EB">
              <w:rPr>
                <w:rFonts w:eastAsiaTheme="minorHAnsi"/>
                <w:bCs/>
                <w:color w:val="000000"/>
                <w:sz w:val="22"/>
                <w:szCs w:val="22"/>
                <w:lang w:val="en-GB" w:eastAsia="en-US"/>
              </w:rPr>
              <w:t>att</w:t>
            </w:r>
            <w:proofErr w:type="spellEnd"/>
            <w:r w:rsidRPr="000A21EB">
              <w:rPr>
                <w:rFonts w:eastAsiaTheme="minorHAnsi"/>
                <w:bCs/>
                <w:color w:val="000000"/>
                <w:sz w:val="22"/>
                <w:szCs w:val="22"/>
                <w:lang w:val="en-GB" w:eastAsia="en-US"/>
              </w:rPr>
              <w:t xml:space="preserve"> </w:t>
            </w:r>
            <w:proofErr w:type="spellStart"/>
            <w:r w:rsidRPr="000A21EB">
              <w:rPr>
                <w:rFonts w:eastAsiaTheme="minorHAnsi"/>
                <w:bCs/>
                <w:color w:val="000000"/>
                <w:sz w:val="22"/>
                <w:szCs w:val="22"/>
                <w:lang w:val="en-GB" w:eastAsia="en-US"/>
              </w:rPr>
              <w:t>utskottet</w:t>
            </w:r>
            <w:proofErr w:type="spellEnd"/>
            <w:r w:rsidRPr="000A21EB">
              <w:rPr>
                <w:rFonts w:eastAsiaTheme="minorHAnsi"/>
                <w:bCs/>
                <w:color w:val="000000"/>
                <w:sz w:val="22"/>
                <w:szCs w:val="22"/>
                <w:lang w:val="en-GB" w:eastAsia="en-US"/>
              </w:rPr>
              <w:t xml:space="preserve"> </w:t>
            </w:r>
            <w:proofErr w:type="spellStart"/>
            <w:r w:rsidRPr="000A21EB">
              <w:rPr>
                <w:rFonts w:eastAsiaTheme="minorHAnsi"/>
                <w:bCs/>
                <w:color w:val="000000"/>
                <w:sz w:val="22"/>
                <w:szCs w:val="22"/>
                <w:lang w:val="en-GB" w:eastAsia="en-US"/>
              </w:rPr>
              <w:t>skulle</w:t>
            </w:r>
            <w:proofErr w:type="spellEnd"/>
            <w:r w:rsidRPr="000A21EB">
              <w:rPr>
                <w:rFonts w:eastAsiaTheme="minorHAnsi"/>
                <w:bCs/>
                <w:color w:val="000000"/>
                <w:sz w:val="22"/>
                <w:szCs w:val="22"/>
                <w:lang w:val="en-GB" w:eastAsia="en-US"/>
              </w:rPr>
              <w:t xml:space="preserve"> ta </w:t>
            </w:r>
            <w:proofErr w:type="spellStart"/>
            <w:r w:rsidRPr="000A21EB">
              <w:rPr>
                <w:rFonts w:eastAsiaTheme="minorHAnsi"/>
                <w:bCs/>
                <w:color w:val="000000"/>
                <w:sz w:val="22"/>
                <w:szCs w:val="22"/>
                <w:lang w:val="en-GB" w:eastAsia="en-US"/>
              </w:rPr>
              <w:t>ett</w:t>
            </w:r>
            <w:proofErr w:type="spellEnd"/>
            <w:r w:rsidRPr="000A21EB">
              <w:rPr>
                <w:rFonts w:eastAsiaTheme="minorHAnsi"/>
                <w:bCs/>
                <w:color w:val="000000"/>
                <w:sz w:val="22"/>
                <w:szCs w:val="22"/>
                <w:lang w:val="en-GB" w:eastAsia="en-US"/>
              </w:rPr>
              <w:t xml:space="preserve"> </w:t>
            </w:r>
            <w:proofErr w:type="spellStart"/>
            <w:r w:rsidRPr="000A21EB">
              <w:rPr>
                <w:rFonts w:eastAsiaTheme="minorHAnsi"/>
                <w:bCs/>
                <w:color w:val="000000"/>
                <w:sz w:val="22"/>
                <w:szCs w:val="22"/>
                <w:lang w:val="en-GB" w:eastAsia="en-US"/>
              </w:rPr>
              <w:t>initiativ</w:t>
            </w:r>
            <w:proofErr w:type="spellEnd"/>
            <w:r w:rsidRPr="000A21EB">
              <w:rPr>
                <w:rFonts w:eastAsiaTheme="minorHAnsi"/>
                <w:bCs/>
                <w:color w:val="000000"/>
                <w:sz w:val="22"/>
                <w:szCs w:val="22"/>
                <w:lang w:val="en-GB" w:eastAsia="en-US"/>
              </w:rPr>
              <w:t xml:space="preserve"> om</w:t>
            </w:r>
            <w:r w:rsidR="001022EA">
              <w:rPr>
                <w:rFonts w:eastAsiaTheme="minorHAnsi"/>
                <w:bCs/>
                <w:color w:val="000000"/>
                <w:sz w:val="22"/>
                <w:szCs w:val="22"/>
                <w:lang w:val="en-GB" w:eastAsia="en-US"/>
              </w:rPr>
              <w:t xml:space="preserve"> </w:t>
            </w:r>
            <w:proofErr w:type="spellStart"/>
            <w:r w:rsidR="001022EA">
              <w:rPr>
                <w:rFonts w:eastAsiaTheme="minorHAnsi"/>
                <w:bCs/>
                <w:color w:val="000000"/>
                <w:sz w:val="22"/>
                <w:szCs w:val="22"/>
                <w:lang w:val="en-GB" w:eastAsia="en-US"/>
              </w:rPr>
              <w:t>att</w:t>
            </w:r>
            <w:proofErr w:type="spellEnd"/>
            <w:r w:rsidR="001022EA">
              <w:rPr>
                <w:rFonts w:eastAsiaTheme="minorHAnsi"/>
                <w:bCs/>
                <w:color w:val="000000"/>
                <w:sz w:val="22"/>
                <w:szCs w:val="22"/>
                <w:lang w:val="en-GB" w:eastAsia="en-US"/>
              </w:rPr>
              <w:t xml:space="preserve"> </w:t>
            </w:r>
            <w:proofErr w:type="spellStart"/>
            <w:r w:rsidR="001022EA">
              <w:rPr>
                <w:rFonts w:eastAsiaTheme="minorHAnsi"/>
                <w:bCs/>
                <w:color w:val="000000"/>
                <w:sz w:val="22"/>
                <w:szCs w:val="22"/>
                <w:lang w:val="en-GB" w:eastAsia="en-US"/>
              </w:rPr>
              <w:t>u</w:t>
            </w:r>
            <w:r w:rsidR="001022EA" w:rsidRPr="001022EA">
              <w:rPr>
                <w:rFonts w:eastAsiaTheme="minorHAnsi"/>
                <w:bCs/>
                <w:color w:val="000000"/>
                <w:sz w:val="22"/>
                <w:szCs w:val="22"/>
                <w:lang w:val="en-GB" w:eastAsia="en-US"/>
              </w:rPr>
              <w:t>treda</w:t>
            </w:r>
            <w:proofErr w:type="spellEnd"/>
            <w:r w:rsidR="001022EA">
              <w:rPr>
                <w:rFonts w:eastAsiaTheme="minorHAnsi"/>
                <w:bCs/>
                <w:color w:val="000000"/>
                <w:sz w:val="22"/>
                <w:szCs w:val="22"/>
                <w:lang w:val="en-GB" w:eastAsia="en-US"/>
              </w:rPr>
              <w:t xml:space="preserve"> </w:t>
            </w:r>
            <w:proofErr w:type="spellStart"/>
            <w:r w:rsidR="00BC7871">
              <w:rPr>
                <w:rFonts w:eastAsiaTheme="minorHAnsi"/>
                <w:bCs/>
                <w:color w:val="000000"/>
                <w:sz w:val="22"/>
                <w:szCs w:val="22"/>
                <w:lang w:val="en-GB" w:eastAsia="en-US"/>
              </w:rPr>
              <w:t>en</w:t>
            </w:r>
            <w:proofErr w:type="spellEnd"/>
            <w:r w:rsidR="00BC7871">
              <w:rPr>
                <w:rFonts w:eastAsiaTheme="minorHAnsi"/>
                <w:bCs/>
                <w:color w:val="000000"/>
                <w:sz w:val="22"/>
                <w:szCs w:val="22"/>
                <w:lang w:val="en-GB" w:eastAsia="en-US"/>
              </w:rPr>
              <w:t xml:space="preserve"> </w:t>
            </w:r>
            <w:proofErr w:type="spellStart"/>
            <w:r w:rsidR="00BC7871">
              <w:rPr>
                <w:rFonts w:eastAsiaTheme="minorHAnsi"/>
                <w:bCs/>
                <w:color w:val="000000"/>
                <w:sz w:val="22"/>
                <w:szCs w:val="22"/>
                <w:lang w:val="en-GB" w:eastAsia="en-US"/>
              </w:rPr>
              <w:t>uppdelning</w:t>
            </w:r>
            <w:proofErr w:type="spellEnd"/>
            <w:r w:rsidR="00BC7871">
              <w:rPr>
                <w:rFonts w:eastAsiaTheme="minorHAnsi"/>
                <w:bCs/>
                <w:color w:val="000000"/>
                <w:sz w:val="22"/>
                <w:szCs w:val="22"/>
                <w:lang w:val="en-GB" w:eastAsia="en-US"/>
              </w:rPr>
              <w:t xml:space="preserve"> </w:t>
            </w:r>
            <w:proofErr w:type="spellStart"/>
            <w:r w:rsidR="00BC7871">
              <w:rPr>
                <w:rFonts w:eastAsiaTheme="minorHAnsi"/>
                <w:bCs/>
                <w:color w:val="000000"/>
                <w:sz w:val="22"/>
                <w:szCs w:val="22"/>
                <w:lang w:val="en-GB" w:eastAsia="en-US"/>
              </w:rPr>
              <w:t>av</w:t>
            </w:r>
            <w:proofErr w:type="spellEnd"/>
            <w:r w:rsidR="001022EA" w:rsidRPr="001022EA">
              <w:rPr>
                <w:rFonts w:eastAsiaTheme="minorHAnsi"/>
                <w:bCs/>
                <w:color w:val="000000"/>
                <w:sz w:val="22"/>
                <w:szCs w:val="22"/>
                <w:lang w:val="en-GB" w:eastAsia="en-US"/>
              </w:rPr>
              <w:t xml:space="preserve"> </w:t>
            </w:r>
            <w:proofErr w:type="spellStart"/>
            <w:r w:rsidR="001022EA" w:rsidRPr="001022EA">
              <w:rPr>
                <w:rFonts w:eastAsiaTheme="minorHAnsi"/>
                <w:bCs/>
                <w:color w:val="000000"/>
                <w:sz w:val="22"/>
                <w:szCs w:val="22"/>
                <w:lang w:val="en-GB" w:eastAsia="en-US"/>
              </w:rPr>
              <w:t>Trafikverket</w:t>
            </w:r>
            <w:proofErr w:type="spellEnd"/>
            <w:r w:rsidR="001022EA" w:rsidRPr="001022EA">
              <w:rPr>
                <w:rFonts w:eastAsiaTheme="minorHAnsi"/>
                <w:bCs/>
                <w:color w:val="000000"/>
                <w:sz w:val="22"/>
                <w:szCs w:val="22"/>
                <w:lang w:val="en-GB" w:eastAsia="en-US"/>
              </w:rPr>
              <w:t xml:space="preserve"> </w:t>
            </w:r>
            <w:proofErr w:type="spellStart"/>
            <w:r w:rsidR="001022EA" w:rsidRPr="001022EA">
              <w:rPr>
                <w:rFonts w:eastAsiaTheme="minorHAnsi"/>
                <w:bCs/>
                <w:color w:val="000000"/>
                <w:sz w:val="22"/>
                <w:szCs w:val="22"/>
                <w:lang w:val="en-GB" w:eastAsia="en-US"/>
              </w:rPr>
              <w:t>i</w:t>
            </w:r>
            <w:proofErr w:type="spellEnd"/>
            <w:r w:rsidR="001022EA" w:rsidRPr="001022EA">
              <w:rPr>
                <w:rFonts w:eastAsiaTheme="minorHAnsi"/>
                <w:bCs/>
                <w:color w:val="000000"/>
                <w:sz w:val="22"/>
                <w:szCs w:val="22"/>
                <w:lang w:val="en-GB" w:eastAsia="en-US"/>
              </w:rPr>
              <w:t xml:space="preserve"> </w:t>
            </w:r>
            <w:proofErr w:type="spellStart"/>
            <w:r w:rsidR="001022EA" w:rsidRPr="001022EA">
              <w:rPr>
                <w:rFonts w:eastAsiaTheme="minorHAnsi"/>
                <w:bCs/>
                <w:color w:val="000000"/>
                <w:sz w:val="22"/>
                <w:szCs w:val="22"/>
                <w:lang w:val="en-GB" w:eastAsia="en-US"/>
              </w:rPr>
              <w:t>ett</w:t>
            </w:r>
            <w:proofErr w:type="spellEnd"/>
            <w:r w:rsidR="001022EA" w:rsidRPr="001022EA">
              <w:rPr>
                <w:rFonts w:eastAsiaTheme="minorHAnsi"/>
                <w:bCs/>
                <w:color w:val="000000"/>
                <w:sz w:val="22"/>
                <w:szCs w:val="22"/>
                <w:lang w:val="en-GB" w:eastAsia="en-US"/>
              </w:rPr>
              <w:t xml:space="preserve"> </w:t>
            </w:r>
            <w:proofErr w:type="spellStart"/>
            <w:r w:rsidR="001022EA" w:rsidRPr="001022EA">
              <w:rPr>
                <w:rFonts w:eastAsiaTheme="minorHAnsi"/>
                <w:bCs/>
                <w:color w:val="000000"/>
                <w:sz w:val="22"/>
                <w:szCs w:val="22"/>
                <w:lang w:val="en-GB" w:eastAsia="en-US"/>
              </w:rPr>
              <w:t>renodlat</w:t>
            </w:r>
            <w:proofErr w:type="spellEnd"/>
            <w:r w:rsidR="001022EA" w:rsidRPr="001022EA">
              <w:rPr>
                <w:rFonts w:eastAsiaTheme="minorHAnsi"/>
                <w:bCs/>
                <w:color w:val="000000"/>
                <w:sz w:val="22"/>
                <w:szCs w:val="22"/>
                <w:lang w:val="en-GB" w:eastAsia="en-US"/>
              </w:rPr>
              <w:t xml:space="preserve"> </w:t>
            </w:r>
            <w:proofErr w:type="spellStart"/>
            <w:r w:rsidR="001022EA" w:rsidRPr="001022EA">
              <w:rPr>
                <w:rFonts w:eastAsiaTheme="minorHAnsi"/>
                <w:bCs/>
                <w:color w:val="000000"/>
                <w:sz w:val="22"/>
                <w:szCs w:val="22"/>
                <w:lang w:val="en-GB" w:eastAsia="en-US"/>
              </w:rPr>
              <w:t>Vägverk</w:t>
            </w:r>
            <w:proofErr w:type="spellEnd"/>
            <w:r w:rsidR="001022EA" w:rsidRPr="001022EA">
              <w:rPr>
                <w:rFonts w:eastAsiaTheme="minorHAnsi"/>
                <w:bCs/>
                <w:color w:val="000000"/>
                <w:sz w:val="22"/>
                <w:szCs w:val="22"/>
                <w:lang w:val="en-GB" w:eastAsia="en-US"/>
              </w:rPr>
              <w:t xml:space="preserve"> och </w:t>
            </w:r>
            <w:proofErr w:type="spellStart"/>
            <w:r w:rsidR="001022EA" w:rsidRPr="001022EA">
              <w:rPr>
                <w:rFonts w:eastAsiaTheme="minorHAnsi"/>
                <w:bCs/>
                <w:color w:val="000000"/>
                <w:sz w:val="22"/>
                <w:szCs w:val="22"/>
                <w:lang w:val="en-GB" w:eastAsia="en-US"/>
              </w:rPr>
              <w:t>ett</w:t>
            </w:r>
            <w:proofErr w:type="spellEnd"/>
            <w:r w:rsidR="001022EA" w:rsidRPr="001022EA">
              <w:rPr>
                <w:rFonts w:eastAsiaTheme="minorHAnsi"/>
                <w:bCs/>
                <w:color w:val="000000"/>
                <w:sz w:val="22"/>
                <w:szCs w:val="22"/>
                <w:lang w:val="en-GB" w:eastAsia="en-US"/>
              </w:rPr>
              <w:t xml:space="preserve"> </w:t>
            </w:r>
            <w:proofErr w:type="spellStart"/>
            <w:r w:rsidR="001022EA" w:rsidRPr="001022EA">
              <w:rPr>
                <w:rFonts w:eastAsiaTheme="minorHAnsi"/>
                <w:bCs/>
                <w:color w:val="000000"/>
                <w:sz w:val="22"/>
                <w:szCs w:val="22"/>
                <w:lang w:val="en-GB" w:eastAsia="en-US"/>
              </w:rPr>
              <w:t>renodlat</w:t>
            </w:r>
            <w:proofErr w:type="spellEnd"/>
            <w:r w:rsidR="001022EA" w:rsidRPr="001022EA">
              <w:rPr>
                <w:rFonts w:eastAsiaTheme="minorHAnsi"/>
                <w:bCs/>
                <w:color w:val="000000"/>
                <w:sz w:val="22"/>
                <w:szCs w:val="22"/>
                <w:lang w:val="en-GB" w:eastAsia="en-US"/>
              </w:rPr>
              <w:t xml:space="preserve"> </w:t>
            </w:r>
            <w:proofErr w:type="spellStart"/>
            <w:r w:rsidR="001022EA" w:rsidRPr="001022EA">
              <w:rPr>
                <w:rFonts w:eastAsiaTheme="minorHAnsi"/>
                <w:bCs/>
                <w:color w:val="000000"/>
                <w:sz w:val="22"/>
                <w:szCs w:val="22"/>
                <w:lang w:val="en-GB" w:eastAsia="en-US"/>
              </w:rPr>
              <w:t>Banverk</w:t>
            </w:r>
            <w:proofErr w:type="spellEnd"/>
            <w:r w:rsidRPr="000A21EB">
              <w:rPr>
                <w:rFonts w:eastAsiaTheme="minorHAnsi"/>
                <w:bCs/>
                <w:color w:val="000000"/>
                <w:sz w:val="22"/>
                <w:szCs w:val="22"/>
                <w:lang w:val="en-GB" w:eastAsia="en-US"/>
              </w:rPr>
              <w:t xml:space="preserve">, se </w:t>
            </w:r>
            <w:proofErr w:type="spellStart"/>
            <w:r w:rsidRPr="000A21EB">
              <w:rPr>
                <w:rFonts w:eastAsiaTheme="minorHAnsi"/>
                <w:bCs/>
                <w:color w:val="000000"/>
                <w:sz w:val="22"/>
                <w:szCs w:val="22"/>
                <w:lang w:val="en-GB" w:eastAsia="en-US"/>
              </w:rPr>
              <w:t>bilaga</w:t>
            </w:r>
            <w:proofErr w:type="spellEnd"/>
            <w:r w:rsidRPr="000A21EB">
              <w:rPr>
                <w:rFonts w:eastAsiaTheme="minorHAnsi"/>
                <w:bCs/>
                <w:color w:val="000000"/>
                <w:sz w:val="22"/>
                <w:szCs w:val="22"/>
                <w:lang w:val="en-GB" w:eastAsia="en-US"/>
              </w:rPr>
              <w:t xml:space="preserve"> 3.</w:t>
            </w:r>
          </w:p>
          <w:p w:rsidR="00F9706B" w:rsidRDefault="00F9706B" w:rsidP="00E045B9">
            <w:pPr>
              <w:tabs>
                <w:tab w:val="left" w:pos="1701"/>
              </w:tabs>
              <w:spacing w:line="256" w:lineRule="auto"/>
              <w:rPr>
                <w:rFonts w:eastAsiaTheme="minorHAnsi"/>
                <w:bCs/>
                <w:color w:val="000000"/>
                <w:sz w:val="22"/>
                <w:szCs w:val="22"/>
                <w:lang w:val="en-GB" w:eastAsia="en-US"/>
              </w:rPr>
            </w:pPr>
          </w:p>
          <w:p w:rsidR="00F9706B" w:rsidRPr="000A21EB" w:rsidRDefault="00F9706B" w:rsidP="00E045B9">
            <w:pPr>
              <w:tabs>
                <w:tab w:val="left" w:pos="1701"/>
              </w:tabs>
              <w:spacing w:line="256" w:lineRule="auto"/>
              <w:rPr>
                <w:rFonts w:eastAsiaTheme="minorHAnsi"/>
                <w:bCs/>
                <w:color w:val="000000"/>
                <w:sz w:val="22"/>
                <w:szCs w:val="22"/>
                <w:lang w:val="en-GB" w:eastAsia="en-US"/>
              </w:rPr>
            </w:pPr>
            <w:proofErr w:type="spellStart"/>
            <w:r>
              <w:rPr>
                <w:rFonts w:eastAsiaTheme="minorHAnsi"/>
                <w:bCs/>
                <w:color w:val="000000"/>
                <w:sz w:val="22"/>
                <w:szCs w:val="22"/>
                <w:lang w:val="en-GB" w:eastAsia="en-US"/>
              </w:rPr>
              <w:t>Frågan</w:t>
            </w:r>
            <w:proofErr w:type="spellEnd"/>
            <w:r>
              <w:rPr>
                <w:rFonts w:eastAsiaTheme="minorHAnsi"/>
                <w:bCs/>
                <w:color w:val="000000"/>
                <w:sz w:val="22"/>
                <w:szCs w:val="22"/>
                <w:lang w:val="en-GB" w:eastAsia="en-US"/>
              </w:rPr>
              <w:t xml:space="preserve"> </w:t>
            </w:r>
            <w:proofErr w:type="spellStart"/>
            <w:r>
              <w:rPr>
                <w:rFonts w:eastAsiaTheme="minorHAnsi"/>
                <w:bCs/>
                <w:color w:val="000000"/>
                <w:sz w:val="22"/>
                <w:szCs w:val="22"/>
                <w:lang w:val="en-GB" w:eastAsia="en-US"/>
              </w:rPr>
              <w:t>bordlades</w:t>
            </w:r>
            <w:proofErr w:type="spellEnd"/>
            <w:r>
              <w:rPr>
                <w:rFonts w:eastAsiaTheme="minorHAnsi"/>
                <w:bCs/>
                <w:color w:val="000000"/>
                <w:sz w:val="22"/>
                <w:szCs w:val="22"/>
                <w:lang w:val="en-GB" w:eastAsia="en-US"/>
              </w:rPr>
              <w:t>.</w:t>
            </w:r>
          </w:p>
          <w:p w:rsidR="0060113E" w:rsidRPr="000A21EB" w:rsidRDefault="0060113E" w:rsidP="00697E9E">
            <w:pPr>
              <w:tabs>
                <w:tab w:val="left" w:pos="1701"/>
              </w:tabs>
              <w:spacing w:line="256" w:lineRule="auto"/>
              <w:rPr>
                <w:rFonts w:eastAsiaTheme="minorHAnsi"/>
                <w:bCs/>
                <w:color w:val="000000"/>
                <w:sz w:val="22"/>
                <w:szCs w:val="22"/>
                <w:lang w:val="en-GB" w:eastAsia="en-US"/>
              </w:rPr>
            </w:pPr>
          </w:p>
          <w:p w:rsidR="0060113E" w:rsidRPr="00E045B9" w:rsidRDefault="0060113E" w:rsidP="00697E9E">
            <w:pPr>
              <w:tabs>
                <w:tab w:val="left" w:pos="1701"/>
              </w:tabs>
              <w:spacing w:line="256" w:lineRule="auto"/>
              <w:rPr>
                <w:rFonts w:eastAsiaTheme="minorHAnsi"/>
                <w:b/>
                <w:bCs/>
                <w:color w:val="000000"/>
                <w:sz w:val="22"/>
                <w:szCs w:val="22"/>
                <w:lang w:val="en-GB" w:eastAsia="en-US"/>
              </w:rPr>
            </w:pPr>
            <w:proofErr w:type="spellStart"/>
            <w:r w:rsidRPr="00E045B9">
              <w:rPr>
                <w:rFonts w:eastAsiaTheme="minorHAnsi"/>
                <w:b/>
                <w:bCs/>
                <w:color w:val="000000"/>
                <w:sz w:val="22"/>
                <w:szCs w:val="22"/>
                <w:lang w:val="en-GB" w:eastAsia="en-US"/>
              </w:rPr>
              <w:t>Nästa</w:t>
            </w:r>
            <w:proofErr w:type="spellEnd"/>
            <w:r w:rsidRPr="00E045B9">
              <w:rPr>
                <w:rFonts w:eastAsiaTheme="minorHAnsi"/>
                <w:b/>
                <w:bCs/>
                <w:color w:val="000000"/>
                <w:sz w:val="22"/>
                <w:szCs w:val="22"/>
                <w:lang w:val="en-GB" w:eastAsia="en-US"/>
              </w:rPr>
              <w:t xml:space="preserve"> </w:t>
            </w:r>
            <w:proofErr w:type="spellStart"/>
            <w:r w:rsidRPr="00E045B9">
              <w:rPr>
                <w:rFonts w:eastAsiaTheme="minorHAnsi"/>
                <w:b/>
                <w:bCs/>
                <w:color w:val="000000"/>
                <w:sz w:val="22"/>
                <w:szCs w:val="22"/>
                <w:lang w:val="en-GB" w:eastAsia="en-US"/>
              </w:rPr>
              <w:t>sammanträde</w:t>
            </w:r>
            <w:proofErr w:type="spellEnd"/>
            <w:r w:rsidRPr="00E045B9">
              <w:rPr>
                <w:rFonts w:eastAsiaTheme="minorHAnsi"/>
                <w:b/>
                <w:bCs/>
                <w:color w:val="000000"/>
                <w:sz w:val="22"/>
                <w:szCs w:val="22"/>
                <w:lang w:val="en-GB" w:eastAsia="en-US"/>
              </w:rPr>
              <w:t xml:space="preserve"> </w:t>
            </w:r>
          </w:p>
          <w:p w:rsidR="0060113E" w:rsidRPr="00E045B9" w:rsidRDefault="0060113E" w:rsidP="00697E9E">
            <w:pPr>
              <w:tabs>
                <w:tab w:val="left" w:pos="1701"/>
              </w:tabs>
              <w:spacing w:line="256" w:lineRule="auto"/>
              <w:rPr>
                <w:rFonts w:eastAsiaTheme="minorHAnsi"/>
                <w:bCs/>
                <w:color w:val="000000"/>
                <w:sz w:val="22"/>
                <w:szCs w:val="22"/>
                <w:lang w:val="en-GB" w:eastAsia="en-US"/>
              </w:rPr>
            </w:pPr>
          </w:p>
          <w:p w:rsidR="0060113E" w:rsidRPr="000A21EB" w:rsidRDefault="0060113E" w:rsidP="00697E9E">
            <w:pPr>
              <w:tabs>
                <w:tab w:val="left" w:pos="1701"/>
              </w:tabs>
              <w:spacing w:line="256" w:lineRule="auto"/>
              <w:rPr>
                <w:rFonts w:eastAsiaTheme="minorHAnsi"/>
                <w:bCs/>
                <w:color w:val="000000"/>
                <w:sz w:val="22"/>
                <w:szCs w:val="22"/>
                <w:lang w:val="en-GB" w:eastAsia="en-US"/>
              </w:rPr>
            </w:pPr>
            <w:proofErr w:type="spellStart"/>
            <w:r w:rsidRPr="00E045B9">
              <w:rPr>
                <w:rFonts w:eastAsiaTheme="minorHAnsi"/>
                <w:bCs/>
                <w:color w:val="000000"/>
                <w:sz w:val="22"/>
                <w:szCs w:val="22"/>
                <w:lang w:val="en-GB" w:eastAsia="en-US"/>
              </w:rPr>
              <w:t>T</w:t>
            </w:r>
            <w:r w:rsidR="00E045B9" w:rsidRPr="00E045B9">
              <w:rPr>
                <w:rFonts w:eastAsiaTheme="minorHAnsi"/>
                <w:bCs/>
                <w:color w:val="000000"/>
                <w:sz w:val="22"/>
                <w:szCs w:val="22"/>
                <w:lang w:val="en-GB" w:eastAsia="en-US"/>
              </w:rPr>
              <w:t>isdagen</w:t>
            </w:r>
            <w:proofErr w:type="spellEnd"/>
            <w:r w:rsidRPr="00E045B9">
              <w:rPr>
                <w:rFonts w:eastAsiaTheme="minorHAnsi"/>
                <w:bCs/>
                <w:color w:val="000000"/>
                <w:sz w:val="22"/>
                <w:szCs w:val="22"/>
                <w:lang w:val="en-GB" w:eastAsia="en-US"/>
              </w:rPr>
              <w:t xml:space="preserve"> den 1</w:t>
            </w:r>
            <w:r w:rsidR="00E045B9" w:rsidRPr="00E045B9">
              <w:rPr>
                <w:rFonts w:eastAsiaTheme="minorHAnsi"/>
                <w:bCs/>
                <w:color w:val="000000"/>
                <w:sz w:val="22"/>
                <w:szCs w:val="22"/>
                <w:lang w:val="en-GB" w:eastAsia="en-US"/>
              </w:rPr>
              <w:t>7</w:t>
            </w:r>
            <w:r w:rsidRPr="00E045B9">
              <w:rPr>
                <w:rFonts w:eastAsiaTheme="minorHAnsi"/>
                <w:bCs/>
                <w:color w:val="000000"/>
                <w:sz w:val="22"/>
                <w:szCs w:val="22"/>
                <w:lang w:val="en-GB" w:eastAsia="en-US"/>
              </w:rPr>
              <w:t xml:space="preserve"> </w:t>
            </w:r>
            <w:proofErr w:type="spellStart"/>
            <w:r w:rsidRPr="00E045B9">
              <w:rPr>
                <w:rFonts w:eastAsiaTheme="minorHAnsi"/>
                <w:bCs/>
                <w:color w:val="000000"/>
                <w:sz w:val="22"/>
                <w:szCs w:val="22"/>
                <w:lang w:val="en-GB" w:eastAsia="en-US"/>
              </w:rPr>
              <w:t>maj</w:t>
            </w:r>
            <w:proofErr w:type="spellEnd"/>
            <w:r w:rsidRPr="00E045B9">
              <w:rPr>
                <w:rFonts w:eastAsiaTheme="minorHAnsi"/>
                <w:bCs/>
                <w:color w:val="000000"/>
                <w:sz w:val="22"/>
                <w:szCs w:val="22"/>
                <w:lang w:val="en-GB" w:eastAsia="en-US"/>
              </w:rPr>
              <w:t xml:space="preserve"> kl. 10.</w:t>
            </w:r>
            <w:r w:rsidR="00E045B9" w:rsidRPr="00E045B9">
              <w:rPr>
                <w:rFonts w:eastAsiaTheme="minorHAnsi"/>
                <w:bCs/>
                <w:color w:val="000000"/>
                <w:sz w:val="22"/>
                <w:szCs w:val="22"/>
                <w:lang w:val="en-GB" w:eastAsia="en-US"/>
              </w:rPr>
              <w:t>3</w:t>
            </w:r>
            <w:r w:rsidRPr="00E045B9">
              <w:rPr>
                <w:rFonts w:eastAsiaTheme="minorHAnsi"/>
                <w:bCs/>
                <w:color w:val="000000"/>
                <w:sz w:val="22"/>
                <w:szCs w:val="22"/>
                <w:lang w:val="en-GB" w:eastAsia="en-US"/>
              </w:rPr>
              <w:t>0</w:t>
            </w:r>
          </w:p>
          <w:p w:rsidR="0060113E" w:rsidRPr="000A21EB" w:rsidRDefault="0060113E" w:rsidP="00697E9E">
            <w:pPr>
              <w:tabs>
                <w:tab w:val="left" w:pos="1701"/>
              </w:tabs>
              <w:spacing w:line="256" w:lineRule="auto"/>
              <w:rPr>
                <w:rFonts w:eastAsiaTheme="minorHAnsi"/>
                <w:bCs/>
                <w:color w:val="000000"/>
                <w:sz w:val="22"/>
                <w:szCs w:val="22"/>
                <w:lang w:val="en-GB" w:eastAsia="en-US"/>
              </w:rPr>
            </w:pPr>
          </w:p>
          <w:p w:rsidR="0060113E" w:rsidRPr="000A21EB" w:rsidRDefault="0060113E" w:rsidP="00697E9E">
            <w:pPr>
              <w:tabs>
                <w:tab w:val="left" w:pos="1701"/>
              </w:tabs>
              <w:spacing w:line="256" w:lineRule="auto"/>
              <w:rPr>
                <w:rFonts w:eastAsiaTheme="minorHAnsi"/>
                <w:bCs/>
                <w:color w:val="000000"/>
                <w:sz w:val="22"/>
                <w:szCs w:val="22"/>
                <w:lang w:val="en-GB" w:eastAsia="en-US"/>
              </w:rPr>
            </w:pPr>
          </w:p>
          <w:p w:rsidR="0060113E" w:rsidRPr="000A21EB" w:rsidRDefault="0060113E" w:rsidP="00697E9E">
            <w:pPr>
              <w:tabs>
                <w:tab w:val="left" w:pos="1701"/>
              </w:tabs>
              <w:spacing w:line="256" w:lineRule="auto"/>
              <w:rPr>
                <w:rFonts w:eastAsiaTheme="minorHAnsi"/>
                <w:bCs/>
                <w:color w:val="000000"/>
                <w:sz w:val="22"/>
                <w:szCs w:val="22"/>
                <w:lang w:val="en-GB" w:eastAsia="en-US"/>
              </w:rPr>
            </w:pPr>
            <w:r w:rsidRPr="000A21EB">
              <w:rPr>
                <w:sz w:val="22"/>
                <w:szCs w:val="22"/>
                <w:lang w:val="en-GB" w:eastAsia="en-US"/>
              </w:rPr>
              <w:t xml:space="preserve">Vid </w:t>
            </w:r>
            <w:proofErr w:type="spellStart"/>
            <w:r w:rsidRPr="000A21EB">
              <w:rPr>
                <w:sz w:val="22"/>
                <w:szCs w:val="22"/>
                <w:lang w:val="en-GB" w:eastAsia="en-US"/>
              </w:rPr>
              <w:t>protokollet</w:t>
            </w:r>
            <w:proofErr w:type="spellEnd"/>
          </w:p>
          <w:p w:rsidR="0060113E" w:rsidRPr="000A21EB" w:rsidRDefault="0060113E" w:rsidP="00697E9E">
            <w:pPr>
              <w:tabs>
                <w:tab w:val="left" w:pos="1701"/>
              </w:tabs>
              <w:spacing w:line="256" w:lineRule="auto"/>
              <w:rPr>
                <w:sz w:val="22"/>
                <w:szCs w:val="22"/>
                <w:lang w:val="en-GB" w:eastAsia="en-US"/>
              </w:rPr>
            </w:pPr>
          </w:p>
          <w:p w:rsidR="0060113E" w:rsidRPr="000A21EB" w:rsidRDefault="0060113E" w:rsidP="00697E9E">
            <w:pPr>
              <w:tabs>
                <w:tab w:val="left" w:pos="1701"/>
              </w:tabs>
              <w:spacing w:line="256" w:lineRule="auto"/>
              <w:rPr>
                <w:sz w:val="22"/>
                <w:szCs w:val="22"/>
                <w:lang w:val="en-GB" w:eastAsia="en-US"/>
              </w:rPr>
            </w:pPr>
          </w:p>
          <w:p w:rsidR="0060113E" w:rsidRPr="000A21EB" w:rsidRDefault="0060113E" w:rsidP="00697E9E">
            <w:pPr>
              <w:tabs>
                <w:tab w:val="left" w:pos="1701"/>
              </w:tabs>
              <w:spacing w:line="256" w:lineRule="auto"/>
              <w:rPr>
                <w:sz w:val="22"/>
                <w:szCs w:val="22"/>
                <w:lang w:val="en-GB" w:eastAsia="en-US"/>
              </w:rPr>
            </w:pPr>
          </w:p>
          <w:p w:rsidR="0060113E" w:rsidRPr="000A21EB" w:rsidRDefault="0060113E" w:rsidP="00697E9E">
            <w:pPr>
              <w:tabs>
                <w:tab w:val="left" w:pos="1701"/>
              </w:tabs>
              <w:spacing w:line="256" w:lineRule="auto"/>
              <w:rPr>
                <w:sz w:val="22"/>
                <w:szCs w:val="22"/>
                <w:lang w:val="en-GB" w:eastAsia="en-US"/>
              </w:rPr>
            </w:pPr>
            <w:bookmarkStart w:id="0" w:name="_GoBack"/>
            <w:bookmarkEnd w:id="0"/>
          </w:p>
          <w:p w:rsidR="0060113E" w:rsidRPr="000A21EB" w:rsidRDefault="0060113E" w:rsidP="00697E9E">
            <w:pPr>
              <w:tabs>
                <w:tab w:val="left" w:pos="1701"/>
              </w:tabs>
              <w:spacing w:line="256" w:lineRule="auto"/>
              <w:rPr>
                <w:sz w:val="22"/>
                <w:szCs w:val="22"/>
                <w:lang w:val="en-GB" w:eastAsia="en-US"/>
              </w:rPr>
            </w:pPr>
          </w:p>
          <w:p w:rsidR="0060113E" w:rsidRPr="000A21EB" w:rsidRDefault="0060113E" w:rsidP="00697E9E">
            <w:pPr>
              <w:tabs>
                <w:tab w:val="left" w:pos="1701"/>
              </w:tabs>
              <w:spacing w:line="256" w:lineRule="auto"/>
              <w:rPr>
                <w:sz w:val="22"/>
                <w:szCs w:val="22"/>
                <w:lang w:val="en-GB" w:eastAsia="en-US"/>
              </w:rPr>
            </w:pPr>
          </w:p>
          <w:p w:rsidR="0060113E" w:rsidRPr="00E045B9" w:rsidRDefault="0060113E" w:rsidP="00697E9E">
            <w:pPr>
              <w:tabs>
                <w:tab w:val="left" w:pos="1701"/>
              </w:tabs>
              <w:spacing w:line="256" w:lineRule="auto"/>
              <w:rPr>
                <w:sz w:val="22"/>
                <w:szCs w:val="22"/>
                <w:lang w:val="en-GB" w:eastAsia="en-US"/>
              </w:rPr>
            </w:pPr>
            <w:proofErr w:type="spellStart"/>
            <w:r w:rsidRPr="00E045B9">
              <w:rPr>
                <w:sz w:val="22"/>
                <w:szCs w:val="22"/>
                <w:lang w:val="en-GB" w:eastAsia="en-US"/>
              </w:rPr>
              <w:t>Justeras</w:t>
            </w:r>
            <w:proofErr w:type="spellEnd"/>
            <w:r w:rsidRPr="00E045B9">
              <w:rPr>
                <w:sz w:val="22"/>
                <w:szCs w:val="22"/>
                <w:lang w:val="en-GB" w:eastAsia="en-US"/>
              </w:rPr>
              <w:t xml:space="preserve"> den 1</w:t>
            </w:r>
            <w:r w:rsidR="00E045B9" w:rsidRPr="00E045B9">
              <w:rPr>
                <w:sz w:val="22"/>
                <w:szCs w:val="22"/>
                <w:lang w:val="en-GB" w:eastAsia="en-US"/>
              </w:rPr>
              <w:t>7</w:t>
            </w:r>
            <w:r w:rsidRPr="00E045B9">
              <w:rPr>
                <w:sz w:val="22"/>
                <w:szCs w:val="22"/>
                <w:lang w:val="en-GB" w:eastAsia="en-US"/>
              </w:rPr>
              <w:t xml:space="preserve"> </w:t>
            </w:r>
            <w:proofErr w:type="spellStart"/>
            <w:r w:rsidRPr="00E045B9">
              <w:rPr>
                <w:sz w:val="22"/>
                <w:szCs w:val="22"/>
                <w:lang w:val="en-GB" w:eastAsia="en-US"/>
              </w:rPr>
              <w:t>maj</w:t>
            </w:r>
            <w:proofErr w:type="spellEnd"/>
            <w:r w:rsidRPr="00E045B9">
              <w:rPr>
                <w:sz w:val="22"/>
                <w:szCs w:val="22"/>
                <w:lang w:val="en-GB" w:eastAsia="en-US"/>
              </w:rPr>
              <w:t xml:space="preserve"> 2022</w:t>
            </w:r>
          </w:p>
          <w:p w:rsidR="0060113E" w:rsidRPr="00E045B9" w:rsidRDefault="0060113E" w:rsidP="00697E9E">
            <w:pPr>
              <w:tabs>
                <w:tab w:val="left" w:pos="1701"/>
              </w:tabs>
              <w:spacing w:line="256" w:lineRule="auto"/>
              <w:rPr>
                <w:sz w:val="22"/>
                <w:szCs w:val="22"/>
                <w:lang w:val="en-GB" w:eastAsia="en-US"/>
              </w:rPr>
            </w:pPr>
          </w:p>
          <w:p w:rsidR="0060113E" w:rsidRPr="00E045B9" w:rsidRDefault="0060113E" w:rsidP="00697E9E">
            <w:pPr>
              <w:tabs>
                <w:tab w:val="left" w:pos="1701"/>
              </w:tabs>
              <w:spacing w:line="256" w:lineRule="auto"/>
              <w:rPr>
                <w:sz w:val="22"/>
                <w:szCs w:val="22"/>
                <w:lang w:val="en-GB" w:eastAsia="en-US"/>
              </w:rPr>
            </w:pPr>
          </w:p>
          <w:p w:rsidR="0060113E" w:rsidRPr="00E045B9" w:rsidRDefault="0060113E" w:rsidP="00697E9E">
            <w:pPr>
              <w:tabs>
                <w:tab w:val="left" w:pos="1701"/>
              </w:tabs>
              <w:spacing w:line="256" w:lineRule="auto"/>
              <w:rPr>
                <w:sz w:val="22"/>
                <w:szCs w:val="22"/>
                <w:lang w:val="en-GB" w:eastAsia="en-US"/>
              </w:rPr>
            </w:pPr>
          </w:p>
          <w:p w:rsidR="0060113E" w:rsidRPr="00E045B9" w:rsidRDefault="0060113E" w:rsidP="00697E9E">
            <w:pPr>
              <w:tabs>
                <w:tab w:val="left" w:pos="1701"/>
              </w:tabs>
              <w:spacing w:line="256" w:lineRule="auto"/>
              <w:rPr>
                <w:sz w:val="22"/>
                <w:szCs w:val="22"/>
                <w:lang w:val="en-GB" w:eastAsia="en-US"/>
              </w:rPr>
            </w:pPr>
          </w:p>
          <w:p w:rsidR="0060113E" w:rsidRPr="000A21EB" w:rsidRDefault="00E045B9" w:rsidP="00697E9E">
            <w:pPr>
              <w:tabs>
                <w:tab w:val="left" w:pos="1701"/>
              </w:tabs>
              <w:spacing w:line="256" w:lineRule="auto"/>
              <w:rPr>
                <w:sz w:val="22"/>
                <w:szCs w:val="22"/>
                <w:lang w:val="en-GB" w:eastAsia="en-US"/>
              </w:rPr>
            </w:pPr>
            <w:r w:rsidRPr="00E045B9">
              <w:rPr>
                <w:sz w:val="22"/>
                <w:szCs w:val="22"/>
                <w:lang w:val="en-GB" w:eastAsia="en-US"/>
              </w:rPr>
              <w:t>Jens Holm</w:t>
            </w:r>
          </w:p>
          <w:p w:rsidR="0060113E" w:rsidRPr="000A21EB" w:rsidRDefault="0060113E" w:rsidP="00697E9E">
            <w:pPr>
              <w:tabs>
                <w:tab w:val="left" w:pos="1701"/>
              </w:tabs>
              <w:spacing w:line="256" w:lineRule="auto"/>
              <w:rPr>
                <w:sz w:val="22"/>
                <w:szCs w:val="22"/>
                <w:lang w:val="en-GB" w:eastAsia="en-US"/>
              </w:rPr>
            </w:pPr>
          </w:p>
          <w:p w:rsidR="0060113E" w:rsidRDefault="0060113E" w:rsidP="00697E9E">
            <w:pPr>
              <w:spacing w:line="256" w:lineRule="auto"/>
              <w:rPr>
                <w:rFonts w:eastAsiaTheme="minorHAnsi"/>
                <w:sz w:val="22"/>
                <w:szCs w:val="22"/>
                <w:lang w:val="en-GB" w:eastAsia="en-US"/>
              </w:rPr>
            </w:pPr>
          </w:p>
          <w:p w:rsidR="007951A3" w:rsidRDefault="007951A3" w:rsidP="00697E9E">
            <w:pPr>
              <w:spacing w:line="256" w:lineRule="auto"/>
              <w:rPr>
                <w:rFonts w:eastAsiaTheme="minorHAnsi"/>
                <w:sz w:val="22"/>
                <w:szCs w:val="22"/>
                <w:lang w:val="en-GB" w:eastAsia="en-US"/>
              </w:rPr>
            </w:pPr>
          </w:p>
          <w:p w:rsidR="007951A3" w:rsidRDefault="007951A3" w:rsidP="00697E9E">
            <w:pPr>
              <w:spacing w:line="256" w:lineRule="auto"/>
              <w:rPr>
                <w:rFonts w:eastAsiaTheme="minorHAnsi"/>
                <w:sz w:val="22"/>
                <w:szCs w:val="22"/>
                <w:lang w:val="en-GB" w:eastAsia="en-US"/>
              </w:rPr>
            </w:pPr>
          </w:p>
          <w:p w:rsidR="007951A3" w:rsidRDefault="007951A3" w:rsidP="00697E9E">
            <w:pPr>
              <w:spacing w:line="256" w:lineRule="auto"/>
              <w:rPr>
                <w:rFonts w:eastAsiaTheme="minorHAnsi"/>
                <w:sz w:val="22"/>
                <w:szCs w:val="22"/>
                <w:lang w:val="en-GB" w:eastAsia="en-US"/>
              </w:rPr>
            </w:pPr>
          </w:p>
          <w:p w:rsidR="007951A3" w:rsidRDefault="007951A3" w:rsidP="00697E9E">
            <w:pPr>
              <w:spacing w:line="256" w:lineRule="auto"/>
              <w:rPr>
                <w:rFonts w:eastAsiaTheme="minorHAnsi"/>
                <w:sz w:val="22"/>
                <w:szCs w:val="22"/>
                <w:lang w:val="en-GB" w:eastAsia="en-US"/>
              </w:rPr>
            </w:pPr>
          </w:p>
          <w:p w:rsidR="007951A3" w:rsidRDefault="007951A3" w:rsidP="00697E9E">
            <w:pPr>
              <w:spacing w:line="256" w:lineRule="auto"/>
              <w:rPr>
                <w:rFonts w:eastAsiaTheme="minorHAnsi"/>
                <w:sz w:val="22"/>
                <w:szCs w:val="22"/>
                <w:lang w:val="en-GB" w:eastAsia="en-US"/>
              </w:rPr>
            </w:pPr>
          </w:p>
          <w:p w:rsidR="007951A3" w:rsidRDefault="007951A3" w:rsidP="00697E9E">
            <w:pPr>
              <w:spacing w:line="256" w:lineRule="auto"/>
              <w:rPr>
                <w:rFonts w:eastAsiaTheme="minorHAnsi"/>
                <w:sz w:val="22"/>
                <w:szCs w:val="22"/>
                <w:lang w:val="en-GB" w:eastAsia="en-US"/>
              </w:rPr>
            </w:pPr>
          </w:p>
          <w:p w:rsidR="007951A3" w:rsidRDefault="007951A3" w:rsidP="00697E9E">
            <w:pPr>
              <w:spacing w:line="256" w:lineRule="auto"/>
              <w:rPr>
                <w:rFonts w:eastAsiaTheme="minorHAnsi"/>
                <w:sz w:val="22"/>
                <w:szCs w:val="22"/>
                <w:lang w:val="en-GB" w:eastAsia="en-US"/>
              </w:rPr>
            </w:pPr>
          </w:p>
          <w:p w:rsidR="007951A3" w:rsidRDefault="007951A3" w:rsidP="00697E9E">
            <w:pPr>
              <w:spacing w:line="256" w:lineRule="auto"/>
              <w:rPr>
                <w:rFonts w:eastAsiaTheme="minorHAnsi"/>
                <w:sz w:val="22"/>
                <w:szCs w:val="22"/>
                <w:lang w:val="en-GB" w:eastAsia="en-US"/>
              </w:rPr>
            </w:pPr>
          </w:p>
          <w:p w:rsidR="007951A3" w:rsidRDefault="007951A3" w:rsidP="00697E9E">
            <w:pPr>
              <w:spacing w:line="256" w:lineRule="auto"/>
              <w:rPr>
                <w:rFonts w:eastAsiaTheme="minorHAnsi"/>
                <w:sz w:val="22"/>
                <w:szCs w:val="22"/>
                <w:lang w:val="en-GB" w:eastAsia="en-US"/>
              </w:rPr>
            </w:pPr>
          </w:p>
          <w:p w:rsidR="007951A3" w:rsidRDefault="007951A3" w:rsidP="00697E9E">
            <w:pPr>
              <w:spacing w:line="256" w:lineRule="auto"/>
              <w:rPr>
                <w:rFonts w:eastAsiaTheme="minorHAnsi"/>
                <w:sz w:val="22"/>
                <w:szCs w:val="22"/>
                <w:lang w:val="en-GB" w:eastAsia="en-US"/>
              </w:rPr>
            </w:pPr>
          </w:p>
          <w:p w:rsidR="007951A3" w:rsidRDefault="007951A3" w:rsidP="00697E9E">
            <w:pPr>
              <w:spacing w:line="256" w:lineRule="auto"/>
              <w:rPr>
                <w:rFonts w:eastAsiaTheme="minorHAnsi"/>
                <w:sz w:val="22"/>
                <w:szCs w:val="22"/>
                <w:lang w:val="en-GB" w:eastAsia="en-US"/>
              </w:rPr>
            </w:pPr>
          </w:p>
          <w:p w:rsidR="007951A3" w:rsidRDefault="007951A3" w:rsidP="00697E9E">
            <w:pPr>
              <w:spacing w:line="256" w:lineRule="auto"/>
              <w:rPr>
                <w:rFonts w:eastAsiaTheme="minorHAnsi"/>
                <w:sz w:val="22"/>
                <w:szCs w:val="22"/>
                <w:lang w:val="en-GB" w:eastAsia="en-US"/>
              </w:rPr>
            </w:pPr>
          </w:p>
          <w:p w:rsidR="007951A3" w:rsidRDefault="007951A3" w:rsidP="00697E9E">
            <w:pPr>
              <w:spacing w:line="256" w:lineRule="auto"/>
              <w:rPr>
                <w:rFonts w:eastAsiaTheme="minorHAnsi"/>
                <w:sz w:val="22"/>
                <w:szCs w:val="22"/>
                <w:lang w:val="en-GB" w:eastAsia="en-US"/>
              </w:rPr>
            </w:pPr>
          </w:p>
          <w:p w:rsidR="007951A3" w:rsidRPr="000A21EB" w:rsidRDefault="007951A3" w:rsidP="00697E9E">
            <w:pPr>
              <w:spacing w:line="256" w:lineRule="auto"/>
              <w:rPr>
                <w:rFonts w:eastAsiaTheme="minorHAnsi"/>
                <w:sz w:val="22"/>
                <w:szCs w:val="22"/>
                <w:lang w:val="en-GB" w:eastAsia="en-US"/>
              </w:rPr>
            </w:pPr>
          </w:p>
        </w:tc>
      </w:tr>
      <w:tr w:rsidR="0060113E" w:rsidTr="00697E9E">
        <w:trPr>
          <w:cantSplit/>
        </w:trPr>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b/>
                <w:sz w:val="22"/>
                <w:szCs w:val="22"/>
                <w:lang w:val="en-GB" w:eastAsia="en-US"/>
              </w:rPr>
            </w:pPr>
            <w:r>
              <w:rPr>
                <w:b/>
                <w:sz w:val="22"/>
                <w:szCs w:val="22"/>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b/>
                <w:sz w:val="22"/>
                <w:szCs w:val="22"/>
                <w:lang w:val="en-GB" w:eastAsia="en-US"/>
              </w:rPr>
            </w:pPr>
            <w:r>
              <w:rPr>
                <w:b/>
                <w:sz w:val="22"/>
                <w:szCs w:val="22"/>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roofErr w:type="spellStart"/>
            <w:r>
              <w:rPr>
                <w:b/>
                <w:sz w:val="22"/>
                <w:szCs w:val="22"/>
                <w:lang w:val="en-GB" w:eastAsia="en-US"/>
              </w:rPr>
              <w:t>Bilaga</w:t>
            </w:r>
            <w:proofErr w:type="spellEnd"/>
            <w:r>
              <w:rPr>
                <w:b/>
                <w:sz w:val="22"/>
                <w:szCs w:val="22"/>
                <w:lang w:val="en-GB" w:eastAsia="en-US"/>
              </w:rPr>
              <w:t xml:space="preserve"> 1 till </w:t>
            </w:r>
            <w:proofErr w:type="spellStart"/>
            <w:r>
              <w:rPr>
                <w:b/>
                <w:sz w:val="22"/>
                <w:szCs w:val="22"/>
                <w:lang w:val="en-GB" w:eastAsia="en-US"/>
              </w:rPr>
              <w:t>protokoll</w:t>
            </w:r>
            <w:proofErr w:type="spellEnd"/>
            <w:r>
              <w:rPr>
                <w:sz w:val="22"/>
                <w:szCs w:val="22"/>
                <w:lang w:val="en-GB" w:eastAsia="en-US"/>
              </w:rPr>
              <w:t xml:space="preserve"> </w:t>
            </w:r>
          </w:p>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r>
              <w:rPr>
                <w:b/>
                <w:sz w:val="22"/>
                <w:szCs w:val="22"/>
                <w:lang w:val="en-GB" w:eastAsia="en-US"/>
              </w:rPr>
              <w:t>2021/22:3</w:t>
            </w:r>
            <w:r w:rsidR="005A35B2">
              <w:rPr>
                <w:b/>
                <w:sz w:val="22"/>
                <w:szCs w:val="22"/>
                <w:lang w:val="en-GB" w:eastAsia="en-US"/>
              </w:rPr>
              <w:t>1</w:t>
            </w:r>
          </w:p>
        </w:tc>
      </w:tr>
      <w:tr w:rsidR="0060113E" w:rsidTr="00697E9E">
        <w:trPr>
          <w:cantSplit/>
        </w:trPr>
        <w:tc>
          <w:tcPr>
            <w:tcW w:w="3502" w:type="dxa"/>
            <w:gridSpan w:val="3"/>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r>
              <w:rPr>
                <w:sz w:val="22"/>
                <w:szCs w:val="22"/>
                <w:lang w:val="en-GB" w:eastAsia="en-US"/>
              </w:rPr>
              <w:t>§ 1-</w:t>
            </w:r>
            <w:r w:rsidR="00005C31">
              <w:rPr>
                <w:sz w:val="22"/>
                <w:szCs w:val="22"/>
                <w:lang w:val="en-GB" w:eastAsia="en-US"/>
              </w:rPr>
              <w:t>7</w:t>
            </w:r>
          </w:p>
        </w:tc>
        <w:tc>
          <w:tcPr>
            <w:tcW w:w="712" w:type="dxa"/>
            <w:gridSpan w:val="2"/>
            <w:tcBorders>
              <w:top w:val="single" w:sz="6" w:space="0" w:color="auto"/>
              <w:left w:val="single" w:sz="6" w:space="0" w:color="auto"/>
              <w:bottom w:val="single" w:sz="6" w:space="0" w:color="auto"/>
              <w:right w:val="single" w:sz="6" w:space="0" w:color="auto"/>
            </w:tcBorders>
            <w:hideMark/>
          </w:tcPr>
          <w:p w:rsidR="0060113E" w:rsidRDefault="0060113E" w:rsidP="00697E9E">
            <w:pPr>
              <w:rPr>
                <w:sz w:val="22"/>
                <w:szCs w:val="22"/>
                <w:lang w:val="en-GB" w:eastAsia="en-US"/>
              </w:rPr>
            </w:pPr>
            <w:r>
              <w:rPr>
                <w:sz w:val="22"/>
                <w:szCs w:val="22"/>
                <w:lang w:val="en-GB" w:eastAsia="en-US"/>
              </w:rPr>
              <w:t xml:space="preserve">§ </w:t>
            </w:r>
            <w:r w:rsidR="00F4703C">
              <w:rPr>
                <w:sz w:val="22"/>
                <w:szCs w:val="22"/>
                <w:lang w:val="en-GB" w:eastAsia="en-US"/>
              </w:rPr>
              <w:t>8</w:t>
            </w:r>
          </w:p>
        </w:tc>
        <w:tc>
          <w:tcPr>
            <w:tcW w:w="712" w:type="dxa"/>
            <w:gridSpan w:val="2"/>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r>
      <w:tr w:rsidR="0060113E" w:rsidTr="00697E9E">
        <w:trPr>
          <w:trHeight w:val="282"/>
        </w:trPr>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r>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hideMark/>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jc w:val="center"/>
              <w:rPr>
                <w:sz w:val="22"/>
                <w:szCs w:val="22"/>
                <w:lang w:val="en-GB" w:eastAsia="en-US"/>
              </w:rPr>
            </w:pPr>
            <w:r>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r>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US" w:eastAsia="en-US"/>
              </w:rPr>
            </w:pPr>
            <w:r>
              <w:rPr>
                <w:color w:val="000000"/>
                <w:sz w:val="22"/>
                <w:szCs w:val="22"/>
                <w:lang w:val="en-US" w:eastAsia="en-US"/>
              </w:rPr>
              <w:t xml:space="preserve">Jens Holm (V), </w:t>
            </w:r>
            <w:proofErr w:type="spellStart"/>
            <w:r>
              <w:rPr>
                <w:i/>
                <w:color w:val="000000"/>
                <w:sz w:val="22"/>
                <w:szCs w:val="22"/>
                <w:lang w:val="en-US" w:eastAsia="en-US"/>
              </w:rPr>
              <w:t>ordf</w:t>
            </w:r>
            <w:proofErr w:type="spellEnd"/>
            <w:r>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hideMark/>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color w:val="000000"/>
                <w:sz w:val="22"/>
                <w:szCs w:val="22"/>
                <w:lang w:val="en-GB" w:eastAsia="en-US"/>
              </w:rPr>
            </w:pPr>
            <w:r>
              <w:rPr>
                <w:color w:val="000000"/>
                <w:sz w:val="22"/>
                <w:szCs w:val="22"/>
                <w:lang w:val="en-GB" w:eastAsia="en-US"/>
              </w:rPr>
              <w:t xml:space="preserve">Anders Åkesson (C), </w:t>
            </w:r>
            <w:proofErr w:type="spellStart"/>
            <w:r>
              <w:rPr>
                <w:i/>
                <w:color w:val="000000"/>
                <w:sz w:val="22"/>
                <w:szCs w:val="22"/>
                <w:lang w:val="en-GB" w:eastAsia="en-US"/>
              </w:rPr>
              <w:t>förste</w:t>
            </w:r>
            <w:proofErr w:type="spellEnd"/>
            <w:r>
              <w:rPr>
                <w:i/>
                <w:color w:val="000000"/>
                <w:sz w:val="22"/>
                <w:szCs w:val="22"/>
                <w:lang w:val="en-GB" w:eastAsia="en-US"/>
              </w:rPr>
              <w:t xml:space="preserve"> vice </w:t>
            </w:r>
            <w:proofErr w:type="spellStart"/>
            <w:r>
              <w:rPr>
                <w:i/>
                <w:color w:val="000000"/>
                <w:sz w:val="22"/>
                <w:szCs w:val="22"/>
                <w:lang w:val="en-GB" w:eastAsia="en-US"/>
              </w:rPr>
              <w:t>ordf</w:t>
            </w:r>
            <w:proofErr w:type="spellEnd"/>
            <w:r>
              <w:rPr>
                <w:i/>
                <w:color w:val="000000"/>
                <w:sz w:val="22"/>
                <w:szCs w:val="22"/>
                <w:lang w:val="en-GB" w:eastAsia="en-US"/>
              </w:rPr>
              <w:t>.</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i/>
                <w:sz w:val="22"/>
                <w:szCs w:val="22"/>
                <w:lang w:val="fr-FR" w:eastAsia="en-US"/>
              </w:rPr>
            </w:pPr>
            <w:r>
              <w:rPr>
                <w:sz w:val="22"/>
                <w:szCs w:val="22"/>
                <w:lang w:val="fr-FR" w:eastAsia="en-US"/>
              </w:rPr>
              <w:t xml:space="preserve">Magnus Jacobsson (KD) </w:t>
            </w:r>
            <w:proofErr w:type="spellStart"/>
            <w:r>
              <w:rPr>
                <w:i/>
                <w:sz w:val="22"/>
                <w:szCs w:val="22"/>
                <w:lang w:val="fr-FR" w:eastAsia="en-US"/>
              </w:rPr>
              <w:t>andre</w:t>
            </w:r>
            <w:proofErr w:type="spellEnd"/>
            <w:r>
              <w:rPr>
                <w:i/>
                <w:sz w:val="22"/>
                <w:szCs w:val="22"/>
                <w:lang w:val="fr-FR" w:eastAsia="en-US"/>
              </w:rPr>
              <w:t xml:space="preserve"> vice </w:t>
            </w:r>
            <w:proofErr w:type="spellStart"/>
            <w:r>
              <w:rPr>
                <w:i/>
                <w:sz w:val="22"/>
                <w:szCs w:val="22"/>
                <w:lang w:val="fr-FR" w:eastAsia="en-US"/>
              </w:rPr>
              <w:t>ordf</w:t>
            </w:r>
            <w:proofErr w:type="spellEnd"/>
            <w:r>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hideMark/>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Pr>
                <w:sz w:val="22"/>
                <w:szCs w:val="22"/>
                <w:lang w:val="fr-FR" w:eastAsia="en-US"/>
              </w:rPr>
              <w:t>X</w:t>
            </w: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GB" w:eastAsia="en-US"/>
              </w:rPr>
            </w:pPr>
            <w:r>
              <w:rPr>
                <w:sz w:val="22"/>
                <w:szCs w:val="22"/>
                <w:lang w:val="en-GB" w:eastAsia="en-US"/>
              </w:rPr>
              <w:t>Teres Lindberg (</w:t>
            </w:r>
            <w:proofErr w:type="gramStart"/>
            <w:r>
              <w:rPr>
                <w:sz w:val="22"/>
                <w:szCs w:val="22"/>
                <w:lang w:val="en-GB" w:eastAsia="en-US"/>
              </w:rPr>
              <w:t xml:space="preserve">S)   </w:t>
            </w:r>
            <w:proofErr w:type="gramEnd"/>
            <w:r>
              <w:rPr>
                <w:sz w:val="22"/>
                <w:szCs w:val="22"/>
                <w:lang w:val="en-GB" w:eastAsia="en-US"/>
              </w:rPr>
              <w:t xml:space="preserve">                      </w:t>
            </w:r>
            <w:proofErr w:type="spellStart"/>
            <w:r>
              <w:rPr>
                <w:i/>
                <w:sz w:val="22"/>
                <w:szCs w:val="22"/>
                <w:lang w:val="en-GB" w:eastAsia="en-US"/>
              </w:rPr>
              <w:t>tredje</w:t>
            </w:r>
            <w:proofErr w:type="spellEnd"/>
            <w:r>
              <w:rPr>
                <w:i/>
                <w:sz w:val="22"/>
                <w:szCs w:val="22"/>
                <w:lang w:val="en-GB" w:eastAsia="en-US"/>
              </w:rPr>
              <w:t xml:space="preserve"> vice </w:t>
            </w:r>
            <w:proofErr w:type="spellStart"/>
            <w:r>
              <w:rPr>
                <w:i/>
                <w:sz w:val="22"/>
                <w:szCs w:val="22"/>
                <w:lang w:val="en-GB" w:eastAsia="en-US"/>
              </w:rPr>
              <w:t>ordf</w:t>
            </w:r>
            <w:proofErr w:type="spellEnd"/>
            <w:r>
              <w:rPr>
                <w:i/>
                <w:sz w:val="22"/>
                <w:szCs w:val="22"/>
                <w:lang w:val="en-GB" w:eastAsia="en-US"/>
              </w:rPr>
              <w:t>.</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US" w:eastAsia="en-US"/>
              </w:rPr>
            </w:pPr>
            <w:r>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hideMark/>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US" w:eastAsia="en-US"/>
              </w:rPr>
            </w:pPr>
            <w:r>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hideMark/>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GB" w:eastAsia="en-US"/>
              </w:rPr>
            </w:pPr>
            <w:r>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hideMark/>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US" w:eastAsia="en-US"/>
              </w:rPr>
            </w:pPr>
            <w:r>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0113E" w:rsidTr="00697E9E">
        <w:trPr>
          <w:trHeight w:val="276"/>
        </w:trPr>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GB" w:eastAsia="en-US"/>
              </w:rPr>
            </w:pPr>
            <w:r>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hideMark/>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GB" w:eastAsia="en-US"/>
              </w:rPr>
            </w:pPr>
            <w:r>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hideMark/>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GB" w:eastAsia="en-US"/>
              </w:rPr>
            </w:pPr>
            <w:r>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hideMark/>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 xml:space="preserve"> X</w:t>
            </w: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GB" w:eastAsia="en-US"/>
              </w:rPr>
            </w:pPr>
            <w:r>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hideMark/>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GB" w:eastAsia="en-US"/>
              </w:rPr>
            </w:pPr>
            <w:r>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hideMark/>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GB" w:eastAsia="en-US"/>
              </w:rPr>
            </w:pPr>
            <w:r>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hideMark/>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GB" w:eastAsia="en-US"/>
              </w:rPr>
            </w:pPr>
            <w:r>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hideMark/>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GB" w:eastAsia="en-US"/>
              </w:rPr>
            </w:pPr>
            <w:r>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GB" w:eastAsia="en-US"/>
              </w:rPr>
            </w:pPr>
            <w:r>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hideMark/>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r>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GB" w:eastAsia="en-US"/>
              </w:rPr>
            </w:pPr>
            <w:r>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GB" w:eastAsia="en-US"/>
              </w:rPr>
            </w:pPr>
            <w:r>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GB" w:eastAsia="en-US"/>
              </w:rPr>
            </w:pPr>
            <w:r>
              <w:rPr>
                <w:sz w:val="22"/>
                <w:szCs w:val="22"/>
                <w:lang w:val="en-GB" w:eastAsia="en-US"/>
              </w:rPr>
              <w:t>David Perez (SD)</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GB" w:eastAsia="en-US"/>
              </w:rPr>
            </w:pPr>
            <w:r>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GB" w:eastAsia="en-US"/>
              </w:rPr>
            </w:pPr>
            <w:r>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hideMark/>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F4703C"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GB" w:eastAsia="en-US"/>
              </w:rPr>
            </w:pPr>
            <w:r>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hideMark/>
          </w:tcPr>
          <w:p w:rsidR="0060113E" w:rsidRDefault="00F4703C"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F4703C"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GB" w:eastAsia="en-US"/>
              </w:rPr>
            </w:pPr>
            <w:r>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US" w:eastAsia="en-US"/>
              </w:rPr>
            </w:pPr>
            <w:r>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US" w:eastAsia="en-US"/>
              </w:rPr>
            </w:pPr>
            <w:r>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US" w:eastAsia="en-US"/>
              </w:rPr>
            </w:pPr>
            <w:r>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tabs>
                <w:tab w:val="left" w:pos="328"/>
              </w:tabs>
              <w:spacing w:line="254" w:lineRule="auto"/>
              <w:rPr>
                <w:sz w:val="22"/>
                <w:szCs w:val="22"/>
                <w:lang w:val="en-US" w:eastAsia="en-US"/>
              </w:rPr>
            </w:pPr>
            <w:r>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tabs>
                <w:tab w:val="left" w:pos="328"/>
              </w:tabs>
              <w:spacing w:line="254" w:lineRule="auto"/>
              <w:rPr>
                <w:sz w:val="22"/>
                <w:szCs w:val="22"/>
                <w:lang w:val="en-US" w:eastAsia="en-US"/>
              </w:rPr>
            </w:pPr>
            <w:r>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US" w:eastAsia="en-US"/>
              </w:rPr>
            </w:pPr>
            <w:r>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US" w:eastAsia="en-US"/>
              </w:rPr>
            </w:pPr>
            <w:r>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US" w:eastAsia="en-US"/>
              </w:rPr>
            </w:pPr>
            <w:r>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US" w:eastAsia="en-US"/>
              </w:rPr>
            </w:pPr>
            <w:r>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US" w:eastAsia="en-US"/>
              </w:rPr>
            </w:pPr>
            <w:r>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US" w:eastAsia="en-US"/>
              </w:rPr>
            </w:pPr>
            <w:r>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US" w:eastAsia="en-US"/>
              </w:rPr>
            </w:pPr>
            <w:r>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US" w:eastAsia="en-US"/>
              </w:rPr>
            </w:pPr>
            <w:r>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US" w:eastAsia="en-US"/>
              </w:rPr>
            </w:pPr>
            <w:r>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US" w:eastAsia="en-US"/>
              </w:rPr>
            </w:pPr>
            <w:r>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US" w:eastAsia="en-US"/>
              </w:rPr>
            </w:pPr>
            <w:r>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US" w:eastAsia="en-US"/>
              </w:rPr>
            </w:pPr>
            <w:r>
              <w:rPr>
                <w:sz w:val="22"/>
                <w:szCs w:val="22"/>
                <w:lang w:val="en-US" w:eastAsia="en-US"/>
              </w:rPr>
              <w:lastRenderedPageBreak/>
              <w:t>Maria Gardfjell (MP)</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US" w:eastAsia="en-US"/>
              </w:rPr>
            </w:pPr>
            <w:r>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US" w:eastAsia="en-US"/>
              </w:rPr>
            </w:pPr>
            <w:r>
              <w:rPr>
                <w:sz w:val="22"/>
                <w:szCs w:val="22"/>
                <w:lang w:val="en-US" w:eastAsia="en-US"/>
              </w:rPr>
              <w:t>Anne-Li Sjölund (C)</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US" w:eastAsia="en-US"/>
              </w:rPr>
            </w:pPr>
            <w:r>
              <w:rPr>
                <w:sz w:val="22"/>
                <w:szCs w:val="22"/>
                <w:lang w:val="en-US" w:eastAsia="en-US"/>
              </w:rPr>
              <w:t>Jessica Rosencrantz (M)</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US" w:eastAsia="en-US"/>
              </w:rPr>
            </w:pPr>
            <w:r>
              <w:rPr>
                <w:sz w:val="22"/>
                <w:szCs w:val="22"/>
                <w:lang w:val="en-US" w:eastAsia="en-US"/>
              </w:rPr>
              <w:t>Mikael Damsgaard (M)</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US" w:eastAsia="en-US"/>
              </w:rPr>
            </w:pPr>
            <w:r>
              <w:rPr>
                <w:sz w:val="22"/>
                <w:szCs w:val="22"/>
                <w:lang w:val="en-US" w:eastAsia="en-US"/>
              </w:rPr>
              <w:t>Richard Herrey (M)</w:t>
            </w:r>
          </w:p>
        </w:tc>
        <w:tc>
          <w:tcPr>
            <w:tcW w:w="354" w:type="dxa"/>
            <w:tcBorders>
              <w:top w:val="single" w:sz="6" w:space="0" w:color="auto"/>
              <w:left w:val="single" w:sz="6" w:space="0" w:color="auto"/>
              <w:bottom w:val="single" w:sz="6" w:space="0" w:color="auto"/>
              <w:right w:val="single" w:sz="6" w:space="0" w:color="auto"/>
            </w:tcBorders>
            <w:hideMark/>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O</w:t>
            </w: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F4703C"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CE6B34" w:rsidTr="00697E9E">
        <w:tc>
          <w:tcPr>
            <w:tcW w:w="3502" w:type="dxa"/>
            <w:gridSpan w:val="3"/>
            <w:tcBorders>
              <w:top w:val="single" w:sz="6" w:space="0" w:color="auto"/>
              <w:left w:val="single" w:sz="6" w:space="0" w:color="auto"/>
              <w:bottom w:val="single" w:sz="6" w:space="0" w:color="auto"/>
              <w:right w:val="single" w:sz="6" w:space="0" w:color="auto"/>
            </w:tcBorders>
          </w:tcPr>
          <w:p w:rsidR="00CE6B34" w:rsidRDefault="00CE6B34" w:rsidP="00697E9E">
            <w:pPr>
              <w:spacing w:line="254" w:lineRule="auto"/>
              <w:rPr>
                <w:sz w:val="22"/>
                <w:szCs w:val="22"/>
                <w:lang w:val="en-US" w:eastAsia="en-US"/>
              </w:rPr>
            </w:pPr>
            <w:r>
              <w:rPr>
                <w:sz w:val="22"/>
                <w:szCs w:val="22"/>
                <w:lang w:val="en-US" w:eastAsia="en-US"/>
              </w:rPr>
              <w:t>Johan Andersson (S)</w:t>
            </w:r>
          </w:p>
        </w:tc>
        <w:tc>
          <w:tcPr>
            <w:tcW w:w="354" w:type="dxa"/>
            <w:tcBorders>
              <w:top w:val="single" w:sz="6" w:space="0" w:color="auto"/>
              <w:left w:val="single" w:sz="6" w:space="0" w:color="auto"/>
              <w:bottom w:val="single" w:sz="6" w:space="0" w:color="auto"/>
              <w:right w:val="single" w:sz="6" w:space="0" w:color="auto"/>
            </w:tcBorders>
          </w:tcPr>
          <w:p w:rsidR="00CE6B34" w:rsidRDefault="00CE6B34"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CE6B34" w:rsidRDefault="00CE6B34"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CE6B34" w:rsidRDefault="00CE6B34"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CE6B34" w:rsidRDefault="00CE6B34"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E6B34" w:rsidRDefault="00CE6B34"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E6B34" w:rsidRDefault="00CE6B34"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CE6B34" w:rsidRDefault="00CE6B34"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CE6B34" w:rsidRDefault="00CE6B34"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E6B34" w:rsidRDefault="00CE6B34"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E6B34" w:rsidRDefault="00CE6B34"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E6B34" w:rsidRDefault="00CE6B34"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E6B34" w:rsidRDefault="00CE6B34"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CE6B34" w:rsidRDefault="00CE6B34"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E6B34" w:rsidRDefault="00CE6B34"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b/>
                <w:i/>
                <w:sz w:val="22"/>
                <w:szCs w:val="22"/>
                <w:lang w:val="en-US" w:eastAsia="en-US"/>
              </w:rPr>
            </w:pPr>
            <w:r>
              <w:rPr>
                <w:b/>
                <w:i/>
                <w:sz w:val="22"/>
                <w:szCs w:val="22"/>
                <w:lang w:val="en-US" w:eastAsia="en-US"/>
              </w:rPr>
              <w:t>EXTRA SUPPLEANTER</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US" w:eastAsia="en-US"/>
              </w:rPr>
            </w:pPr>
            <w:r>
              <w:rPr>
                <w:sz w:val="22"/>
                <w:szCs w:val="22"/>
                <w:lang w:val="en-US" w:eastAsia="en-US"/>
              </w:rPr>
              <w:t>Axel Hallberg (MP)</w:t>
            </w:r>
          </w:p>
        </w:tc>
        <w:tc>
          <w:tcPr>
            <w:tcW w:w="354" w:type="dxa"/>
            <w:tcBorders>
              <w:top w:val="single" w:sz="6" w:space="0" w:color="auto"/>
              <w:left w:val="single" w:sz="6" w:space="0" w:color="auto"/>
              <w:bottom w:val="single" w:sz="6" w:space="0" w:color="auto"/>
              <w:right w:val="single" w:sz="6" w:space="0" w:color="auto"/>
            </w:tcBorders>
            <w:hideMark/>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US" w:eastAsia="en-US"/>
              </w:rPr>
            </w:pPr>
            <w:r>
              <w:rPr>
                <w:sz w:val="22"/>
                <w:szCs w:val="22"/>
                <w:lang w:val="en-US" w:eastAsia="en-US"/>
              </w:rPr>
              <w:t>Margareta Fransson (MP)</w:t>
            </w:r>
          </w:p>
        </w:tc>
        <w:tc>
          <w:tcPr>
            <w:tcW w:w="35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0113E" w:rsidTr="00697E9E">
        <w:tc>
          <w:tcPr>
            <w:tcW w:w="3502" w:type="dxa"/>
            <w:gridSpan w:val="3"/>
            <w:tcBorders>
              <w:top w:val="single" w:sz="6" w:space="0" w:color="auto"/>
              <w:left w:val="single" w:sz="6" w:space="0" w:color="auto"/>
              <w:bottom w:val="single" w:sz="6" w:space="0" w:color="auto"/>
              <w:right w:val="single" w:sz="6" w:space="0" w:color="auto"/>
            </w:tcBorders>
            <w:hideMark/>
          </w:tcPr>
          <w:p w:rsidR="0060113E" w:rsidRDefault="0060113E" w:rsidP="00697E9E">
            <w:pPr>
              <w:spacing w:line="254" w:lineRule="auto"/>
              <w:rPr>
                <w:sz w:val="22"/>
                <w:szCs w:val="22"/>
                <w:lang w:val="en-US" w:eastAsia="en-US"/>
              </w:rPr>
            </w:pPr>
            <w:r>
              <w:rPr>
                <w:sz w:val="22"/>
                <w:szCs w:val="22"/>
                <w:lang w:val="en-US" w:eastAsia="en-US"/>
              </w:rPr>
              <w:t>Stefan Plath (SD)</w:t>
            </w:r>
          </w:p>
        </w:tc>
        <w:tc>
          <w:tcPr>
            <w:tcW w:w="354" w:type="dxa"/>
            <w:tcBorders>
              <w:top w:val="single" w:sz="6" w:space="0" w:color="auto"/>
              <w:left w:val="single" w:sz="6" w:space="0" w:color="auto"/>
              <w:bottom w:val="single" w:sz="6" w:space="0" w:color="auto"/>
              <w:right w:val="single" w:sz="6" w:space="0" w:color="auto"/>
            </w:tcBorders>
            <w:hideMark/>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O</w:t>
            </w:r>
          </w:p>
        </w:tc>
        <w:tc>
          <w:tcPr>
            <w:tcW w:w="355"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O</w:t>
            </w:r>
          </w:p>
        </w:tc>
        <w:tc>
          <w:tcPr>
            <w:tcW w:w="398"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0113E" w:rsidRDefault="0060113E" w:rsidP="00697E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60113E" w:rsidRDefault="0060113E" w:rsidP="0060113E">
      <w:pPr>
        <w:spacing w:before="60" w:line="254" w:lineRule="auto"/>
        <w:rPr>
          <w:sz w:val="22"/>
          <w:szCs w:val="22"/>
        </w:rPr>
      </w:pPr>
      <w:r>
        <w:rPr>
          <w:sz w:val="22"/>
          <w:szCs w:val="22"/>
          <w:lang w:eastAsia="en-US"/>
        </w:rPr>
        <w:t>N = Närvarande                                                 X = ledamöter som deltagit i handläggningen</w:t>
      </w:r>
      <w:r>
        <w:rPr>
          <w:sz w:val="22"/>
          <w:szCs w:val="22"/>
          <w:lang w:eastAsia="en-US"/>
        </w:rPr>
        <w:br/>
        <w:t xml:space="preserve">V = Votering                                                     O = </w:t>
      </w:r>
      <w:r>
        <w:rPr>
          <w:sz w:val="22"/>
          <w:szCs w:val="22"/>
        </w:rPr>
        <w:t>ledamöter som härutöver varit närvarande</w:t>
      </w:r>
    </w:p>
    <w:p w:rsidR="00A37376" w:rsidRDefault="00A37376" w:rsidP="006D3AF9"/>
    <w:p w:rsidR="007951A3" w:rsidRDefault="007951A3">
      <w:pPr>
        <w:widowControl/>
        <w:spacing w:after="160" w:line="259" w:lineRule="auto"/>
        <w:rPr>
          <w:sz w:val="22"/>
          <w:szCs w:val="22"/>
        </w:rPr>
      </w:pPr>
      <w:r>
        <w:rPr>
          <w:sz w:val="22"/>
          <w:szCs w:val="22"/>
        </w:rPr>
        <w:br w:type="page"/>
      </w:r>
    </w:p>
    <w:p w:rsidR="001022EA" w:rsidRDefault="001022EA" w:rsidP="001022EA">
      <w:pPr>
        <w:jc w:val="right"/>
        <w:rPr>
          <w:sz w:val="22"/>
          <w:szCs w:val="22"/>
        </w:rPr>
      </w:pPr>
      <w:r>
        <w:rPr>
          <w:sz w:val="22"/>
          <w:szCs w:val="22"/>
        </w:rPr>
        <w:lastRenderedPageBreak/>
        <w:t>Bilaga 3</w:t>
      </w:r>
    </w:p>
    <w:p w:rsidR="001022EA" w:rsidRDefault="001022EA" w:rsidP="001022EA">
      <w:pPr>
        <w:rPr>
          <w:sz w:val="22"/>
          <w:szCs w:val="22"/>
        </w:rPr>
      </w:pPr>
    </w:p>
    <w:p w:rsidR="001022EA" w:rsidRDefault="001022EA" w:rsidP="001022EA">
      <w:pPr>
        <w:rPr>
          <w:sz w:val="22"/>
          <w:szCs w:val="22"/>
        </w:rPr>
      </w:pPr>
    </w:p>
    <w:p w:rsidR="001022EA" w:rsidRDefault="005E41AF" w:rsidP="001022EA">
      <w:pPr>
        <w:rPr>
          <w:sz w:val="22"/>
          <w:szCs w:val="22"/>
        </w:rPr>
      </w:pPr>
      <w:r>
        <w:rPr>
          <w:sz w:val="22"/>
          <w:szCs w:val="22"/>
        </w:rPr>
        <w:t xml:space="preserve">2022-05-12 Förslag till utskottsinitiativ, trafikutskottet Utreda att </w:t>
      </w:r>
      <w:r w:rsidRPr="005E41AF">
        <w:rPr>
          <w:sz w:val="22"/>
          <w:szCs w:val="22"/>
        </w:rPr>
        <w:t>dela upp Trafikverket i ett renodlat Vägverk och ett renodlat Banverk</w:t>
      </w:r>
    </w:p>
    <w:p w:rsidR="001022EA" w:rsidRDefault="001022EA" w:rsidP="001022EA">
      <w:pPr>
        <w:rPr>
          <w:sz w:val="22"/>
          <w:szCs w:val="22"/>
        </w:rPr>
      </w:pPr>
    </w:p>
    <w:p w:rsidR="001022EA" w:rsidRPr="001022EA" w:rsidRDefault="001022EA" w:rsidP="001022EA">
      <w:pPr>
        <w:rPr>
          <w:sz w:val="22"/>
          <w:szCs w:val="22"/>
        </w:rPr>
      </w:pPr>
      <w:r w:rsidRPr="001022EA">
        <w:rPr>
          <w:sz w:val="22"/>
          <w:szCs w:val="22"/>
        </w:rPr>
        <w:t xml:space="preserve">Fram till april 2010 var ordningen för vägnätet underordnat Vägverket och ansvaret för järnvägsnätet var underordnat Banverket. Därefter har verksamheterna varit sammanslagna under Trafikverket. Efter tolv år av sammanslagning konstaterar vi att denna ordning inte har lett till de önskade synergieffekter som de som drev frågan om sammanslagning hade förespeglat. </w:t>
      </w:r>
    </w:p>
    <w:p w:rsidR="001022EA" w:rsidRPr="001022EA" w:rsidRDefault="001022EA" w:rsidP="001022EA">
      <w:pPr>
        <w:rPr>
          <w:sz w:val="22"/>
          <w:szCs w:val="22"/>
        </w:rPr>
      </w:pPr>
    </w:p>
    <w:p w:rsidR="001022EA" w:rsidRPr="001022EA" w:rsidRDefault="001022EA" w:rsidP="001022EA">
      <w:pPr>
        <w:rPr>
          <w:sz w:val="22"/>
          <w:szCs w:val="22"/>
        </w:rPr>
      </w:pPr>
      <w:r w:rsidRPr="001022EA">
        <w:rPr>
          <w:sz w:val="22"/>
          <w:szCs w:val="22"/>
        </w:rPr>
        <w:t xml:space="preserve">Vi noterar att antalet anställda på Trafikverket har ökat drastiskt sedan Trafikverkets bildande. Enligt Trafikverkets årsredovisning var det totalt 6 806 anställda år 2010. Tio år senare hade det totala antalet anställda ökat till 9 948. Detta är en ökning med drygt 46 procent. Ytterligare ett problem med sammanslagningen som kan noteras är att det är svårare att få erforderlig kompetens för flera tjänster då Trafikverket inte längre bedriver underhåll och investeringar/reinvesteringar i egen regi, jämfört med då Banverket produktion och Vägverket produktion fanns. Då fanns det naturliga karriärvägar inom respektive verk, och kompetens och kännedom stannade på så sätt kvar inom respektive verksamhet och verk. </w:t>
      </w:r>
    </w:p>
    <w:p w:rsidR="001022EA" w:rsidRPr="001022EA" w:rsidRDefault="001022EA" w:rsidP="001022EA">
      <w:pPr>
        <w:rPr>
          <w:sz w:val="22"/>
          <w:szCs w:val="22"/>
        </w:rPr>
      </w:pPr>
    </w:p>
    <w:p w:rsidR="001022EA" w:rsidRPr="001022EA" w:rsidRDefault="001022EA" w:rsidP="001022EA">
      <w:pPr>
        <w:rPr>
          <w:sz w:val="22"/>
          <w:szCs w:val="22"/>
        </w:rPr>
      </w:pPr>
      <w:r w:rsidRPr="001022EA">
        <w:rPr>
          <w:sz w:val="22"/>
          <w:szCs w:val="22"/>
        </w:rPr>
        <w:t xml:space="preserve">Vi ser därför att en utredning bör initieras i syfte att dela upp Trafikverket i ett renodlat Vägverk och ett renodlat Banverk. Vi ser vidare att utredningen bör se över möjligheterna att minska stabs-, lednings- och overheadkostnaderna med minst 20 procent utifrån den nuvarande situationen på det samlade Trafikverket. </w:t>
      </w:r>
    </w:p>
    <w:p w:rsidR="001022EA" w:rsidRPr="001022EA" w:rsidRDefault="001022EA" w:rsidP="001022EA">
      <w:pPr>
        <w:rPr>
          <w:sz w:val="22"/>
          <w:szCs w:val="22"/>
        </w:rPr>
      </w:pPr>
    </w:p>
    <w:p w:rsidR="001022EA" w:rsidRPr="001022EA" w:rsidRDefault="001022EA" w:rsidP="001022EA">
      <w:pPr>
        <w:rPr>
          <w:sz w:val="22"/>
          <w:szCs w:val="22"/>
        </w:rPr>
      </w:pPr>
      <w:r w:rsidRPr="001022EA">
        <w:rPr>
          <w:sz w:val="22"/>
          <w:szCs w:val="22"/>
        </w:rPr>
        <w:t>Med anledning av detta föreslår Sverigedemokraterna:</w:t>
      </w:r>
    </w:p>
    <w:p w:rsidR="001022EA" w:rsidRPr="001022EA" w:rsidRDefault="001022EA" w:rsidP="001022EA">
      <w:pPr>
        <w:rPr>
          <w:sz w:val="22"/>
          <w:szCs w:val="22"/>
        </w:rPr>
      </w:pPr>
    </w:p>
    <w:p w:rsidR="001022EA" w:rsidRPr="001022EA" w:rsidRDefault="001022EA" w:rsidP="001022EA">
      <w:pPr>
        <w:pStyle w:val="Liststycke"/>
        <w:numPr>
          <w:ilvl w:val="0"/>
          <w:numId w:val="14"/>
        </w:numPr>
        <w:tabs>
          <w:tab w:val="clear" w:pos="284"/>
        </w:tabs>
        <w:rPr>
          <w:szCs w:val="22"/>
        </w:rPr>
      </w:pPr>
      <w:r w:rsidRPr="001022EA">
        <w:rPr>
          <w:b/>
          <w:szCs w:val="22"/>
        </w:rPr>
        <w:t>att</w:t>
      </w:r>
      <w:r w:rsidRPr="001022EA">
        <w:rPr>
          <w:szCs w:val="22"/>
        </w:rPr>
        <w:t xml:space="preserve"> riksdagen ställer sig bakom det som anförs i utskottsinitiativet om att initiera en utredning i syfte att dela upp Trafikverket i ett renodlat Vägverk och ett renodlat Banverk och tillkännager detta för regeringen.</w:t>
      </w:r>
    </w:p>
    <w:p w:rsidR="001022EA" w:rsidRPr="001022EA" w:rsidRDefault="001022EA" w:rsidP="001022EA">
      <w:pPr>
        <w:pStyle w:val="Liststycke"/>
        <w:numPr>
          <w:ilvl w:val="0"/>
          <w:numId w:val="14"/>
        </w:numPr>
        <w:tabs>
          <w:tab w:val="clear" w:pos="284"/>
        </w:tabs>
        <w:rPr>
          <w:szCs w:val="22"/>
        </w:rPr>
      </w:pPr>
      <w:r w:rsidRPr="001022EA">
        <w:rPr>
          <w:b/>
          <w:szCs w:val="22"/>
        </w:rPr>
        <w:t>att</w:t>
      </w:r>
      <w:r w:rsidRPr="001022EA">
        <w:rPr>
          <w:szCs w:val="22"/>
        </w:rPr>
        <w:t xml:space="preserve"> riksdagen ställer sig bakom det som anförs i utskottsinitiativet om att minska stabs-, lednings- och overheadkostnaderna utifrån det samlade Trafikverket med minst 20 procent och tillkännager detta för regeringen.</w:t>
      </w:r>
    </w:p>
    <w:p w:rsidR="001022EA" w:rsidRPr="001022EA" w:rsidRDefault="001022EA" w:rsidP="001022EA">
      <w:pPr>
        <w:rPr>
          <w:sz w:val="22"/>
          <w:szCs w:val="22"/>
        </w:rPr>
      </w:pPr>
    </w:p>
    <w:p w:rsidR="001022EA" w:rsidRPr="001022EA" w:rsidRDefault="001022EA" w:rsidP="001022EA">
      <w:pPr>
        <w:rPr>
          <w:sz w:val="22"/>
          <w:szCs w:val="22"/>
        </w:rPr>
      </w:pPr>
    </w:p>
    <w:p w:rsidR="001022EA" w:rsidRPr="001022EA" w:rsidRDefault="001022EA" w:rsidP="001022EA">
      <w:pPr>
        <w:rPr>
          <w:sz w:val="22"/>
          <w:szCs w:val="22"/>
        </w:rPr>
      </w:pPr>
      <w:r w:rsidRPr="001022EA">
        <w:rPr>
          <w:sz w:val="22"/>
          <w:szCs w:val="22"/>
        </w:rPr>
        <w:t>Patrik Jönsson (SD)</w:t>
      </w:r>
    </w:p>
    <w:p w:rsidR="001022EA" w:rsidRPr="001022EA" w:rsidRDefault="001022EA" w:rsidP="001022EA">
      <w:pPr>
        <w:rPr>
          <w:sz w:val="22"/>
          <w:szCs w:val="22"/>
        </w:rPr>
      </w:pPr>
      <w:bookmarkStart w:id="1" w:name="_Hlk58513803"/>
      <w:r w:rsidRPr="001022EA">
        <w:rPr>
          <w:sz w:val="22"/>
          <w:szCs w:val="22"/>
        </w:rPr>
        <w:t>Thomas Morell (SD)</w:t>
      </w:r>
      <w:bookmarkEnd w:id="1"/>
    </w:p>
    <w:p w:rsidR="001022EA" w:rsidRPr="001022EA" w:rsidRDefault="001022EA" w:rsidP="001022EA">
      <w:pPr>
        <w:rPr>
          <w:sz w:val="22"/>
          <w:szCs w:val="22"/>
        </w:rPr>
      </w:pPr>
      <w:r w:rsidRPr="001022EA">
        <w:rPr>
          <w:sz w:val="22"/>
          <w:szCs w:val="22"/>
        </w:rPr>
        <w:t>Jimmy Ståhl (SD)</w:t>
      </w:r>
    </w:p>
    <w:p w:rsidR="001022EA" w:rsidRDefault="001022EA" w:rsidP="001022EA"/>
    <w:p w:rsidR="001022EA" w:rsidRPr="00A37376" w:rsidRDefault="001022EA" w:rsidP="006D3AF9"/>
    <w:sectPr w:rsidR="001022EA" w:rsidRPr="00A373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67254A3"/>
    <w:multiLevelType w:val="hybridMultilevel"/>
    <w:tmpl w:val="5A42F174"/>
    <w:lvl w:ilvl="0" w:tplc="2942116A">
      <w:start w:val="20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13E"/>
    <w:rsid w:val="00005C31"/>
    <w:rsid w:val="0006043F"/>
    <w:rsid w:val="00072835"/>
    <w:rsid w:val="00094A50"/>
    <w:rsid w:val="000B7950"/>
    <w:rsid w:val="00101F8B"/>
    <w:rsid w:val="001022EA"/>
    <w:rsid w:val="0014362E"/>
    <w:rsid w:val="001B7477"/>
    <w:rsid w:val="0028015F"/>
    <w:rsid w:val="00280BC7"/>
    <w:rsid w:val="00282655"/>
    <w:rsid w:val="002B057F"/>
    <w:rsid w:val="002B7046"/>
    <w:rsid w:val="002D0DEE"/>
    <w:rsid w:val="00386CC5"/>
    <w:rsid w:val="00524119"/>
    <w:rsid w:val="005315D0"/>
    <w:rsid w:val="00585C22"/>
    <w:rsid w:val="005A35B2"/>
    <w:rsid w:val="005D4F74"/>
    <w:rsid w:val="005E41AF"/>
    <w:rsid w:val="0060113E"/>
    <w:rsid w:val="006D3AF9"/>
    <w:rsid w:val="007074D4"/>
    <w:rsid w:val="00712851"/>
    <w:rsid w:val="007149F6"/>
    <w:rsid w:val="007445C8"/>
    <w:rsid w:val="007951A3"/>
    <w:rsid w:val="007B6A85"/>
    <w:rsid w:val="007D6067"/>
    <w:rsid w:val="007F43F3"/>
    <w:rsid w:val="00863117"/>
    <w:rsid w:val="00874A67"/>
    <w:rsid w:val="008D3BE8"/>
    <w:rsid w:val="008F585D"/>
    <w:rsid w:val="008F5C48"/>
    <w:rsid w:val="00925EF5"/>
    <w:rsid w:val="00961296"/>
    <w:rsid w:val="00980BA4"/>
    <w:rsid w:val="009855B9"/>
    <w:rsid w:val="00A37376"/>
    <w:rsid w:val="00AD0312"/>
    <w:rsid w:val="00B026D0"/>
    <w:rsid w:val="00BC7871"/>
    <w:rsid w:val="00CA6117"/>
    <w:rsid w:val="00CE6B34"/>
    <w:rsid w:val="00D32F42"/>
    <w:rsid w:val="00D66118"/>
    <w:rsid w:val="00D8468E"/>
    <w:rsid w:val="00DE3D8E"/>
    <w:rsid w:val="00E045B9"/>
    <w:rsid w:val="00F063C4"/>
    <w:rsid w:val="00F4703C"/>
    <w:rsid w:val="00F66E5F"/>
    <w:rsid w:val="00F97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465D"/>
  <w15:chartTrackingRefBased/>
  <w15:docId w15:val="{34F98D7B-A029-4DEF-8F7E-DFFDBA45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62E"/>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Ingetavstnd">
    <w:name w:val="No Spacing"/>
    <w:uiPriority w:val="1"/>
    <w:qFormat/>
    <w:rsid w:val="000B7950"/>
    <w:pPr>
      <w:widowControl w:val="0"/>
      <w:spacing w:after="0" w:line="240" w:lineRule="auto"/>
    </w:pPr>
    <w:rPr>
      <w:rFonts w:ascii="Times New Roman" w:eastAsia="Times New Roman" w:hAnsi="Times New Roman" w:cs="Times New Roman"/>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83</TotalTime>
  <Pages>5</Pages>
  <Words>920</Words>
  <Characters>5231</Characters>
  <Application>Microsoft Office Word</Application>
  <DocSecurity>0</DocSecurity>
  <Lines>1307</Lines>
  <Paragraphs>219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Jonsson</dc:creator>
  <cp:keywords/>
  <dc:description/>
  <cp:lastModifiedBy>Josefine Tolleman</cp:lastModifiedBy>
  <cp:revision>25</cp:revision>
  <cp:lastPrinted>2022-05-12T09:35:00Z</cp:lastPrinted>
  <dcterms:created xsi:type="dcterms:W3CDTF">2022-05-12T07:02:00Z</dcterms:created>
  <dcterms:modified xsi:type="dcterms:W3CDTF">2022-05-19T08:45:00Z</dcterms:modified>
</cp:coreProperties>
</file>