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40DAD1D04F4FB6BF6164363F8D400D"/>
        </w:placeholder>
        <w:text/>
      </w:sdtPr>
      <w:sdtEndPr/>
      <w:sdtContent>
        <w:p w:rsidRPr="009B062B" w:rsidR="00AF30DD" w:rsidP="00331CF6" w:rsidRDefault="00AF30DD" w14:paraId="4E189304" w14:textId="77777777">
          <w:pPr>
            <w:pStyle w:val="Rubrik1"/>
            <w:spacing w:after="300"/>
          </w:pPr>
          <w:r w:rsidRPr="009B062B">
            <w:t>Förslag till riksdagsbeslut</w:t>
          </w:r>
        </w:p>
      </w:sdtContent>
    </w:sdt>
    <w:sdt>
      <w:sdtPr>
        <w:alias w:val="Yrkande 1"/>
        <w:tag w:val="f21abe61-577f-4734-ba05-bb39c0d2262d"/>
        <w:id w:val="-643511334"/>
        <w:lock w:val="sdtLocked"/>
      </w:sdtPr>
      <w:sdtEndPr/>
      <w:sdtContent>
        <w:p w:rsidR="00625D9A" w:rsidRDefault="00E527BA" w14:paraId="28DACC0B" w14:textId="77777777">
          <w:pPr>
            <w:pStyle w:val="Frslagstext"/>
            <w:numPr>
              <w:ilvl w:val="0"/>
              <w:numId w:val="0"/>
            </w:numPr>
          </w:pPr>
          <w:r>
            <w:t>Riksdagen ställer sig bakom det som anförs i motionen om att utreda möjligheten att jobba av skadestånd i fängelset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D960C9DA344FDE9DF4CD942F9D07D2"/>
        </w:placeholder>
        <w:text/>
      </w:sdtPr>
      <w:sdtEndPr/>
      <w:sdtContent>
        <w:p w:rsidRPr="009B062B" w:rsidR="006D79C9" w:rsidP="00333E95" w:rsidRDefault="006D79C9" w14:paraId="4E189306" w14:textId="77777777">
          <w:pPr>
            <w:pStyle w:val="Rubrik1"/>
          </w:pPr>
          <w:r>
            <w:t>Motivering</w:t>
          </w:r>
        </w:p>
      </w:sdtContent>
    </w:sdt>
    <w:p w:rsidR="00AC497F" w:rsidP="00AC497F" w:rsidRDefault="00AC497F" w14:paraId="4E189307" w14:textId="59B776C8">
      <w:pPr>
        <w:pStyle w:val="Normalutanindragellerluft"/>
      </w:pPr>
      <w:r w:rsidRPr="00AC497F">
        <w:t>Det är idag mycket vanligt att ett fåtal grovt kriminella individer sätter hela städer i skräck med sin grova och hänsynslösa kriminalitet. Dessa personer är inte sällan dömda ett flertal gånger för brott mot person såsom misshandel, olaga hot och utpressning.</w:t>
      </w:r>
      <w:r w:rsidR="007C4B9C">
        <w:t xml:space="preserve"> </w:t>
      </w:r>
      <w:r w:rsidRPr="00AC497F">
        <w:t xml:space="preserve">I samband med dessa domar döms ofta skadestånd ut som en konsekvens av brottet. </w:t>
      </w:r>
    </w:p>
    <w:p w:rsidRPr="00AC497F" w:rsidR="00AC497F" w:rsidP="00106F4D" w:rsidRDefault="00AC497F" w14:paraId="4E189308" w14:textId="038E3C1A">
      <w:r w:rsidRPr="00AC497F">
        <w:t>Problemet är att dessa livsstilskriminella mycket sällan har en beskattningsbar inkomst eller vita tillgångar</w:t>
      </w:r>
      <w:r w:rsidR="007C4B9C">
        <w:t>,</w:t>
      </w:r>
      <w:r w:rsidRPr="00AC497F">
        <w:t xml:space="preserve"> varför skadestånden mycket sällan kan betalas ut. Detta är ytterligare ett exempel på hur vi i Sverige i många år sett mer till den misstänktes rättigheter än brottsoffrets rätt till upprättelse.</w:t>
      </w:r>
    </w:p>
    <w:p w:rsidRPr="00AC497F" w:rsidR="00AC497F" w:rsidP="00106F4D" w:rsidRDefault="00AC497F" w14:paraId="4E189309" w14:textId="02A46227">
      <w:r w:rsidRPr="00AC497F">
        <w:t>Redan idag har kommunala och statliga verksamheter upphandlat arbetstillfällen med enklare tillverkningsindustri. Exempel på sådana är daglig verksamhet för personer med funktionsnedsättningar som monterar ihop exempelvis persienner. Detta borde utökas för</w:t>
      </w:r>
      <w:r w:rsidR="007C4B9C">
        <w:t xml:space="preserve"> </w:t>
      </w:r>
      <w:r w:rsidRPr="00AC497F">
        <w:t>kriminalvårdens verksamhet där ett företag kan betala för att få en tjänst utförd av personer dömda till fängelse. Pengarna som den dömda personen arbetar ihop går oavkortat till brottsoffret</w:t>
      </w:r>
      <w:r w:rsidR="007C4B9C">
        <w:t xml:space="preserve"> </w:t>
      </w:r>
      <w:r w:rsidRPr="00AC497F">
        <w:t>som</w:t>
      </w:r>
      <w:r w:rsidR="007C4B9C">
        <w:t xml:space="preserve"> </w:t>
      </w:r>
      <w:r w:rsidRPr="00AC497F">
        <w:t>avbetalning av skadeståndet. Detta skulle dels ge brottsoffer</w:t>
      </w:r>
      <w:r w:rsidR="007C4B9C">
        <w:t xml:space="preserve"> </w:t>
      </w:r>
      <w:r w:rsidRPr="00AC497F">
        <w:t>mer adekvat</w:t>
      </w:r>
      <w:r w:rsidR="007C4B9C">
        <w:t xml:space="preserve"> </w:t>
      </w:r>
      <w:r w:rsidRPr="00AC497F">
        <w:t>upprättelse i form av skadeståndet de tilldömts och</w:t>
      </w:r>
      <w:r w:rsidR="007C4B9C">
        <w:t xml:space="preserve"> </w:t>
      </w:r>
      <w:r w:rsidRPr="00AC497F">
        <w:t>dels</w:t>
      </w:r>
      <w:r w:rsidR="007C4B9C">
        <w:t xml:space="preserve"> </w:t>
      </w:r>
      <w:r w:rsidRPr="00AC497F">
        <w:t>premi</w:t>
      </w:r>
      <w:r w:rsidR="00106F4D">
        <w:softHyphen/>
      </w:r>
      <w:bookmarkStart w:name="_GoBack" w:id="1"/>
      <w:bookmarkEnd w:id="1"/>
      <w:r w:rsidRPr="00AC497F">
        <w:t>era ett skötsamt och flitigt beteende i fängelset.</w:t>
      </w:r>
      <w:r w:rsidR="007C4B9C">
        <w:t xml:space="preserve"> </w:t>
      </w:r>
      <w:r w:rsidRPr="00AC497F">
        <w:t>Riksdagen bör därför ge regeringen tillkänna att utreda möjligheten att kunna jobba av skadestånd i fängelset.</w:t>
      </w:r>
    </w:p>
    <w:sdt>
      <w:sdtPr>
        <w:rPr>
          <w:i/>
          <w:noProof/>
        </w:rPr>
        <w:alias w:val="CC_Underskrifter"/>
        <w:tag w:val="CC_Underskrifter"/>
        <w:id w:val="583496634"/>
        <w:lock w:val="sdtContentLocked"/>
        <w:placeholder>
          <w:docPart w:val="8FC2EFBF9F3348E4968193B21103432E"/>
        </w:placeholder>
      </w:sdtPr>
      <w:sdtEndPr>
        <w:rPr>
          <w:i w:val="0"/>
          <w:noProof w:val="0"/>
        </w:rPr>
      </w:sdtEndPr>
      <w:sdtContent>
        <w:p w:rsidR="00331CF6" w:rsidP="00331CF6" w:rsidRDefault="00331CF6" w14:paraId="73595D73" w14:textId="77777777"/>
        <w:p w:rsidRPr="008E0FE2" w:rsidR="004801AC" w:rsidP="00331CF6" w:rsidRDefault="00106F4D" w14:paraId="4E18930F" w14:textId="40DD3762"/>
      </w:sdtContent>
    </w:sdt>
    <w:tbl>
      <w:tblPr>
        <w:tblW w:w="5000" w:type="pct"/>
        <w:tblLook w:val="04A0" w:firstRow="1" w:lastRow="0" w:firstColumn="1" w:lastColumn="0" w:noHBand="0" w:noVBand="1"/>
        <w:tblCaption w:val="underskrifter"/>
      </w:tblPr>
      <w:tblGrid>
        <w:gridCol w:w="4252"/>
        <w:gridCol w:w="4252"/>
      </w:tblGrid>
      <w:tr w:rsidR="008E7F96" w14:paraId="19B7D8E3" w14:textId="77777777">
        <w:trPr>
          <w:cantSplit/>
        </w:trPr>
        <w:tc>
          <w:tcPr>
            <w:tcW w:w="50" w:type="pct"/>
            <w:vAlign w:val="bottom"/>
          </w:tcPr>
          <w:p w:rsidR="008E7F96" w:rsidRDefault="007C4B9C" w14:paraId="63503370" w14:textId="77777777">
            <w:pPr>
              <w:pStyle w:val="Underskrifter"/>
            </w:pPr>
            <w:r>
              <w:t>Helena Storckenfeldt (M)</w:t>
            </w:r>
          </w:p>
        </w:tc>
        <w:tc>
          <w:tcPr>
            <w:tcW w:w="50" w:type="pct"/>
            <w:vAlign w:val="bottom"/>
          </w:tcPr>
          <w:p w:rsidR="008E7F96" w:rsidRDefault="008E7F96" w14:paraId="16D237EA" w14:textId="77777777">
            <w:pPr>
              <w:pStyle w:val="Underskrifter"/>
            </w:pPr>
          </w:p>
        </w:tc>
      </w:tr>
    </w:tbl>
    <w:p w:rsidR="00724247" w:rsidRDefault="00724247" w14:paraId="6406C457" w14:textId="77777777"/>
    <w:sectPr w:rsidR="007242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89312" w14:textId="77777777" w:rsidR="00AC497F" w:rsidRDefault="00AC497F" w:rsidP="000C1CAD">
      <w:pPr>
        <w:spacing w:line="240" w:lineRule="auto"/>
      </w:pPr>
      <w:r>
        <w:separator/>
      </w:r>
    </w:p>
  </w:endnote>
  <w:endnote w:type="continuationSeparator" w:id="0">
    <w:p w14:paraId="4E189313" w14:textId="77777777" w:rsidR="00AC497F" w:rsidRDefault="00AC4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9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9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9321" w14:textId="5EE2EF13" w:rsidR="00262EA3" w:rsidRPr="00331CF6" w:rsidRDefault="00262EA3" w:rsidP="00331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9310" w14:textId="77777777" w:rsidR="00AC497F" w:rsidRDefault="00AC497F" w:rsidP="000C1CAD">
      <w:pPr>
        <w:spacing w:line="240" w:lineRule="auto"/>
      </w:pPr>
      <w:r>
        <w:separator/>
      </w:r>
    </w:p>
  </w:footnote>
  <w:footnote w:type="continuationSeparator" w:id="0">
    <w:p w14:paraId="4E189311" w14:textId="77777777" w:rsidR="00AC497F" w:rsidRDefault="00AC49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93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89322" wp14:editId="4E189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89326" w14:textId="77777777" w:rsidR="00262EA3" w:rsidRDefault="00106F4D" w:rsidP="008103B5">
                          <w:pPr>
                            <w:jc w:val="right"/>
                          </w:pPr>
                          <w:sdt>
                            <w:sdtPr>
                              <w:alias w:val="CC_Noformat_Partikod"/>
                              <w:tag w:val="CC_Noformat_Partikod"/>
                              <w:id w:val="-53464382"/>
                              <w:placeholder>
                                <w:docPart w:val="5E0D95AA0E7743209B98724D38FDDB90"/>
                              </w:placeholder>
                              <w:text/>
                            </w:sdtPr>
                            <w:sdtEndPr/>
                            <w:sdtContent>
                              <w:r w:rsidR="00AC497F">
                                <w:t>M</w:t>
                              </w:r>
                            </w:sdtContent>
                          </w:sdt>
                          <w:sdt>
                            <w:sdtPr>
                              <w:alias w:val="CC_Noformat_Partinummer"/>
                              <w:tag w:val="CC_Noformat_Partinummer"/>
                              <w:id w:val="-1709555926"/>
                              <w:placeholder>
                                <w:docPart w:val="4CA3B9DA323D461C8E1C6D67A766320B"/>
                              </w:placeholder>
                              <w:text/>
                            </w:sdtPr>
                            <w:sdtEndPr/>
                            <w:sdtContent>
                              <w:r w:rsidR="00737EB1">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893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89326" w14:textId="77777777" w:rsidR="00262EA3" w:rsidRDefault="00106F4D" w:rsidP="008103B5">
                    <w:pPr>
                      <w:jc w:val="right"/>
                    </w:pPr>
                    <w:sdt>
                      <w:sdtPr>
                        <w:alias w:val="CC_Noformat_Partikod"/>
                        <w:tag w:val="CC_Noformat_Partikod"/>
                        <w:id w:val="-53464382"/>
                        <w:placeholder>
                          <w:docPart w:val="5E0D95AA0E7743209B98724D38FDDB90"/>
                        </w:placeholder>
                        <w:text/>
                      </w:sdtPr>
                      <w:sdtEndPr/>
                      <w:sdtContent>
                        <w:r w:rsidR="00AC497F">
                          <w:t>M</w:t>
                        </w:r>
                      </w:sdtContent>
                    </w:sdt>
                    <w:sdt>
                      <w:sdtPr>
                        <w:alias w:val="CC_Noformat_Partinummer"/>
                        <w:tag w:val="CC_Noformat_Partinummer"/>
                        <w:id w:val="-1709555926"/>
                        <w:placeholder>
                          <w:docPart w:val="4CA3B9DA323D461C8E1C6D67A766320B"/>
                        </w:placeholder>
                        <w:text/>
                      </w:sdtPr>
                      <w:sdtEndPr/>
                      <w:sdtContent>
                        <w:r w:rsidR="00737EB1">
                          <w:t>1809</w:t>
                        </w:r>
                      </w:sdtContent>
                    </w:sdt>
                  </w:p>
                </w:txbxContent>
              </v:textbox>
              <w10:wrap anchorx="page"/>
            </v:shape>
          </w:pict>
        </mc:Fallback>
      </mc:AlternateContent>
    </w:r>
  </w:p>
  <w:p w14:paraId="4E189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9316" w14:textId="77777777" w:rsidR="00262EA3" w:rsidRDefault="00262EA3" w:rsidP="008563AC">
    <w:pPr>
      <w:jc w:val="right"/>
    </w:pPr>
  </w:p>
  <w:p w14:paraId="4E189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931A" w14:textId="77777777" w:rsidR="00262EA3" w:rsidRDefault="00106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189324" wp14:editId="4E1893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18931B" w14:textId="77777777" w:rsidR="00262EA3" w:rsidRDefault="00106F4D" w:rsidP="00A314CF">
    <w:pPr>
      <w:pStyle w:val="FSHNormal"/>
      <w:spacing w:before="40"/>
    </w:pPr>
    <w:sdt>
      <w:sdtPr>
        <w:alias w:val="CC_Noformat_Motionstyp"/>
        <w:tag w:val="CC_Noformat_Motionstyp"/>
        <w:id w:val="1162973129"/>
        <w:lock w:val="sdtContentLocked"/>
        <w15:appearance w15:val="hidden"/>
        <w:text/>
      </w:sdtPr>
      <w:sdtEndPr/>
      <w:sdtContent>
        <w:r w:rsidR="00A0282C">
          <w:t>Enskild motion</w:t>
        </w:r>
      </w:sdtContent>
    </w:sdt>
    <w:r w:rsidR="00821B36">
      <w:t xml:space="preserve"> </w:t>
    </w:r>
    <w:sdt>
      <w:sdtPr>
        <w:alias w:val="CC_Noformat_Partikod"/>
        <w:tag w:val="CC_Noformat_Partikod"/>
        <w:id w:val="1471015553"/>
        <w:text/>
      </w:sdtPr>
      <w:sdtEndPr/>
      <w:sdtContent>
        <w:r w:rsidR="00AC497F">
          <w:t>M</w:t>
        </w:r>
      </w:sdtContent>
    </w:sdt>
    <w:sdt>
      <w:sdtPr>
        <w:alias w:val="CC_Noformat_Partinummer"/>
        <w:tag w:val="CC_Noformat_Partinummer"/>
        <w:id w:val="-2014525982"/>
        <w:text/>
      </w:sdtPr>
      <w:sdtEndPr/>
      <w:sdtContent>
        <w:r w:rsidR="00737EB1">
          <w:t>1809</w:t>
        </w:r>
      </w:sdtContent>
    </w:sdt>
  </w:p>
  <w:p w14:paraId="4E18931C" w14:textId="77777777" w:rsidR="00262EA3" w:rsidRPr="008227B3" w:rsidRDefault="00106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8931D" w14:textId="77777777" w:rsidR="00262EA3" w:rsidRPr="008227B3" w:rsidRDefault="00106F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8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82C">
          <w:t>:2215</w:t>
        </w:r>
      </w:sdtContent>
    </w:sdt>
  </w:p>
  <w:p w14:paraId="4E18931E" w14:textId="77777777" w:rsidR="00262EA3" w:rsidRDefault="00106F4D" w:rsidP="00E03A3D">
    <w:pPr>
      <w:pStyle w:val="Motionr"/>
    </w:pPr>
    <w:sdt>
      <w:sdtPr>
        <w:alias w:val="CC_Noformat_Avtext"/>
        <w:tag w:val="CC_Noformat_Avtext"/>
        <w:id w:val="-2020768203"/>
        <w:lock w:val="sdtContentLocked"/>
        <w15:appearance w15:val="hidden"/>
        <w:text/>
      </w:sdtPr>
      <w:sdtEndPr/>
      <w:sdtContent>
        <w:r w:rsidR="00A0282C">
          <w:t>av Helena Storckenfeldt (M)</w:t>
        </w:r>
      </w:sdtContent>
    </w:sdt>
  </w:p>
  <w:sdt>
    <w:sdtPr>
      <w:alias w:val="CC_Noformat_Rubtext"/>
      <w:tag w:val="CC_Noformat_Rubtext"/>
      <w:id w:val="-218060500"/>
      <w:lock w:val="sdtLocked"/>
      <w:text/>
    </w:sdtPr>
    <w:sdtEndPr/>
    <w:sdtContent>
      <w:p w14:paraId="4E18931F" w14:textId="77777777" w:rsidR="00262EA3" w:rsidRDefault="00AC497F" w:rsidP="00283E0F">
        <w:pPr>
          <w:pStyle w:val="FSHRub2"/>
        </w:pPr>
        <w:r>
          <w:t>Angående att kunna jobba av skadestånd i fängelset</w:t>
        </w:r>
      </w:p>
    </w:sdtContent>
  </w:sdt>
  <w:sdt>
    <w:sdtPr>
      <w:alias w:val="CC_Boilerplate_3"/>
      <w:tag w:val="CC_Boilerplate_3"/>
      <w:id w:val="1606463544"/>
      <w:lock w:val="sdtContentLocked"/>
      <w15:appearance w15:val="hidden"/>
      <w:text w:multiLine="1"/>
    </w:sdtPr>
    <w:sdtEndPr/>
    <w:sdtContent>
      <w:p w14:paraId="4E1893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49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4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73"/>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F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9A"/>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EB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9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96"/>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82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1F"/>
    <w:rsid w:val="00AC4502"/>
    <w:rsid w:val="00AC497F"/>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0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B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7B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189303"/>
  <w15:chartTrackingRefBased/>
  <w15:docId w15:val="{125982E9-9918-45BB-9BAF-B068868F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1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40DAD1D04F4FB6BF6164363F8D400D"/>
        <w:category>
          <w:name w:val="Allmänt"/>
          <w:gallery w:val="placeholder"/>
        </w:category>
        <w:types>
          <w:type w:val="bbPlcHdr"/>
        </w:types>
        <w:behaviors>
          <w:behavior w:val="content"/>
        </w:behaviors>
        <w:guid w:val="{A26377A9-8C38-4B7B-A692-47A76C2DAC9E}"/>
      </w:docPartPr>
      <w:docPartBody>
        <w:p w:rsidR="005D61FA" w:rsidRDefault="005D61FA">
          <w:pPr>
            <w:pStyle w:val="A240DAD1D04F4FB6BF6164363F8D400D"/>
          </w:pPr>
          <w:r w:rsidRPr="005A0A93">
            <w:rPr>
              <w:rStyle w:val="Platshllartext"/>
            </w:rPr>
            <w:t>Förslag till riksdagsbeslut</w:t>
          </w:r>
        </w:p>
      </w:docPartBody>
    </w:docPart>
    <w:docPart>
      <w:docPartPr>
        <w:name w:val="6ED960C9DA344FDE9DF4CD942F9D07D2"/>
        <w:category>
          <w:name w:val="Allmänt"/>
          <w:gallery w:val="placeholder"/>
        </w:category>
        <w:types>
          <w:type w:val="bbPlcHdr"/>
        </w:types>
        <w:behaviors>
          <w:behavior w:val="content"/>
        </w:behaviors>
        <w:guid w:val="{F7E2FF7A-7366-46C2-ABF8-8B6AFD88C48A}"/>
      </w:docPartPr>
      <w:docPartBody>
        <w:p w:rsidR="005D61FA" w:rsidRDefault="005D61FA">
          <w:pPr>
            <w:pStyle w:val="6ED960C9DA344FDE9DF4CD942F9D07D2"/>
          </w:pPr>
          <w:r w:rsidRPr="005A0A93">
            <w:rPr>
              <w:rStyle w:val="Platshllartext"/>
            </w:rPr>
            <w:t>Motivering</w:t>
          </w:r>
        </w:p>
      </w:docPartBody>
    </w:docPart>
    <w:docPart>
      <w:docPartPr>
        <w:name w:val="5E0D95AA0E7743209B98724D38FDDB90"/>
        <w:category>
          <w:name w:val="Allmänt"/>
          <w:gallery w:val="placeholder"/>
        </w:category>
        <w:types>
          <w:type w:val="bbPlcHdr"/>
        </w:types>
        <w:behaviors>
          <w:behavior w:val="content"/>
        </w:behaviors>
        <w:guid w:val="{D6DBBE5A-192F-4401-9585-FFADD5FD9D40}"/>
      </w:docPartPr>
      <w:docPartBody>
        <w:p w:rsidR="005D61FA" w:rsidRDefault="005D61FA">
          <w:pPr>
            <w:pStyle w:val="5E0D95AA0E7743209B98724D38FDDB90"/>
          </w:pPr>
          <w:r>
            <w:rPr>
              <w:rStyle w:val="Platshllartext"/>
            </w:rPr>
            <w:t xml:space="preserve"> </w:t>
          </w:r>
        </w:p>
      </w:docPartBody>
    </w:docPart>
    <w:docPart>
      <w:docPartPr>
        <w:name w:val="4CA3B9DA323D461C8E1C6D67A766320B"/>
        <w:category>
          <w:name w:val="Allmänt"/>
          <w:gallery w:val="placeholder"/>
        </w:category>
        <w:types>
          <w:type w:val="bbPlcHdr"/>
        </w:types>
        <w:behaviors>
          <w:behavior w:val="content"/>
        </w:behaviors>
        <w:guid w:val="{47C1C7D4-D5EF-4873-BDD2-815B1AFBB10D}"/>
      </w:docPartPr>
      <w:docPartBody>
        <w:p w:rsidR="005D61FA" w:rsidRDefault="005D61FA">
          <w:pPr>
            <w:pStyle w:val="4CA3B9DA323D461C8E1C6D67A766320B"/>
          </w:pPr>
          <w:r>
            <w:t xml:space="preserve"> </w:t>
          </w:r>
        </w:p>
      </w:docPartBody>
    </w:docPart>
    <w:docPart>
      <w:docPartPr>
        <w:name w:val="8FC2EFBF9F3348E4968193B21103432E"/>
        <w:category>
          <w:name w:val="Allmänt"/>
          <w:gallery w:val="placeholder"/>
        </w:category>
        <w:types>
          <w:type w:val="bbPlcHdr"/>
        </w:types>
        <w:behaviors>
          <w:behavior w:val="content"/>
        </w:behaviors>
        <w:guid w:val="{C84C514C-CD4B-45C2-AD84-4C5C70FA97E5}"/>
      </w:docPartPr>
      <w:docPartBody>
        <w:p w:rsidR="00AB76A3" w:rsidRDefault="00AB76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FA"/>
    <w:rsid w:val="005D61FA"/>
    <w:rsid w:val="00AB7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40DAD1D04F4FB6BF6164363F8D400D">
    <w:name w:val="A240DAD1D04F4FB6BF6164363F8D400D"/>
  </w:style>
  <w:style w:type="paragraph" w:customStyle="1" w:styleId="9333D6841CAA4CB689D02C8EE83084F5">
    <w:name w:val="9333D6841CAA4CB689D02C8EE83084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B5E82B785B491DA5806CF221BD4AF2">
    <w:name w:val="FBB5E82B785B491DA5806CF221BD4AF2"/>
  </w:style>
  <w:style w:type="paragraph" w:customStyle="1" w:styleId="6ED960C9DA344FDE9DF4CD942F9D07D2">
    <w:name w:val="6ED960C9DA344FDE9DF4CD942F9D07D2"/>
  </w:style>
  <w:style w:type="paragraph" w:customStyle="1" w:styleId="EEAE5CB31C9C41F0A87AE7D747B90448">
    <w:name w:val="EEAE5CB31C9C41F0A87AE7D747B90448"/>
  </w:style>
  <w:style w:type="paragraph" w:customStyle="1" w:styleId="C57D24352CE049B18DEAA9AAE5FC606C">
    <w:name w:val="C57D24352CE049B18DEAA9AAE5FC606C"/>
  </w:style>
  <w:style w:type="paragraph" w:customStyle="1" w:styleId="5E0D95AA0E7743209B98724D38FDDB90">
    <w:name w:val="5E0D95AA0E7743209B98724D38FDDB90"/>
  </w:style>
  <w:style w:type="paragraph" w:customStyle="1" w:styleId="4CA3B9DA323D461C8E1C6D67A766320B">
    <w:name w:val="4CA3B9DA323D461C8E1C6D67A7663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2C7A3-B5EA-44CF-8FA1-687374AA1864}"/>
</file>

<file path=customXml/itemProps2.xml><?xml version="1.0" encoding="utf-8"?>
<ds:datastoreItem xmlns:ds="http://schemas.openxmlformats.org/officeDocument/2006/customXml" ds:itemID="{DD0E8278-FA1B-4983-8DEC-F873AF5AC6B5}"/>
</file>

<file path=customXml/itemProps3.xml><?xml version="1.0" encoding="utf-8"?>
<ds:datastoreItem xmlns:ds="http://schemas.openxmlformats.org/officeDocument/2006/customXml" ds:itemID="{BCD8C00E-34BD-4EDB-B94A-0C6411496607}"/>
</file>

<file path=docProps/app.xml><?xml version="1.0" encoding="utf-8"?>
<Properties xmlns="http://schemas.openxmlformats.org/officeDocument/2006/extended-properties" xmlns:vt="http://schemas.openxmlformats.org/officeDocument/2006/docPropsVTypes">
  <Template>Normal</Template>
  <TotalTime>6</TotalTime>
  <Pages>2</Pages>
  <Words>237</Words>
  <Characters>1396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M1809 Angående att kunna jobba av skadestånd i fängelset</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