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72D6" w:rsidRPr="00AF2FA3" w:rsidRDefault="005572D6">
      <w:pPr>
        <w:pStyle w:val="Frslagsrubrik"/>
      </w:pPr>
      <w:r w:rsidRPr="00AF2FA3">
        <w:t>Förslag till riksdagsbeslut</w:t>
      </w:r>
    </w:p>
    <w:p w:rsidR="005572D6" w:rsidRPr="00AF2FA3" w:rsidRDefault="005572D6">
      <w:pPr>
        <w:pStyle w:val="Hemstlatt"/>
      </w:pPr>
      <w:r w:rsidRPr="00AF2FA3">
        <w:t>Riksdagen tillkännager för regeringen som sin mening vad som anförs i motionen om ensamarbete och psykosocial arbetsmi</w:t>
      </w:r>
      <w:r w:rsidRPr="00AF2FA3">
        <w:t>l</w:t>
      </w:r>
      <w:r w:rsidRPr="00AF2FA3">
        <w:t>jö.</w:t>
      </w:r>
    </w:p>
    <w:p w:rsidR="005572D6" w:rsidRPr="00AF2FA3" w:rsidRDefault="005572D6">
      <w:pPr>
        <w:pStyle w:val="Rubrik1"/>
      </w:pPr>
      <w:r w:rsidRPr="00AF2FA3">
        <w:t>Motivering</w:t>
      </w:r>
    </w:p>
    <w:p w:rsidR="005572D6" w:rsidRPr="00AF2FA3" w:rsidRDefault="005572D6">
      <w:r w:rsidRPr="00AF2FA3">
        <w:t>Antalet butiksrån och förekomsten av skjutvapen i samband med rån fortsätter att öka. Störst är rånrisken i storstadsregionerna och vid stängningsdags. R</w:t>
      </w:r>
      <w:r w:rsidRPr="00AF2FA3">
        <w:t>å</w:t>
      </w:r>
      <w:r w:rsidRPr="00AF2FA3">
        <w:t>nen innebär ett trauma för de utsatta och en utbredd rädsla för att utsättas för våld och hot i sitt arbete. Oron är en stressfaktor och därmed ett arbetsmilj</w:t>
      </w:r>
      <w:r w:rsidRPr="00AF2FA3">
        <w:t>ö</w:t>
      </w:r>
      <w:r w:rsidRPr="00AF2FA3">
        <w:t>problem, som dock ofta hamnar i skymundan av frågor som rör fysisk a</w:t>
      </w:r>
      <w:r w:rsidRPr="00AF2FA3">
        <w:t>r</w:t>
      </w:r>
      <w:r w:rsidRPr="00AF2FA3">
        <w:t>betsmiljö.</w:t>
      </w:r>
    </w:p>
    <w:p w:rsidR="005572D6" w:rsidRPr="00AF2FA3" w:rsidRDefault="005572D6">
      <w:pPr>
        <w:pStyle w:val="Normaltindrag"/>
      </w:pPr>
      <w:r w:rsidRPr="00AF2FA3">
        <w:t xml:space="preserve">Ensamarbete är en nyckelfråga, då två tredjedelar av butiksrånen riktas mot ensambemannade butiker. Handelsanställdas förbund och Svensk Handel har tillsammans med polisen utarbetat ett program för att förebygga butiksrån. Parterna på arbetsmarknaden har ett stort ansvar </w:t>
      </w:r>
      <w:r w:rsidRPr="00AF2FA3">
        <w:t>för det förebyggande arbetet men även arbetsmiljölagstiftningen och Arbetsmiljöverkets föreskrifter är viktiga för att förebygga butiksrån. Arbetslivet har förändrats sedan Arbet</w:t>
      </w:r>
      <w:r w:rsidRPr="00AF2FA3">
        <w:t>s</w:t>
      </w:r>
      <w:r w:rsidRPr="00AF2FA3">
        <w:t>miljöverkets föreskrifter om ensamarbete, våld och hot i arbetsmiljön samt systematiskt arbetsmiljöarbete författades. För att skyddsombudet ska få g</w:t>
      </w:r>
      <w:r w:rsidRPr="00AF2FA3">
        <w:t>e</w:t>
      </w:r>
      <w:r w:rsidRPr="00AF2FA3">
        <w:t>nomslag för sina krav behövs skarpare skrivningar om arbetsgivaransvaret i föreskrifterna. I dag är arbetsgivaren skyldig att förebygga ohälsa och olyck</w:t>
      </w:r>
      <w:r w:rsidRPr="00AF2FA3">
        <w:t>s</w:t>
      </w:r>
      <w:r w:rsidRPr="00AF2FA3">
        <w:t>fall i arbetet. Denna skyldigh</w:t>
      </w:r>
      <w:r w:rsidRPr="00AF2FA3">
        <w:t>et omfattar också den särskilda risk som ensa</w:t>
      </w:r>
      <w:r w:rsidRPr="00AF2FA3">
        <w:t>m</w:t>
      </w:r>
      <w:r w:rsidRPr="00AF2FA3">
        <w:t>arbete kan innebära. Det är tydligt uttryckt att arbetsuppgifter som innebär en påtaglig risk för våld eller hot om våld inte får utföras som ensamarbete. Andra föreskrifter inskränker ensamarbete vid påtaglig risk och stark psykisk påfrestning. I stället borde vikten av att beslut om ensamarbete måste föregås av en ordentlig riskbedömning betonas. Dessutom borde arbetsgivaren ålä</w:t>
      </w:r>
      <w:r w:rsidRPr="00AF2FA3">
        <w:t>g</w:t>
      </w:r>
      <w:r w:rsidRPr="00AF2FA3">
        <w:lastRenderedPageBreak/>
        <w:t>gas att precisera hur ensamarbete ska organiseras, rutiner för stöd och hjälp, kom</w:t>
      </w:r>
      <w:r w:rsidRPr="00AF2FA3">
        <w:t>petens hos arbetsledning osv.</w:t>
      </w:r>
    </w:p>
    <w:p w:rsidR="005572D6" w:rsidRPr="00AF2FA3" w:rsidRDefault="005572D6">
      <w:pPr>
        <w:pStyle w:val="Normaltindrag"/>
      </w:pPr>
      <w:r w:rsidRPr="00AF2FA3">
        <w:t>Arbetsmiljöverket bör ges i uppdrag att se över föreskrifterna om ensa</w:t>
      </w:r>
      <w:r w:rsidRPr="00AF2FA3">
        <w:t>m</w:t>
      </w:r>
      <w:r w:rsidRPr="00AF2FA3">
        <w:t>arb</w:t>
      </w:r>
      <w:r w:rsidRPr="00AF2FA3">
        <w:t>e</w:t>
      </w:r>
      <w:r w:rsidRPr="00AF2FA3">
        <w:t>te. I översynen bör särskilt övervägas hur föreskrifterna kan skärpas i syfte att tydliggöra arbetsgivarnas ansvar när det gäller att i största möjliga mån elim</w:t>
      </w:r>
      <w:r w:rsidRPr="00AF2FA3">
        <w:t>i</w:t>
      </w:r>
      <w:r w:rsidRPr="00AF2FA3">
        <w:t>nera risker vid ensamarbete.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F2FA3">
        <w:trPr>
          <w:cantSplit/>
        </w:trPr>
        <w:tc>
          <w:tcPr>
            <w:tcW w:w="3046" w:type="dxa"/>
          </w:tcPr>
          <w:p w:rsidR="005572D6" w:rsidRPr="00AF2FA3" w:rsidRDefault="005572D6">
            <w:pPr>
              <w:pStyle w:val="UnderskriftDatum"/>
              <w:spacing w:before="240"/>
            </w:pPr>
            <w:r w:rsidRPr="00AF2FA3">
              <w:t>Stockholm den 21 september 2011</w:t>
            </w:r>
          </w:p>
        </w:tc>
        <w:tc>
          <w:tcPr>
            <w:tcW w:w="3047" w:type="dxa"/>
          </w:tcPr>
          <w:p w:rsidR="005572D6" w:rsidRPr="00AF2FA3" w:rsidRDefault="005572D6">
            <w:pPr>
              <w:pStyle w:val="Underskrifter"/>
              <w:spacing w:before="240"/>
            </w:pPr>
          </w:p>
        </w:tc>
      </w:tr>
      <w:tr w:rsidR="00000000" w:rsidRPr="00AF2FA3">
        <w:trPr>
          <w:cantSplit/>
        </w:trPr>
        <w:tc>
          <w:tcPr>
            <w:tcW w:w="3046" w:type="dxa"/>
          </w:tcPr>
          <w:p w:rsidR="005572D6" w:rsidRPr="00AF2FA3" w:rsidRDefault="005572D6">
            <w:pPr>
              <w:pStyle w:val="Underskrifter"/>
            </w:pPr>
            <w:r w:rsidRPr="00AF2FA3">
              <w:t>Ingemar Nilsson (S)</w:t>
            </w:r>
          </w:p>
        </w:tc>
        <w:tc>
          <w:tcPr>
            <w:tcW w:w="3046" w:type="dxa"/>
          </w:tcPr>
          <w:p w:rsidR="005572D6" w:rsidRPr="00AF2FA3" w:rsidRDefault="005572D6">
            <w:pPr>
              <w:pStyle w:val="Underskrifter"/>
            </w:pPr>
            <w:r w:rsidRPr="00AF2FA3">
              <w:t>Susanne Eberstein (S)</w:t>
            </w:r>
          </w:p>
        </w:tc>
      </w:tr>
    </w:tbl>
    <w:p w:rsidR="005572D6" w:rsidRPr="00AF2FA3" w:rsidRDefault="005572D6">
      <w:pPr>
        <w:pStyle w:val="Normaltindrag"/>
      </w:pPr>
    </w:p>
    <w:sectPr w:rsidR="005572D6" w:rsidRPr="00AF2FA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72D6" w:rsidRPr="00AF2FA3" w:rsidRDefault="005572D6">
      <w:r w:rsidRPr="00AF2FA3">
        <w:separator/>
      </w:r>
    </w:p>
  </w:endnote>
  <w:endnote w:type="continuationSeparator" w:id="0">
    <w:p w:rsidR="005572D6" w:rsidRPr="00AF2FA3" w:rsidRDefault="005572D6">
      <w:r w:rsidRPr="00AF2F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2D6" w:rsidRPr="00AF2FA3" w:rsidRDefault="00AF2FA3">
    <w:pPr>
      <w:pStyle w:val="Sidfot"/>
    </w:pPr>
    <w:r w:rsidRPr="00AF2FA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59502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72D6" w:rsidRDefault="005572D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572D6" w:rsidRDefault="005572D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2D6" w:rsidRPr="00AF2FA3" w:rsidRDefault="00AF2FA3">
    <w:pPr>
      <w:pStyle w:val="Sidfot"/>
    </w:pPr>
    <w:r w:rsidRPr="00AF2FA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52506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72D6" w:rsidRDefault="005572D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572D6" w:rsidRDefault="005572D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2D6" w:rsidRPr="00AF2FA3" w:rsidRDefault="00AF2FA3">
    <w:pPr>
      <w:pStyle w:val="Sidfot"/>
    </w:pPr>
    <w:r w:rsidRPr="00AF2FA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20076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72D6" w:rsidRDefault="005572D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572D6" w:rsidRDefault="005572D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72D6" w:rsidRPr="00AF2FA3" w:rsidRDefault="005572D6">
      <w:r w:rsidRPr="00AF2FA3">
        <w:separator/>
      </w:r>
    </w:p>
  </w:footnote>
  <w:footnote w:type="continuationSeparator" w:id="0">
    <w:p w:rsidR="005572D6" w:rsidRPr="00AF2FA3" w:rsidRDefault="005572D6">
      <w:r w:rsidRPr="00AF2F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2D6" w:rsidRPr="00AF2FA3" w:rsidRDefault="00AF2FA3">
    <w:pPr>
      <w:pStyle w:val="Sidhuvud"/>
    </w:pPr>
    <w:r w:rsidRPr="00AF2FA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40493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72D6" w:rsidRDefault="005572D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572D6" w:rsidRDefault="005572D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2D6" w:rsidRPr="00AF2FA3" w:rsidRDefault="00AF2FA3">
    <w:pPr>
      <w:pStyle w:val="Sidhuvud"/>
    </w:pPr>
    <w:r w:rsidRPr="00AF2FA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80944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72D6" w:rsidRDefault="005572D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572D6" w:rsidRDefault="005572D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2D6" w:rsidRPr="00AF2FA3" w:rsidRDefault="005572D6">
    <w:pPr>
      <w:pStyle w:val="FSHNormal"/>
      <w:tabs>
        <w:tab w:val="right" w:pos="5840"/>
      </w:tabs>
    </w:pPr>
    <w:r w:rsidRPr="00AF2FA3">
      <w:br/>
    </w:r>
    <w:r w:rsidRPr="00AF2FA3">
      <w:fldChar w:fldCharType="begin" w:fldLock="1"/>
    </w:r>
    <w:r w:rsidRPr="00AF2FA3">
      <w:instrText xml:space="preserve"> DOCPROPERTY</w:instrText>
    </w:r>
    <w:r w:rsidRPr="00AF2FA3">
      <w:rPr>
        <w:sz w:val="18"/>
      </w:rPr>
      <w:instrText xml:space="preserve"> "YearUser" *\charformat </w:instrText>
    </w:r>
    <w:r w:rsidRPr="00AF2FA3">
      <w:fldChar w:fldCharType="separate"/>
    </w:r>
    <w:r w:rsidRPr="00AF2FA3">
      <w:t>2011/12</w:t>
    </w:r>
    <w:r w:rsidRPr="00AF2FA3">
      <w:fldChar w:fldCharType="end"/>
    </w:r>
    <w:r w:rsidRPr="00AF2FA3">
      <w:t xml:space="preserve"> </w:t>
    </w:r>
    <w:r w:rsidRPr="00AF2FA3">
      <w:tab/>
      <w:t xml:space="preserve">mnr: </w:t>
    </w:r>
    <w:r w:rsidRPr="00AF2FA3">
      <w:fldChar w:fldCharType="begin" w:fldLock="1"/>
    </w:r>
    <w:r w:rsidRPr="00AF2FA3">
      <w:instrText xml:space="preserve"> DOCPROPERTY</w:instrText>
    </w:r>
    <w:r w:rsidRPr="00AF2FA3">
      <w:rPr>
        <w:sz w:val="18"/>
      </w:rPr>
      <w:instrText xml:space="preserve"> "Motionsnummer" *\charformat </w:instrText>
    </w:r>
    <w:r w:rsidRPr="00AF2FA3">
      <w:fldChar w:fldCharType="separate"/>
    </w:r>
    <w:r w:rsidRPr="00AF2FA3">
      <w:t>A245</w:t>
    </w:r>
    <w:r w:rsidRPr="00AF2FA3">
      <w:fldChar w:fldCharType="end"/>
    </w:r>
    <w:r w:rsidRPr="00AF2FA3">
      <w:br/>
    </w:r>
    <w:r w:rsidRPr="00AF2FA3">
      <w:fldChar w:fldCharType="begin" w:fldLock="1"/>
    </w:r>
    <w:r w:rsidRPr="00AF2FA3">
      <w:instrText xml:space="preserve"> DOCPROPERTY</w:instrText>
    </w:r>
    <w:r w:rsidRPr="00AF2FA3">
      <w:rPr>
        <w:sz w:val="18"/>
      </w:rPr>
      <w:instrText xml:space="preserve"> "Samling" *\charformat </w:instrText>
    </w:r>
    <w:r w:rsidRPr="00AF2FA3">
      <w:fldChar w:fldCharType="end"/>
    </w:r>
    <w:r w:rsidRPr="00AF2FA3">
      <w:tab/>
      <w:t xml:space="preserve">pnr: </w:t>
    </w:r>
    <w:r w:rsidRPr="00AF2FA3">
      <w:fldChar w:fldCharType="begin" w:fldLock="1"/>
    </w:r>
    <w:r w:rsidRPr="00AF2FA3">
      <w:instrText xml:space="preserve"> DOCPROPERTY</w:instrText>
    </w:r>
    <w:r w:rsidRPr="00AF2FA3">
      <w:rPr>
        <w:sz w:val="18"/>
      </w:rPr>
      <w:instrText xml:space="preserve"> "Partinummer" *\charformat </w:instrText>
    </w:r>
    <w:r w:rsidRPr="00AF2FA3">
      <w:fldChar w:fldCharType="separate"/>
    </w:r>
    <w:r w:rsidRPr="00AF2FA3">
      <w:t>S19006</w:t>
    </w:r>
    <w:r w:rsidRPr="00AF2FA3">
      <w:fldChar w:fldCharType="end"/>
    </w:r>
  </w:p>
  <w:p w:rsidR="005572D6" w:rsidRPr="00AF2FA3" w:rsidRDefault="005572D6">
    <w:pPr>
      <w:pStyle w:val="FSHRub1"/>
    </w:pPr>
    <w:r w:rsidRPr="00AF2FA3">
      <w:t>Motion till riksdagen</w:t>
    </w:r>
    <w:r w:rsidRPr="00AF2FA3">
      <w:br/>
    </w:r>
    <w:r w:rsidRPr="00AF2FA3">
      <w:fldChar w:fldCharType="begin" w:fldLock="1"/>
    </w:r>
    <w:r w:rsidRPr="00AF2FA3">
      <w:instrText xml:space="preserve"> DOCPROPERTY "YearUser" *\charformat </w:instrText>
    </w:r>
    <w:r w:rsidRPr="00AF2FA3">
      <w:fldChar w:fldCharType="separate"/>
    </w:r>
    <w:r w:rsidRPr="00AF2FA3">
      <w:t>2011/12</w:t>
    </w:r>
    <w:r w:rsidRPr="00AF2FA3">
      <w:fldChar w:fldCharType="end"/>
    </w:r>
    <w:r w:rsidRPr="00AF2FA3">
      <w:t>:</w:t>
    </w:r>
    <w:r w:rsidRPr="00AF2FA3">
      <w:fldChar w:fldCharType="begin" w:fldLock="1"/>
    </w:r>
    <w:r w:rsidRPr="00AF2FA3">
      <w:instrText xml:space="preserve"> DOCPROPERTY "Motionsnummer" *\charformat </w:instrText>
    </w:r>
    <w:r w:rsidRPr="00AF2FA3">
      <w:fldChar w:fldCharType="separate"/>
    </w:r>
    <w:r w:rsidRPr="00AF2FA3">
      <w:t>A245</w:t>
    </w:r>
    <w:r w:rsidRPr="00AF2FA3">
      <w:fldChar w:fldCharType="end"/>
    </w:r>
  </w:p>
  <w:p w:rsidR="005572D6" w:rsidRPr="00AF2FA3" w:rsidRDefault="005572D6">
    <w:pPr>
      <w:pStyle w:val="FSHNormalS5"/>
    </w:pPr>
    <w:r w:rsidRPr="00AF2FA3">
      <w:fldChar w:fldCharType="begin" w:fldLock="1"/>
    </w:r>
    <w:r w:rsidRPr="00AF2FA3">
      <w:instrText xml:space="preserve"> DOCPROPERTY "MotionarText" *\charformat </w:instrText>
    </w:r>
    <w:r w:rsidRPr="00AF2FA3">
      <w:fldChar w:fldCharType="separate"/>
    </w:r>
    <w:r w:rsidRPr="00AF2FA3">
      <w:t>av Ingemar Nilsson och Susanne Eberstein (S)</w:t>
    </w:r>
    <w:r w:rsidRPr="00AF2FA3">
      <w:fldChar w:fldCharType="end"/>
    </w:r>
    <w:r w:rsidRPr="00AF2FA3">
      <w:br/>
    </w:r>
    <w:r w:rsidRPr="00AF2FA3">
      <w:fldChar w:fldCharType="begin" w:fldLock="1"/>
    </w:r>
    <w:r w:rsidRPr="00AF2FA3">
      <w:instrText xml:space="preserve"> DOCPROPERTY "SvarFrasKort" *\charformat </w:instrText>
    </w:r>
    <w:r w:rsidRPr="00AF2FA3">
      <w:fldChar w:fldCharType="end"/>
    </w:r>
  </w:p>
  <w:p w:rsidR="005572D6" w:rsidRPr="00AF2FA3" w:rsidRDefault="005572D6">
    <w:pPr>
      <w:pStyle w:val="FSHTitel"/>
    </w:pPr>
    <w:r w:rsidRPr="00AF2FA3">
      <w:fldChar w:fldCharType="begin" w:fldLock="1"/>
    </w:r>
    <w:r w:rsidRPr="00AF2FA3">
      <w:instrText xml:space="preserve"> DOCPROPERTY</w:instrText>
    </w:r>
    <w:r w:rsidRPr="00AF2FA3">
      <w:rPr>
        <w:sz w:val="18"/>
      </w:rPr>
      <w:instrText xml:space="preserve"> "RubrikSvar" *\charformat </w:instrText>
    </w:r>
    <w:r w:rsidRPr="00AF2FA3">
      <w:fldChar w:fldCharType="separate"/>
    </w:r>
    <w:r w:rsidRPr="00AF2FA3">
      <w:t>Ensamarbete och psykosocial arbetsmiljö</w:t>
    </w:r>
    <w:r w:rsidRPr="00AF2FA3">
      <w:fldChar w:fldCharType="end"/>
    </w:r>
  </w:p>
  <w:p w:rsidR="005572D6" w:rsidRPr="00AF2FA3" w:rsidRDefault="005572D6">
    <w:pPr>
      <w:pStyle w:val="Normal00"/>
    </w:pPr>
  </w:p>
  <w:p w:rsidR="005572D6" w:rsidRPr="00AF2FA3" w:rsidRDefault="005572D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63851367">
    <w:abstractNumId w:val="3"/>
  </w:num>
  <w:num w:numId="2" w16cid:durableId="1532641840">
    <w:abstractNumId w:val="2"/>
  </w:num>
  <w:num w:numId="3" w16cid:durableId="1596280905">
    <w:abstractNumId w:val="1"/>
  </w:num>
  <w:num w:numId="4" w16cid:durableId="1192959673">
    <w:abstractNumId w:val="0"/>
  </w:num>
  <w:num w:numId="5" w16cid:durableId="1541476001">
    <w:abstractNumId w:val="7"/>
  </w:num>
  <w:num w:numId="6" w16cid:durableId="1499079636">
    <w:abstractNumId w:val="6"/>
  </w:num>
  <w:num w:numId="7" w16cid:durableId="1123188598">
    <w:abstractNumId w:val="5"/>
  </w:num>
  <w:num w:numId="8" w16cid:durableId="661543876">
    <w:abstractNumId w:val="4"/>
  </w:num>
  <w:num w:numId="9" w16cid:durableId="972905920">
    <w:abstractNumId w:val="8"/>
  </w:num>
  <w:num w:numId="10" w16cid:durableId="1415662072">
    <w:abstractNumId w:val="9"/>
  </w:num>
  <w:num w:numId="11" w16cid:durableId="1966964532">
    <w:abstractNumId w:val="10"/>
  </w:num>
  <w:num w:numId="12" w16cid:durableId="1259026726">
    <w:abstractNumId w:val="13"/>
  </w:num>
  <w:num w:numId="13" w16cid:durableId="353769296">
    <w:abstractNumId w:val="15"/>
  </w:num>
  <w:num w:numId="14" w16cid:durableId="250968345">
    <w:abstractNumId w:val="16"/>
  </w:num>
  <w:num w:numId="15" w16cid:durableId="194654919">
    <w:abstractNumId w:val="11"/>
  </w:num>
  <w:num w:numId="16" w16cid:durableId="1270162811">
    <w:abstractNumId w:val="18"/>
  </w:num>
  <w:num w:numId="17" w16cid:durableId="430055891">
    <w:abstractNumId w:val="17"/>
  </w:num>
  <w:num w:numId="18" w16cid:durableId="1518688436">
    <w:abstractNumId w:val="14"/>
  </w:num>
  <w:num w:numId="19" w16cid:durableId="10240168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1"/>
    <w:docVar w:name="PersonGUIDs" w:val="{1D963EC1-580B-4CFE-8CAB-FB67D61C9B39},{4EBBEA8A-8C1F-48AC-9512-C9DE420A1403}"/>
  </w:docVars>
  <w:rsids>
    <w:rsidRoot w:val="00AB116E"/>
    <w:rsid w:val="005572D6"/>
    <w:rsid w:val="00AB116E"/>
    <w:rsid w:val="00AF2FA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5C4E4EB-D11D-4202-BC48-6869B3AA2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308</Words>
  <Characters>1916</Characters>
  <Application>Microsoft Office Word</Application>
  <DocSecurity>4</DocSecurity>
  <Lines>36</Lines>
  <Paragraphs>10</Paragraphs>
  <ScaleCrop>false</ScaleCrop>
  <HeadingPairs>
    <vt:vector size="2" baseType="variant">
      <vt:variant>
        <vt:lpstr>Rubrik</vt:lpstr>
      </vt:variant>
      <vt:variant>
        <vt:i4>1</vt:i4>
      </vt:variant>
    </vt:vector>
  </HeadingPairs>
  <TitlesOfParts>
    <vt:vector size="1" baseType="lpstr">
      <vt:lpstr>S19006</vt:lpstr>
    </vt:vector>
  </TitlesOfParts>
  <Company>Riksdagen</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S19006</dc:title>
  <dc:subject>S19006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2011-11-10T09:15:00Z</cp:lastPrinted>
  <dcterms:created xsi:type="dcterms:W3CDTF">2025-12-17T18:23:00Z</dcterms:created>
  <dcterms:modified xsi:type="dcterms:W3CDTF">2025-12-17T18:23:00Z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mot2000_533_2011-09-01</vt:lpwstr>
  </property>
  <property fmtid="{D5CDD505-2E9C-101B-9397-08002B2CF9AE}" pid="3" name="version">
    <vt:lpwstr>mot2000_533_2011-09-01</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Ensamarbete och psykosocial arbetsmiljö</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Ensamarbete och psykosocial arbetsmiljö</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Ingemar Nilsson och Susanne Eberstein (S)</vt:lpwstr>
  </property>
  <property fmtid="{D5CDD505-2E9C-101B-9397-08002B2CF9AE}" pid="26" name="MotionarLista">
    <vt:lpwstr>Nilsson, Ingemar (S)\Eberstein, Susanne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Nilsson (S), Susanne Eberstein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A245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20112012000000000083000190060069</vt:lpwstr>
  </property>
  <property fmtid="{D5CDD505-2E9C-101B-9397-08002B2CF9AE}" pid="47" name="datum">
    <vt:lpwstr>110921</vt:lpwstr>
  </property>
  <property fmtid="{D5CDD505-2E9C-101B-9397-08002B2CF9AE}" pid="48" name="avsändar-e-post">
    <vt:lpwstr>birgitte.isberg@riksdagen.se</vt:lpwstr>
  </property>
  <property fmtid="{D5CDD505-2E9C-101B-9397-08002B2CF9AE}" pid="49" name="id">
    <vt:lpwstr>20112012000000000083000190060069</vt:lpwstr>
  </property>
  <property fmtid="{D5CDD505-2E9C-101B-9397-08002B2CF9AE}" pid="50" name="nummer">
    <vt:lpwstr>245</vt:lpwstr>
  </property>
  <property fmtid="{D5CDD505-2E9C-101B-9397-08002B2CF9AE}" pid="51" name="utskottsbeteckning">
    <vt:lpwstr>A</vt:lpwstr>
  </property>
  <property fmtid="{D5CDD505-2E9C-101B-9397-08002B2CF9AE}" pid="52" name="GlobalUID">
    <vt:lpwstr>{E59379A3-554F-4E8D-99D5-012392877BD1}</vt:lpwstr>
  </property>
  <property fmtid="{D5CDD505-2E9C-101B-9397-08002B2CF9AE}" pid="53" name="Överföringar">
    <vt:i4>0</vt:i4>
  </property>
  <property fmtid="{D5CDD505-2E9C-101B-9397-08002B2CF9AE}" pid="54" name="Checksum">
    <vt:lpwstr>*0019056945265*</vt:lpwstr>
  </property>
  <property fmtid="{D5CDD505-2E9C-101B-9397-08002B2CF9AE}" pid="55" name="skuggnummer">
    <vt:lpwstr>420</vt:lpwstr>
  </property>
  <property fmtid="{D5CDD505-2E9C-101B-9397-08002B2CF9AE}" pid="56" name="urixVersion">
    <vt:lpwstr>4.5.0.25</vt:lpwstr>
  </property>
  <property fmtid="{D5CDD505-2E9C-101B-9397-08002B2CF9AE}" pid="57" name="urixOrigin">
    <vt:lpwstr>111110 10:16:25.097</vt:lpwstr>
  </property>
  <property fmtid="{D5CDD505-2E9C-101B-9397-08002B2CF9AE}" pid="58" name="urixGuid">
    <vt:lpwstr>{BB2B6CD2-5A42-4FD0-B844-66F21D24C5DA}</vt:lpwstr>
  </property>
</Properties>
</file>