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705E2A1A9445C388ED109A9C04C469"/>
        </w:placeholder>
        <w15:appearance w15:val="hidden"/>
        <w:text/>
      </w:sdtPr>
      <w:sdtEndPr/>
      <w:sdtContent>
        <w:p w:rsidRPr="009B062B" w:rsidR="00AF30DD" w:rsidP="00A414CE" w:rsidRDefault="00AF30DD" w14:paraId="31DAC473" w14:textId="77777777">
          <w:pPr>
            <w:pStyle w:val="RubrikFrslagTIllRiksdagsbeslut"/>
            <w:spacing w:before="720"/>
          </w:pPr>
          <w:r w:rsidRPr="009B062B">
            <w:t>Förslag till riksdagsbeslut</w:t>
          </w:r>
        </w:p>
      </w:sdtContent>
    </w:sdt>
    <w:sdt>
      <w:sdtPr>
        <w:alias w:val="Yrkande 1"/>
        <w:tag w:val="e74a9f8c-0eb8-4340-ac38-57a52a67c45a"/>
        <w:id w:val="-602188591"/>
        <w:lock w:val="sdtLocked"/>
      </w:sdtPr>
      <w:sdtEndPr/>
      <w:sdtContent>
        <w:p w:rsidR="00DE1C2C" w:rsidRDefault="0054318F" w14:paraId="31DAC474" w14:textId="77777777">
          <w:pPr>
            <w:pStyle w:val="Frslagstext"/>
            <w:numPr>
              <w:ilvl w:val="0"/>
              <w:numId w:val="0"/>
            </w:numPr>
          </w:pPr>
          <w:r>
            <w:t>Riksdagen ställer sig bakom det som anförs i motionen om att se över frågan om offentlighet av personnummer och tillkännager detta för regeringen.</w:t>
          </w:r>
        </w:p>
      </w:sdtContent>
    </w:sdt>
    <w:p w:rsidRPr="009B062B" w:rsidR="00AF30DD" w:rsidP="009B062B" w:rsidRDefault="000156D9" w14:paraId="31DAC475" w14:textId="77777777">
      <w:pPr>
        <w:pStyle w:val="Rubrik1"/>
      </w:pPr>
      <w:bookmarkStart w:name="MotionsStart" w:id="0"/>
      <w:bookmarkEnd w:id="0"/>
      <w:r w:rsidRPr="009B062B">
        <w:t>Motivering</w:t>
      </w:r>
    </w:p>
    <w:p w:rsidR="00677DF0" w:rsidP="00A414CE" w:rsidRDefault="00677DF0" w14:paraId="31DAC476" w14:textId="4BFAC66E">
      <w:pPr>
        <w:pStyle w:val="Normalutanindragellerluft"/>
        <w:spacing w:before="0"/>
      </w:pPr>
      <w:r>
        <w:t>Förra året fick polisen in 185 000 anmälningar om b</w:t>
      </w:r>
      <w:r w:rsidR="00A414CE">
        <w:t>edrägeribrott, en ökning med 15 </w:t>
      </w:r>
      <w:r>
        <w:t>procent jämfört med året dessförinnan. Hälften av bedrägeribrotten börjar med en id-kapning, som från den 1 juli är ett brott. Enligt en undersökning som Sifo gjo</w:t>
      </w:r>
      <w:r w:rsidR="00A414CE">
        <w:t>rt fick 156 </w:t>
      </w:r>
      <w:r>
        <w:t>000 svenskar sina identiteter kapade under förra året. Identitetsintrång, eller id-kapning, kan handla om att någon använder ditt namn, personnummer och hemadress för att beställa varor på internet. Bedragaren går sedan till ett utlämningsställe i närheten av din bo</w:t>
      </w:r>
      <w:r w:rsidR="00A414CE">
        <w:t>stad, visar upp en id-handling – som kan vara falsk –</w:t>
      </w:r>
      <w:r>
        <w:t xml:space="preserve"> och hämtar ut varan. Brottslingar kan handla varor, ta krediter, starta företag eller registrera bilar i det stulna personnumrets namn. Detta leder till stora problem för de drabbade och brotten är mycket svåra både att utreda och klara upp.</w:t>
      </w:r>
    </w:p>
    <w:p w:rsidRPr="00A414CE" w:rsidR="00677DF0" w:rsidP="00A414CE" w:rsidRDefault="00677DF0" w14:paraId="31DAC478" w14:textId="77777777">
      <w:r w:rsidRPr="00A414CE">
        <w:lastRenderedPageBreak/>
        <w:t>Offentlighetsprincipen i Sverige är en viktig utgångspunkt för vårt öppna och demokratiska samhälle. I dag har den fått en mycket negativ baksida, då brottslingar stjäl personuppgifter med hjälp av offentliga handlingar för att kunna använda dem i bedrägerier. Personnummer är inte skyddade, utan de finns i många olika offentliga register, som är lätta att komma åt till exempel genom nätet.</w:t>
      </w:r>
    </w:p>
    <w:p w:rsidRPr="00A414CE" w:rsidR="00677DF0" w:rsidP="00A414CE" w:rsidRDefault="00677DF0" w14:paraId="31DAC47A" w14:textId="77777777">
      <w:r w:rsidRPr="00A414CE">
        <w:t>Ett sätt att försvåra id-kapning är att personnummer skyddas och inte längre är en offentlig handling</w:t>
      </w:r>
      <w:r w:rsidRPr="00A414CE" w:rsidR="00B86F53">
        <w:t>.</w:t>
      </w:r>
      <w:r w:rsidRPr="00A414CE">
        <w:t xml:space="preserve"> </w:t>
      </w:r>
    </w:p>
    <w:p w:rsidRPr="00A414CE" w:rsidR="00677DF0" w:rsidP="00A414CE" w:rsidRDefault="00677DF0" w14:paraId="31DAC47C" w14:textId="77777777">
      <w:r w:rsidRPr="00A414CE">
        <w:t>I Danmark används personnummer som i Sverige av myndigheter, arbetsgivare och liknande, men är inte offentliga handlingar. Ett annat sätt att förhindra bedrägerier är att alla får rätt att spärra sitt personnummer. Idag är det möjligt bara för dem som redan har blivit utsatta för stöld av personnummer.</w:t>
      </w:r>
    </w:p>
    <w:p w:rsidRPr="00A414CE" w:rsidR="00677DF0" w:rsidP="00A414CE" w:rsidRDefault="00677DF0" w14:paraId="31DAC47E" w14:textId="77777777">
      <w:r w:rsidRPr="00A414CE">
        <w:t>Det är angeläget att frågan om offentlighet av personnummer snarast ses över.</w:t>
      </w:r>
    </w:p>
    <w:sdt>
      <w:sdtPr>
        <w:alias w:val="CC_Underskrifter"/>
        <w:tag w:val="CC_Underskrifter"/>
        <w:id w:val="583496634"/>
        <w:lock w:val="sdtContentLocked"/>
        <w:placeholder>
          <w:docPart w:val="38E06C863D9A483B88770C486F6D3CF9"/>
        </w:placeholder>
        <w15:appearance w15:val="hidden"/>
      </w:sdtPr>
      <w:sdtEndPr/>
      <w:sdtContent>
        <w:p w:rsidR="004801AC" w:rsidP="006747D4" w:rsidRDefault="00A414CE" w14:paraId="31DAC4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p w:rsidRPr="00A414CE" w:rsidR="00743C48" w:rsidP="00A414CE" w:rsidRDefault="00743C48" w14:paraId="31DAC485" w14:textId="77777777">
      <w:pPr>
        <w:spacing w:line="20" w:lineRule="exact"/>
        <w:rPr>
          <w:sz w:val="8"/>
          <w:szCs w:val="8"/>
        </w:rPr>
      </w:pPr>
      <w:bookmarkStart w:name="_GoBack" w:id="1"/>
      <w:bookmarkEnd w:id="1"/>
    </w:p>
    <w:sectPr w:rsidRPr="00A414CE" w:rsidR="00743C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AC487" w14:textId="77777777" w:rsidR="00F35685" w:rsidRDefault="00F35685" w:rsidP="000C1CAD">
      <w:pPr>
        <w:spacing w:line="240" w:lineRule="auto"/>
      </w:pPr>
      <w:r>
        <w:separator/>
      </w:r>
    </w:p>
  </w:endnote>
  <w:endnote w:type="continuationSeparator" w:id="0">
    <w:p w14:paraId="31DAC488" w14:textId="77777777" w:rsidR="00F35685" w:rsidRDefault="00F356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C48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C48E" w14:textId="35A44C5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14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AC485" w14:textId="77777777" w:rsidR="00F35685" w:rsidRDefault="00F35685" w:rsidP="000C1CAD">
      <w:pPr>
        <w:spacing w:line="240" w:lineRule="auto"/>
      </w:pPr>
      <w:r>
        <w:separator/>
      </w:r>
    </w:p>
  </w:footnote>
  <w:footnote w:type="continuationSeparator" w:id="0">
    <w:p w14:paraId="31DAC486" w14:textId="77777777" w:rsidR="00F35685" w:rsidRDefault="00F356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1DAC4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AC499" wp14:anchorId="31DAC4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414CE" w14:paraId="31DAC49A" w14:textId="77777777">
                          <w:pPr>
                            <w:jc w:val="right"/>
                          </w:pPr>
                          <w:sdt>
                            <w:sdtPr>
                              <w:alias w:val="CC_Noformat_Partikod"/>
                              <w:tag w:val="CC_Noformat_Partikod"/>
                              <w:id w:val="-53464382"/>
                              <w:placeholder>
                                <w:docPart w:val="42D33126038A4104924E5CF43CB1ED4D"/>
                              </w:placeholder>
                              <w:text/>
                            </w:sdtPr>
                            <w:sdtEndPr/>
                            <w:sdtContent>
                              <w:r w:rsidR="00677DF0">
                                <w:t>S</w:t>
                              </w:r>
                            </w:sdtContent>
                          </w:sdt>
                          <w:sdt>
                            <w:sdtPr>
                              <w:alias w:val="CC_Noformat_Partinummer"/>
                              <w:tag w:val="CC_Noformat_Partinummer"/>
                              <w:id w:val="-1709555926"/>
                              <w:placeholder>
                                <w:docPart w:val="C7768694819E4A59A400C131B0A8BD38"/>
                              </w:placeholder>
                              <w:text/>
                            </w:sdtPr>
                            <w:sdtEndPr/>
                            <w:sdtContent>
                              <w:r w:rsidR="00875DD2">
                                <w:t>3019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DAC4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414CE" w14:paraId="31DAC49A" w14:textId="77777777">
                    <w:pPr>
                      <w:jc w:val="right"/>
                    </w:pPr>
                    <w:sdt>
                      <w:sdtPr>
                        <w:alias w:val="CC_Noformat_Partikod"/>
                        <w:tag w:val="CC_Noformat_Partikod"/>
                        <w:id w:val="-53464382"/>
                        <w:placeholder>
                          <w:docPart w:val="42D33126038A4104924E5CF43CB1ED4D"/>
                        </w:placeholder>
                        <w:text/>
                      </w:sdtPr>
                      <w:sdtEndPr/>
                      <w:sdtContent>
                        <w:r w:rsidR="00677DF0">
                          <w:t>S</w:t>
                        </w:r>
                      </w:sdtContent>
                    </w:sdt>
                    <w:sdt>
                      <w:sdtPr>
                        <w:alias w:val="CC_Noformat_Partinummer"/>
                        <w:tag w:val="CC_Noformat_Partinummer"/>
                        <w:id w:val="-1709555926"/>
                        <w:placeholder>
                          <w:docPart w:val="C7768694819E4A59A400C131B0A8BD38"/>
                        </w:placeholder>
                        <w:text/>
                      </w:sdtPr>
                      <w:sdtEndPr/>
                      <w:sdtContent>
                        <w:r w:rsidR="00875DD2">
                          <w:t>3019</w:t>
                        </w:r>
                      </w:sdtContent>
                    </w:sdt>
                  </w:p>
                </w:txbxContent>
              </v:textbox>
              <w10:wrap anchorx="page"/>
            </v:shape>
          </w:pict>
        </mc:Fallback>
      </mc:AlternateContent>
    </w:r>
  </w:p>
  <w:p w:rsidRPr="00293C4F" w:rsidR="007A5507" w:rsidP="00776B74" w:rsidRDefault="007A5507" w14:paraId="31DAC4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414CE" w14:paraId="31DAC48B" w14:textId="77777777">
    <w:pPr>
      <w:jc w:val="right"/>
    </w:pPr>
    <w:sdt>
      <w:sdtPr>
        <w:alias w:val="CC_Noformat_Partikod"/>
        <w:tag w:val="CC_Noformat_Partikod"/>
        <w:id w:val="559911109"/>
        <w:text/>
      </w:sdtPr>
      <w:sdtEndPr/>
      <w:sdtContent>
        <w:r w:rsidR="00677DF0">
          <w:t>S</w:t>
        </w:r>
      </w:sdtContent>
    </w:sdt>
    <w:sdt>
      <w:sdtPr>
        <w:alias w:val="CC_Noformat_Partinummer"/>
        <w:tag w:val="CC_Noformat_Partinummer"/>
        <w:id w:val="1197820850"/>
        <w:text/>
      </w:sdtPr>
      <w:sdtEndPr/>
      <w:sdtContent>
        <w:r w:rsidR="00875DD2">
          <w:t>3019</w:t>
        </w:r>
      </w:sdtContent>
    </w:sdt>
  </w:p>
  <w:p w:rsidR="007A5507" w:rsidP="00776B74" w:rsidRDefault="007A5507" w14:paraId="31DAC4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414CE" w14:paraId="31DAC48F" w14:textId="77777777">
    <w:pPr>
      <w:jc w:val="right"/>
    </w:pPr>
    <w:sdt>
      <w:sdtPr>
        <w:alias w:val="CC_Noformat_Partikod"/>
        <w:tag w:val="CC_Noformat_Partikod"/>
        <w:id w:val="1471015553"/>
        <w:text/>
      </w:sdtPr>
      <w:sdtEndPr/>
      <w:sdtContent>
        <w:r w:rsidR="00677DF0">
          <w:t>S</w:t>
        </w:r>
      </w:sdtContent>
    </w:sdt>
    <w:sdt>
      <w:sdtPr>
        <w:alias w:val="CC_Noformat_Partinummer"/>
        <w:tag w:val="CC_Noformat_Partinummer"/>
        <w:id w:val="-2014525982"/>
        <w:text/>
      </w:sdtPr>
      <w:sdtEndPr/>
      <w:sdtContent>
        <w:r w:rsidR="00875DD2">
          <w:t>3019</w:t>
        </w:r>
      </w:sdtContent>
    </w:sdt>
  </w:p>
  <w:p w:rsidR="007A5507" w:rsidP="00A314CF" w:rsidRDefault="00A414CE" w14:paraId="0E345E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414CE" w14:paraId="31DAC49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414CE" w14:paraId="31DAC4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w:t>
        </w:r>
      </w:sdtContent>
    </w:sdt>
  </w:p>
  <w:p w:rsidR="007A5507" w:rsidP="00E03A3D" w:rsidRDefault="00A414CE" w14:paraId="31DAC494" w14:textId="77777777">
    <w:pPr>
      <w:pStyle w:val="Motionr"/>
    </w:pPr>
    <w:sdt>
      <w:sdtPr>
        <w:alias w:val="CC_Noformat_Avtext"/>
        <w:tag w:val="CC_Noformat_Avtext"/>
        <w:id w:val="-2020768203"/>
        <w:lock w:val="sdtContentLocked"/>
        <w15:appearance w15:val="hidden"/>
        <w:text/>
      </w:sdtPr>
      <w:sdtEndPr/>
      <w:sdtContent>
        <w:r>
          <w:t>av Suzanne Svensson och Peter Jeppsson (båda S)</w:t>
        </w:r>
      </w:sdtContent>
    </w:sdt>
  </w:p>
  <w:sdt>
    <w:sdtPr>
      <w:alias w:val="CC_Noformat_Rubtext"/>
      <w:tag w:val="CC_Noformat_Rubtext"/>
      <w:id w:val="-218060500"/>
      <w:lock w:val="sdtLocked"/>
      <w15:appearance w15:val="hidden"/>
      <w:text/>
    </w:sdtPr>
    <w:sdtEndPr/>
    <w:sdtContent>
      <w:p w:rsidR="007A5507" w:rsidP="00283E0F" w:rsidRDefault="00E457CD" w14:paraId="31DAC495" w14:textId="517E92E9">
        <w:pPr>
          <w:pStyle w:val="FSHRub2"/>
        </w:pPr>
        <w:r>
          <w:t>Personnummer</w:t>
        </w:r>
      </w:p>
    </w:sdtContent>
  </w:sdt>
  <w:sdt>
    <w:sdtPr>
      <w:alias w:val="CC_Boilerplate_3"/>
      <w:tag w:val="CC_Boilerplate_3"/>
      <w:id w:val="1606463544"/>
      <w:lock w:val="sdtContentLocked"/>
      <w15:appearance w15:val="hidden"/>
      <w:text w:multiLine="1"/>
    </w:sdtPr>
    <w:sdtEndPr/>
    <w:sdtContent>
      <w:p w:rsidR="007A5507" w:rsidP="00283E0F" w:rsidRDefault="007A5507" w14:paraId="31DAC4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7DF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18F"/>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7D4"/>
    <w:rsid w:val="00676000"/>
    <w:rsid w:val="00677DF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48"/>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123"/>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DD2"/>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4CE"/>
    <w:rsid w:val="00A42228"/>
    <w:rsid w:val="00A42C19"/>
    <w:rsid w:val="00A4468A"/>
    <w:rsid w:val="00A446B2"/>
    <w:rsid w:val="00A4522A"/>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F53"/>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790"/>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C2C"/>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7CD"/>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685"/>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6BE"/>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DAC472"/>
  <w15:chartTrackingRefBased/>
  <w15:docId w15:val="{5B1827ED-5112-416E-9551-29CE4FCB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705E2A1A9445C388ED109A9C04C469"/>
        <w:category>
          <w:name w:val="Allmänt"/>
          <w:gallery w:val="placeholder"/>
        </w:category>
        <w:types>
          <w:type w:val="bbPlcHdr"/>
        </w:types>
        <w:behaviors>
          <w:behavior w:val="content"/>
        </w:behaviors>
        <w:guid w:val="{80B890B7-DA3C-4117-AF2D-3E2745CF3CB1}"/>
      </w:docPartPr>
      <w:docPartBody>
        <w:p w:rsidR="00525B9A" w:rsidRDefault="00B130F4">
          <w:pPr>
            <w:pStyle w:val="0B705E2A1A9445C388ED109A9C04C469"/>
          </w:pPr>
          <w:r w:rsidRPr="009A726D">
            <w:rPr>
              <w:rStyle w:val="Platshllartext"/>
            </w:rPr>
            <w:t>Klicka här för att ange text.</w:t>
          </w:r>
        </w:p>
      </w:docPartBody>
    </w:docPart>
    <w:docPart>
      <w:docPartPr>
        <w:name w:val="38E06C863D9A483B88770C486F6D3CF9"/>
        <w:category>
          <w:name w:val="Allmänt"/>
          <w:gallery w:val="placeholder"/>
        </w:category>
        <w:types>
          <w:type w:val="bbPlcHdr"/>
        </w:types>
        <w:behaviors>
          <w:behavior w:val="content"/>
        </w:behaviors>
        <w:guid w:val="{BA4F4747-0C6F-4B31-B7B9-F295C0E01DEA}"/>
      </w:docPartPr>
      <w:docPartBody>
        <w:p w:rsidR="00525B9A" w:rsidRDefault="00B130F4">
          <w:pPr>
            <w:pStyle w:val="38E06C863D9A483B88770C486F6D3CF9"/>
          </w:pPr>
          <w:r w:rsidRPr="002551EA">
            <w:rPr>
              <w:rStyle w:val="Platshllartext"/>
              <w:color w:val="808080" w:themeColor="background1" w:themeShade="80"/>
            </w:rPr>
            <w:t>[Motionärernas namn]</w:t>
          </w:r>
        </w:p>
      </w:docPartBody>
    </w:docPart>
    <w:docPart>
      <w:docPartPr>
        <w:name w:val="42D33126038A4104924E5CF43CB1ED4D"/>
        <w:category>
          <w:name w:val="Allmänt"/>
          <w:gallery w:val="placeholder"/>
        </w:category>
        <w:types>
          <w:type w:val="bbPlcHdr"/>
        </w:types>
        <w:behaviors>
          <w:behavior w:val="content"/>
        </w:behaviors>
        <w:guid w:val="{18000032-825A-487D-BD85-4A350410F0FF}"/>
      </w:docPartPr>
      <w:docPartBody>
        <w:p w:rsidR="00525B9A" w:rsidRDefault="00B130F4">
          <w:pPr>
            <w:pStyle w:val="42D33126038A4104924E5CF43CB1ED4D"/>
          </w:pPr>
          <w:r>
            <w:rPr>
              <w:rStyle w:val="Platshllartext"/>
            </w:rPr>
            <w:t xml:space="preserve"> </w:t>
          </w:r>
        </w:p>
      </w:docPartBody>
    </w:docPart>
    <w:docPart>
      <w:docPartPr>
        <w:name w:val="C7768694819E4A59A400C131B0A8BD38"/>
        <w:category>
          <w:name w:val="Allmänt"/>
          <w:gallery w:val="placeholder"/>
        </w:category>
        <w:types>
          <w:type w:val="bbPlcHdr"/>
        </w:types>
        <w:behaviors>
          <w:behavior w:val="content"/>
        </w:behaviors>
        <w:guid w:val="{0DA319FC-9C70-4297-8F6F-819D99ED3C8E}"/>
      </w:docPartPr>
      <w:docPartBody>
        <w:p w:rsidR="00525B9A" w:rsidRDefault="00B130F4">
          <w:pPr>
            <w:pStyle w:val="C7768694819E4A59A400C131B0A8BD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0F4"/>
    <w:rsid w:val="00525B9A"/>
    <w:rsid w:val="00B130F4"/>
    <w:rsid w:val="00C14D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05E2A1A9445C388ED109A9C04C469">
    <w:name w:val="0B705E2A1A9445C388ED109A9C04C469"/>
  </w:style>
  <w:style w:type="paragraph" w:customStyle="1" w:styleId="075691425584414A905C9676AF24BDDB">
    <w:name w:val="075691425584414A905C9676AF24BDDB"/>
  </w:style>
  <w:style w:type="paragraph" w:customStyle="1" w:styleId="93D023C0E05F45B089ED2CA44A24479B">
    <w:name w:val="93D023C0E05F45B089ED2CA44A24479B"/>
  </w:style>
  <w:style w:type="paragraph" w:customStyle="1" w:styleId="38E06C863D9A483B88770C486F6D3CF9">
    <w:name w:val="38E06C863D9A483B88770C486F6D3CF9"/>
  </w:style>
  <w:style w:type="paragraph" w:customStyle="1" w:styleId="42D33126038A4104924E5CF43CB1ED4D">
    <w:name w:val="42D33126038A4104924E5CF43CB1ED4D"/>
  </w:style>
  <w:style w:type="paragraph" w:customStyle="1" w:styleId="C7768694819E4A59A400C131B0A8BD38">
    <w:name w:val="C7768694819E4A59A400C131B0A8B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E54F4-E5BD-48DD-9DE0-972E0BDBDA55}"/>
</file>

<file path=customXml/itemProps2.xml><?xml version="1.0" encoding="utf-8"?>
<ds:datastoreItem xmlns:ds="http://schemas.openxmlformats.org/officeDocument/2006/customXml" ds:itemID="{766382C8-012E-470B-A560-B1F91965AA0A}"/>
</file>

<file path=customXml/itemProps3.xml><?xml version="1.0" encoding="utf-8"?>
<ds:datastoreItem xmlns:ds="http://schemas.openxmlformats.org/officeDocument/2006/customXml" ds:itemID="{97528D5A-2BE9-4D24-B8FC-80AFFA704F6D}"/>
</file>

<file path=docProps/app.xml><?xml version="1.0" encoding="utf-8"?>
<Properties xmlns="http://schemas.openxmlformats.org/officeDocument/2006/extended-properties" xmlns:vt="http://schemas.openxmlformats.org/officeDocument/2006/docPropsVTypes">
  <Template>Normal</Template>
  <TotalTime>10</TotalTime>
  <Pages>1</Pages>
  <Words>300</Words>
  <Characters>1635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201617S3019 Offentlighet av personnummer bör ses över</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