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451" w:rsidRPr="00CC3451" w:rsidRDefault="00CC3451">
      <w:pPr>
        <w:pStyle w:val="Hemstlrubrik"/>
      </w:pPr>
      <w:r w:rsidRPr="00CC3451">
        <w:t>Förslag till riksdagsbeslut</w:t>
      </w:r>
    </w:p>
    <w:p w:rsidR="00CC3451" w:rsidRPr="00CC3451" w:rsidRDefault="00CC3451">
      <w:pPr>
        <w:pStyle w:val="Hemstlatt"/>
        <w:ind w:left="0"/>
      </w:pPr>
      <w:r w:rsidRPr="00CC3451">
        <w:t>Riksdagen tillkännager för regeringen som sin mening vad som anförs i motionen om att se över möjligheten att ta bort tv-avgiften.</w:t>
      </w:r>
    </w:p>
    <w:p w:rsidR="00CC3451" w:rsidRPr="00CC3451" w:rsidRDefault="00CC3451">
      <w:pPr>
        <w:pStyle w:val="Rubrik1"/>
      </w:pPr>
      <w:r w:rsidRPr="00CC3451">
        <w:t>Motivering</w:t>
      </w:r>
    </w:p>
    <w:p w:rsidR="00CC3451" w:rsidRPr="00CC3451" w:rsidRDefault="00CC3451">
      <w:r w:rsidRPr="00CC3451">
        <w:t xml:space="preserve">Tv-avgiften har spelat ut sin roll och är inget annat än ett ålderdomligt sätt att finansiera SVT. </w:t>
      </w:r>
    </w:p>
    <w:p w:rsidR="00CC3451" w:rsidRPr="00CC3451" w:rsidRDefault="00CC3451">
      <w:pPr>
        <w:pStyle w:val="Normaltindrag"/>
      </w:pPr>
      <w:r w:rsidRPr="00CC3451">
        <w:t>De flesta har tv eller har tillgång till tv via arbetet, nätet med mera.</w:t>
      </w:r>
    </w:p>
    <w:p w:rsidR="00CC3451" w:rsidRPr="00CC3451" w:rsidRDefault="00CC3451">
      <w:pPr>
        <w:pStyle w:val="Normaltindrag"/>
      </w:pPr>
      <w:r w:rsidRPr="00CC3451">
        <w:t>Att ha anställda kontrollanter, skicka ut räkningar, driva in obetalda rä</w:t>
      </w:r>
      <w:r w:rsidRPr="00CC3451">
        <w:t>k</w:t>
      </w:r>
      <w:r w:rsidRPr="00CC3451">
        <w:t>ningar, driva rättsliga processer vid obetalda räkningar är en stor onödigt byråkr</w:t>
      </w:r>
      <w:r w:rsidRPr="00CC3451">
        <w:t>a</w:t>
      </w:r>
      <w:r w:rsidRPr="00CC3451">
        <w:t>tisk och kostnadsdrivande apparat för att få in dessa pengar.</w:t>
      </w:r>
    </w:p>
    <w:p w:rsidR="00CC3451" w:rsidRPr="00CC3451" w:rsidRDefault="00CC3451">
      <w:pPr>
        <w:pStyle w:val="Normaltindrag"/>
      </w:pPr>
      <w:r w:rsidRPr="00CC3451">
        <w:t>Man borde därför se över möjligheterna att ta bort tv-avgifterna.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3451">
        <w:trPr>
          <w:cantSplit/>
        </w:trPr>
        <w:tc>
          <w:tcPr>
            <w:tcW w:w="3046" w:type="dxa"/>
          </w:tcPr>
          <w:p w:rsidR="00CC3451" w:rsidRPr="00CC3451" w:rsidRDefault="00CC3451">
            <w:pPr>
              <w:pStyle w:val="UnderskriftDatum"/>
              <w:spacing w:before="240"/>
            </w:pPr>
            <w:r w:rsidRPr="00CC3451">
              <w:t>Stockholm den 1 oktober 2008</w:t>
            </w:r>
          </w:p>
        </w:tc>
        <w:tc>
          <w:tcPr>
            <w:tcW w:w="3047" w:type="dxa"/>
          </w:tcPr>
          <w:p w:rsidR="00CC3451" w:rsidRPr="00CC3451" w:rsidRDefault="00CC3451">
            <w:pPr>
              <w:pStyle w:val="Underskrifter"/>
              <w:spacing w:before="240"/>
            </w:pPr>
          </w:p>
        </w:tc>
      </w:tr>
      <w:tr w:rsidR="00000000" w:rsidRPr="00CC3451">
        <w:trPr>
          <w:cantSplit/>
        </w:trPr>
        <w:tc>
          <w:tcPr>
            <w:tcW w:w="3046" w:type="dxa"/>
          </w:tcPr>
          <w:p w:rsidR="00CC3451" w:rsidRPr="00CC3451" w:rsidRDefault="00CC3451">
            <w:pPr>
              <w:pStyle w:val="Underskrifter"/>
            </w:pPr>
            <w:r w:rsidRPr="00CC3451">
              <w:t>Sten Bergheden (m)</w:t>
            </w:r>
          </w:p>
        </w:tc>
        <w:tc>
          <w:tcPr>
            <w:tcW w:w="3046" w:type="dxa"/>
          </w:tcPr>
          <w:p w:rsidR="00CC3451" w:rsidRPr="00CC3451" w:rsidRDefault="00CC3451">
            <w:pPr>
              <w:pStyle w:val="Underskrifter"/>
            </w:pPr>
          </w:p>
        </w:tc>
      </w:tr>
    </w:tbl>
    <w:p w:rsidR="00CC3451" w:rsidRPr="00CC3451" w:rsidRDefault="00CC3451">
      <w:pPr>
        <w:pStyle w:val="Normaltindrag"/>
      </w:pPr>
    </w:p>
    <w:sectPr w:rsidR="00000000" w:rsidRPr="00CC3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451" w:rsidRPr="00CC3451" w:rsidRDefault="00CC3451">
      <w:r w:rsidRPr="00CC3451">
        <w:separator/>
      </w:r>
    </w:p>
  </w:endnote>
  <w:endnote w:type="continuationSeparator" w:id="0">
    <w:p w:rsidR="00CC3451" w:rsidRPr="00CC3451" w:rsidRDefault="00CC3451">
      <w:r w:rsidRPr="00CC34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Sidfot"/>
    </w:pPr>
    <w:r w:rsidRPr="00CC34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59878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451" w:rsidRDefault="00CC34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3451" w:rsidRDefault="00CC34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Sidfot"/>
    </w:pPr>
    <w:r w:rsidRPr="00CC34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851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451" w:rsidRDefault="00CC3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451" w:rsidRDefault="00CC3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Sidfot"/>
    </w:pPr>
    <w:r w:rsidRPr="00CC34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432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451" w:rsidRDefault="00CC3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451" w:rsidRDefault="00CC3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451" w:rsidRPr="00CC3451" w:rsidRDefault="00CC3451">
      <w:r w:rsidRPr="00CC3451">
        <w:separator/>
      </w:r>
    </w:p>
  </w:footnote>
  <w:footnote w:type="continuationSeparator" w:id="0">
    <w:p w:rsidR="00CC3451" w:rsidRPr="00CC3451" w:rsidRDefault="00CC3451">
      <w:r w:rsidRPr="00CC34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Sidhuvud"/>
    </w:pPr>
    <w:r w:rsidRPr="00CC34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5273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451" w:rsidRDefault="00CC34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3451" w:rsidRDefault="00CC34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Sidhuvud"/>
    </w:pPr>
    <w:r w:rsidRPr="00CC34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6687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451" w:rsidRDefault="00CC34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3451" w:rsidRDefault="00CC34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51" w:rsidRPr="00CC3451" w:rsidRDefault="00CC3451">
    <w:pPr>
      <w:pStyle w:val="FSHNormal"/>
      <w:tabs>
        <w:tab w:val="right" w:pos="5840"/>
      </w:tabs>
    </w:pPr>
    <w:r w:rsidRPr="00CC3451">
      <w:br/>
    </w:r>
    <w:r w:rsidRPr="00CC3451">
      <w:fldChar w:fldCharType="begin" w:fldLock="1"/>
    </w:r>
    <w:r w:rsidRPr="00CC3451">
      <w:instrText xml:space="preserve"> DOCPROPERTY</w:instrText>
    </w:r>
    <w:r w:rsidRPr="00CC3451">
      <w:rPr>
        <w:sz w:val="18"/>
      </w:rPr>
      <w:instrText xml:space="preserve"> "YearUser" *\charformat </w:instrText>
    </w:r>
    <w:r w:rsidRPr="00CC3451">
      <w:fldChar w:fldCharType="separate"/>
    </w:r>
    <w:r w:rsidRPr="00CC3451">
      <w:t>2008/09</w:t>
    </w:r>
    <w:r w:rsidRPr="00CC3451">
      <w:fldChar w:fldCharType="end"/>
    </w:r>
    <w:r w:rsidRPr="00CC3451">
      <w:t xml:space="preserve"> </w:t>
    </w:r>
    <w:r w:rsidRPr="00CC3451">
      <w:tab/>
      <w:t xml:space="preserve">mnr: </w:t>
    </w:r>
    <w:r w:rsidRPr="00CC3451">
      <w:fldChar w:fldCharType="begin" w:fldLock="1"/>
    </w:r>
    <w:r w:rsidRPr="00CC3451">
      <w:instrText xml:space="preserve"> DOCPROPERTY</w:instrText>
    </w:r>
    <w:r w:rsidRPr="00CC3451">
      <w:rPr>
        <w:sz w:val="18"/>
      </w:rPr>
      <w:instrText xml:space="preserve"> "Motionsnummer" *\charformat </w:instrText>
    </w:r>
    <w:r w:rsidRPr="00CC3451">
      <w:fldChar w:fldCharType="separate"/>
    </w:r>
    <w:r w:rsidRPr="00CC3451">
      <w:t>Kr349</w:t>
    </w:r>
    <w:r w:rsidRPr="00CC3451">
      <w:fldChar w:fldCharType="end"/>
    </w:r>
    <w:r w:rsidRPr="00CC3451">
      <w:br/>
    </w:r>
    <w:r w:rsidRPr="00CC3451">
      <w:fldChar w:fldCharType="begin" w:fldLock="1"/>
    </w:r>
    <w:r w:rsidRPr="00CC3451">
      <w:instrText xml:space="preserve"> DOCPROPERTY</w:instrText>
    </w:r>
    <w:r w:rsidRPr="00CC3451">
      <w:rPr>
        <w:sz w:val="18"/>
      </w:rPr>
      <w:instrText xml:space="preserve"> "Samling" *\charformat </w:instrText>
    </w:r>
    <w:r w:rsidRPr="00CC3451">
      <w:fldChar w:fldCharType="end"/>
    </w:r>
    <w:r w:rsidRPr="00CC3451">
      <w:tab/>
      <w:t xml:space="preserve">pnr: </w:t>
    </w:r>
    <w:r w:rsidRPr="00CC3451">
      <w:fldChar w:fldCharType="begin" w:fldLock="1"/>
    </w:r>
    <w:r w:rsidRPr="00CC3451">
      <w:instrText xml:space="preserve"> DOCPROPERTY</w:instrText>
    </w:r>
    <w:r w:rsidRPr="00CC3451">
      <w:rPr>
        <w:sz w:val="18"/>
      </w:rPr>
      <w:instrText xml:space="preserve"> "Partinummer" *\charformat </w:instrText>
    </w:r>
    <w:r w:rsidRPr="00CC3451">
      <w:fldChar w:fldCharType="separate"/>
    </w:r>
    <w:r w:rsidRPr="00CC3451">
      <w:t>m2035</w:t>
    </w:r>
    <w:r w:rsidRPr="00CC3451">
      <w:fldChar w:fldCharType="end"/>
    </w:r>
  </w:p>
  <w:p w:rsidR="00CC3451" w:rsidRPr="00CC3451" w:rsidRDefault="00CC3451">
    <w:pPr>
      <w:pStyle w:val="FSHRub1"/>
    </w:pPr>
    <w:r w:rsidRPr="00CC3451">
      <w:t>Motion till riksdagen</w:t>
    </w:r>
    <w:r w:rsidRPr="00CC3451">
      <w:br/>
    </w:r>
    <w:r w:rsidRPr="00CC3451">
      <w:fldChar w:fldCharType="begin" w:fldLock="1"/>
    </w:r>
    <w:r w:rsidRPr="00CC3451">
      <w:instrText xml:space="preserve"> DOCPROPERTY "YearUser" *\charformat </w:instrText>
    </w:r>
    <w:r w:rsidRPr="00CC3451">
      <w:fldChar w:fldCharType="separate"/>
    </w:r>
    <w:r w:rsidRPr="00CC3451">
      <w:t>2008/09</w:t>
    </w:r>
    <w:r w:rsidRPr="00CC3451">
      <w:fldChar w:fldCharType="end"/>
    </w:r>
    <w:r w:rsidRPr="00CC3451">
      <w:t>:</w:t>
    </w:r>
    <w:r w:rsidRPr="00CC3451">
      <w:fldChar w:fldCharType="begin" w:fldLock="1"/>
    </w:r>
    <w:r w:rsidRPr="00CC3451">
      <w:instrText xml:space="preserve"> DOCPROPERTY "Motionsnummer" *\charformat </w:instrText>
    </w:r>
    <w:r w:rsidRPr="00CC3451">
      <w:fldChar w:fldCharType="separate"/>
    </w:r>
    <w:r w:rsidRPr="00CC3451">
      <w:t>Kr349</w:t>
    </w:r>
    <w:r w:rsidRPr="00CC3451">
      <w:fldChar w:fldCharType="end"/>
    </w:r>
  </w:p>
  <w:p w:rsidR="00CC3451" w:rsidRPr="00CC3451" w:rsidRDefault="00CC3451">
    <w:pPr>
      <w:pStyle w:val="FSHNormalS5"/>
    </w:pPr>
    <w:r w:rsidRPr="00CC3451">
      <w:fldChar w:fldCharType="begin" w:fldLock="1"/>
    </w:r>
    <w:r w:rsidRPr="00CC3451">
      <w:instrText xml:space="preserve"> DOCPROPERTY "MotionarText" *\charformat </w:instrText>
    </w:r>
    <w:r w:rsidRPr="00CC3451">
      <w:fldChar w:fldCharType="separate"/>
    </w:r>
    <w:r w:rsidRPr="00CC3451">
      <w:t>av Sten Bergheden (m)</w:t>
    </w:r>
    <w:r w:rsidRPr="00CC3451">
      <w:fldChar w:fldCharType="end"/>
    </w:r>
    <w:r w:rsidRPr="00CC3451">
      <w:br/>
    </w:r>
    <w:r w:rsidRPr="00CC3451">
      <w:fldChar w:fldCharType="begin" w:fldLock="1"/>
    </w:r>
    <w:r w:rsidRPr="00CC3451">
      <w:instrText xml:space="preserve"> DOCPROPERTY "SvarFrasKort" *\charformat </w:instrText>
    </w:r>
    <w:r w:rsidRPr="00CC3451">
      <w:fldChar w:fldCharType="end"/>
    </w:r>
  </w:p>
  <w:p w:rsidR="00CC3451" w:rsidRPr="00CC3451" w:rsidRDefault="00CC3451">
    <w:pPr>
      <w:pStyle w:val="FSHTitel"/>
    </w:pPr>
    <w:r w:rsidRPr="00CC3451">
      <w:fldChar w:fldCharType="begin" w:fldLock="1"/>
    </w:r>
    <w:r w:rsidRPr="00CC3451">
      <w:instrText xml:space="preserve"> DOCPROPERTY</w:instrText>
    </w:r>
    <w:r w:rsidRPr="00CC3451">
      <w:rPr>
        <w:sz w:val="18"/>
      </w:rPr>
      <w:instrText xml:space="preserve"> "RubrikSvar" *\charformat </w:instrText>
    </w:r>
    <w:r w:rsidRPr="00CC3451">
      <w:fldChar w:fldCharType="separate"/>
    </w:r>
    <w:r w:rsidRPr="00CC3451">
      <w:t>Tv-avgift</w:t>
    </w:r>
    <w:r w:rsidRPr="00CC3451">
      <w:fldChar w:fldCharType="end"/>
    </w:r>
  </w:p>
  <w:p w:rsidR="00CC3451" w:rsidRPr="00CC3451" w:rsidRDefault="00CC3451">
    <w:pPr>
      <w:pStyle w:val="Normal00"/>
    </w:pPr>
  </w:p>
  <w:p w:rsidR="00CC3451" w:rsidRPr="00CC3451" w:rsidRDefault="00CC34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9555221">
    <w:abstractNumId w:val="8"/>
  </w:num>
  <w:num w:numId="2" w16cid:durableId="919174867">
    <w:abstractNumId w:val="9"/>
  </w:num>
  <w:num w:numId="3" w16cid:durableId="1172136347">
    <w:abstractNumId w:val="8"/>
  </w:num>
  <w:num w:numId="4" w16cid:durableId="1169712919">
    <w:abstractNumId w:val="9"/>
  </w:num>
  <w:num w:numId="5" w16cid:durableId="865558034">
    <w:abstractNumId w:val="13"/>
  </w:num>
  <w:num w:numId="6" w16cid:durableId="892620986">
    <w:abstractNumId w:val="10"/>
  </w:num>
  <w:num w:numId="7" w16cid:durableId="702366753">
    <w:abstractNumId w:val="11"/>
  </w:num>
  <w:num w:numId="8" w16cid:durableId="1591154327">
    <w:abstractNumId w:val="12"/>
  </w:num>
  <w:num w:numId="9" w16cid:durableId="1483307517">
    <w:abstractNumId w:val="8"/>
  </w:num>
  <w:num w:numId="10" w16cid:durableId="712777279">
    <w:abstractNumId w:val="3"/>
  </w:num>
  <w:num w:numId="11" w16cid:durableId="367948238">
    <w:abstractNumId w:val="2"/>
  </w:num>
  <w:num w:numId="12" w16cid:durableId="700470975">
    <w:abstractNumId w:val="1"/>
  </w:num>
  <w:num w:numId="13" w16cid:durableId="656424340">
    <w:abstractNumId w:val="0"/>
  </w:num>
  <w:num w:numId="14" w16cid:durableId="512767855">
    <w:abstractNumId w:val="9"/>
  </w:num>
  <w:num w:numId="15" w16cid:durableId="1704281224">
    <w:abstractNumId w:val="7"/>
  </w:num>
  <w:num w:numId="16" w16cid:durableId="1558541581">
    <w:abstractNumId w:val="6"/>
  </w:num>
  <w:num w:numId="17" w16cid:durableId="1064452552">
    <w:abstractNumId w:val="5"/>
  </w:num>
  <w:num w:numId="18" w16cid:durableId="162348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55A0107-E21E-4848-9A2D-9B7BD10F9FC3}"/>
  </w:docVars>
  <w:rsids>
    <w:rsidRoot w:val="00DA7E7D"/>
    <w:rsid w:val="00CC3451"/>
    <w:rsid w:val="00D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975A743-5D60-44D3-928F-E9936BDB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4</DocSecurity>
  <Lines>15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m2035</vt:lpstr>
    </vt:vector>
  </TitlesOfParts>
  <Company>Riksdagen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m2035</dc:title>
  <dc:subject>m2035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2009-02-16T13:31:00Z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m2035</vt:lpwstr>
  </property>
  <property fmtid="{D5CDD505-2E9C-101B-9397-08002B2CF9AE}" pid="18" name="ArbRubr">
    <vt:lpwstr>TV-avgift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20082009000000000109000020350069</vt:lpwstr>
  </property>
  <property fmtid="{D5CDD505-2E9C-101B-9397-08002B2CF9AE}" pid="47" name="datum">
    <vt:lpwstr>081001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20082009000000000109000020350069</vt:lpwstr>
  </property>
  <property fmtid="{D5CDD505-2E9C-101B-9397-08002B2CF9AE}" pid="50" name="nummer">
    <vt:lpwstr>349</vt:lpwstr>
  </property>
  <property fmtid="{D5CDD505-2E9C-101B-9397-08002B2CF9AE}" pid="51" name="utskottsbeteckning">
    <vt:lpwstr>Kr</vt:lpwstr>
  </property>
  <property fmtid="{D5CDD505-2E9C-101B-9397-08002B2CF9AE}" pid="52" name="GlobalUID">
    <vt:lpwstr>{839BA063-C4C5-41B4-AFC9-5FDCDF6AB3CF}</vt:lpwstr>
  </property>
  <property fmtid="{D5CDD505-2E9C-101B-9397-08002B2CF9AE}" pid="53" name="Överföringar">
    <vt:i4>0</vt:i4>
  </property>
  <property fmtid="{D5CDD505-2E9C-101B-9397-08002B2CF9AE}" pid="54" name="Checksum">
    <vt:lpwstr>*0013794041944*</vt:lpwstr>
  </property>
  <property fmtid="{D5CDD505-2E9C-101B-9397-08002B2CF9AE}" pid="55" name="skuggnummer">
    <vt:lpwstr>3094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18:21:50.912</vt:lpwstr>
  </property>
  <property fmtid="{D5CDD505-2E9C-101B-9397-08002B2CF9AE}" pid="58" name="urixGuid">
    <vt:lpwstr>{B85E7F5B-6448-4D05-8CDC-760FDBF0AD2A}</vt:lpwstr>
  </property>
</Properties>
</file>