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B7F" w:rsidRPr="008E52FB" w:rsidRDefault="00566B7F">
      <w:pPr>
        <w:pStyle w:val="Frslagsrubrik"/>
      </w:pPr>
      <w:r w:rsidRPr="008E52FB">
        <w:t>Förslag till riksdagsbeslut</w:t>
      </w:r>
    </w:p>
    <w:p w:rsidR="00566B7F" w:rsidRPr="008E52FB" w:rsidRDefault="00566B7F">
      <w:pPr>
        <w:pStyle w:val="Hemstlatt"/>
      </w:pPr>
      <w:r w:rsidRPr="008E52FB">
        <w:t>Riksdagen tillkännager för regeringen som sin mening vad som anförs i motionen om Jordbruksverkets arbete med och möjlighet att meddela föreskrifter om alternativa metoder.</w:t>
      </w:r>
    </w:p>
    <w:p w:rsidR="00566B7F" w:rsidRPr="008E52FB" w:rsidRDefault="00566B7F">
      <w:pPr>
        <w:pStyle w:val="Rubrik1"/>
      </w:pPr>
      <w:r w:rsidRPr="008E52FB">
        <w:t>Motivering</w:t>
      </w:r>
    </w:p>
    <w:p w:rsidR="00566B7F" w:rsidRPr="008E52FB" w:rsidRDefault="00566B7F">
      <w:r w:rsidRPr="008E52FB">
        <w:t>Vi ser positivt på ett gemensamt starkt europeiskt djurskydd, men ser risker för att direktivet hindrar Sverige i vår ambition att ständigt förstärka dju</w:t>
      </w:r>
      <w:r w:rsidRPr="008E52FB">
        <w:t>r</w:t>
      </w:r>
      <w:r w:rsidRPr="008E52FB">
        <w:t>skyddet. Sverige måste slå vakt om friheten att hela tiden kunna utveckla djurskyddet och minska djurplågeriet.</w:t>
      </w:r>
    </w:p>
    <w:p w:rsidR="00566B7F" w:rsidRPr="008E52FB" w:rsidRDefault="00566B7F">
      <w:pPr>
        <w:pStyle w:val="Normaltindrag"/>
      </w:pPr>
      <w:r w:rsidRPr="008E52FB">
        <w:t>En viktig del av ett förstärkt djurskydd vid djurförsök är arbetet med alte</w:t>
      </w:r>
      <w:r w:rsidRPr="008E52FB">
        <w:t>r</w:t>
      </w:r>
      <w:r w:rsidRPr="008E52FB">
        <w:t>nativa metoder. Vid användningen av alternativa metoder minskar lidandet och i bästa fall kan det till och med helt undvikas. Sverigedemokraterna up</w:t>
      </w:r>
      <w:r w:rsidRPr="008E52FB">
        <w:t>p</w:t>
      </w:r>
      <w:r w:rsidRPr="008E52FB">
        <w:t>märksammade i propositionen att regeringen har gett bl.a. Jordbruksverket i uppdrag att sprida information om alternativa metoder. Enligt vår uppfattning är detta något som regeringen bör prioritera ytterligare. Det grundläggande kravet enligt 19 § djurskyddslagen är att djurförsök endast får ske om syftet med försöket inte kan uppnås med någon annan tillfreds</w:t>
      </w:r>
      <w:r w:rsidRPr="008E52FB">
        <w:t>tällande metod. Forskning, utveckling och validering av alternativa metoder är en förutsät</w:t>
      </w:r>
      <w:r w:rsidRPr="008E52FB">
        <w:t>t</w:t>
      </w:r>
      <w:r w:rsidRPr="008E52FB">
        <w:t>ning för att uppfylla det kravet. Sverigedemokraterna anser att regeringen ska ge Jordbruksverket i uppdrag att gemensamt med Vetenskapsrådet, fors</w:t>
      </w:r>
      <w:r w:rsidRPr="008E52FB">
        <w:t>k</w:t>
      </w:r>
      <w:r w:rsidRPr="008E52FB">
        <w:t>ningsinstitutionerna och andra aktörer intensifiera arbetet med forskning och utveckling om alternativa metoder. Jordbruksverket bör även ges skyldighet att, lämpligen efter samråd med SLU och Vetenskapsrådet, godkänna altern</w:t>
      </w:r>
      <w:r w:rsidRPr="008E52FB">
        <w:t>a</w:t>
      </w:r>
      <w:r w:rsidRPr="008E52FB">
        <w:t>tiva metoder som anses uppfylla kraven för ”til</w:t>
      </w:r>
      <w:r w:rsidRPr="008E52FB">
        <w:t>lfredställande metod”. I dag</w:t>
      </w:r>
      <w:r w:rsidRPr="008E52FB">
        <w:t>s</w:t>
      </w:r>
      <w:r w:rsidRPr="008E52FB">
        <w:t>läget går man omvägen via EU-kommissionen som i sin tur tar hjälp av Eur</w:t>
      </w:r>
      <w:r w:rsidRPr="008E52FB">
        <w:t>o</w:t>
      </w:r>
      <w:r w:rsidRPr="008E52FB">
        <w:t xml:space="preserve">peiska centret för bestämning av alternativa metoder. En ordning som kan </w:t>
      </w:r>
      <w:r w:rsidRPr="008E52FB">
        <w:lastRenderedPageBreak/>
        <w:t>ifrågasättas dels på grund av det direkta inflytande som externa intressenter som Cosmetics Europe (kosmetikbranschens europeiska lobbyorganisation) utövar och dels på grund av att omvägen är ytterligare ett strukturellt hinder när det gäller att flytta fram positionerna för ett ständigt starkare svenskt dju</w:t>
      </w:r>
      <w:r w:rsidRPr="008E52FB">
        <w:t>r</w:t>
      </w:r>
      <w:r w:rsidRPr="008E52FB">
        <w:t>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2FB">
        <w:trPr>
          <w:cantSplit/>
        </w:trPr>
        <w:tc>
          <w:tcPr>
            <w:tcW w:w="3046" w:type="dxa"/>
          </w:tcPr>
          <w:p w:rsidR="00566B7F" w:rsidRPr="008E52FB" w:rsidRDefault="00566B7F">
            <w:pPr>
              <w:pStyle w:val="UnderskriftDatum"/>
              <w:spacing w:before="240"/>
            </w:pPr>
            <w:r w:rsidRPr="008E52FB">
              <w:t>Stockholm den 25 april 2012</w:t>
            </w:r>
          </w:p>
        </w:tc>
        <w:tc>
          <w:tcPr>
            <w:tcW w:w="3047" w:type="dxa"/>
          </w:tcPr>
          <w:p w:rsidR="00566B7F" w:rsidRPr="008E52FB" w:rsidRDefault="00566B7F">
            <w:pPr>
              <w:pStyle w:val="Underskrifter"/>
              <w:spacing w:before="240"/>
            </w:pPr>
          </w:p>
        </w:tc>
      </w:tr>
      <w:tr w:rsidR="00000000" w:rsidRPr="008E52FB">
        <w:trPr>
          <w:cantSplit/>
        </w:trPr>
        <w:tc>
          <w:tcPr>
            <w:tcW w:w="3046" w:type="dxa"/>
          </w:tcPr>
          <w:p w:rsidR="00566B7F" w:rsidRPr="008E52FB" w:rsidRDefault="00566B7F">
            <w:pPr>
              <w:pStyle w:val="Underskrifter"/>
            </w:pPr>
            <w:r w:rsidRPr="008E52FB">
              <w:t>Josef Fransson (SD)</w:t>
            </w:r>
          </w:p>
        </w:tc>
        <w:tc>
          <w:tcPr>
            <w:tcW w:w="3046" w:type="dxa"/>
          </w:tcPr>
          <w:p w:rsidR="00566B7F" w:rsidRPr="008E52FB" w:rsidRDefault="00566B7F">
            <w:pPr>
              <w:pStyle w:val="Underskrifter"/>
            </w:pPr>
            <w:r w:rsidRPr="008E52FB">
              <w:t>Richard Jomshof (SD)</w:t>
            </w:r>
          </w:p>
        </w:tc>
      </w:tr>
    </w:tbl>
    <w:p w:rsidR="00566B7F" w:rsidRPr="008E52FB" w:rsidRDefault="00566B7F">
      <w:pPr>
        <w:pStyle w:val="Normaltindrag"/>
      </w:pPr>
    </w:p>
    <w:sectPr w:rsidR="00566B7F" w:rsidRPr="008E52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B7F" w:rsidRPr="008E52FB" w:rsidRDefault="00566B7F">
      <w:r w:rsidRPr="008E52FB">
        <w:separator/>
      </w:r>
    </w:p>
  </w:endnote>
  <w:endnote w:type="continuationSeparator" w:id="0">
    <w:p w:rsidR="00566B7F" w:rsidRPr="008E52FB" w:rsidRDefault="00566B7F">
      <w:r w:rsidRPr="008E5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8E52FB">
    <w:pPr>
      <w:pStyle w:val="Sidfot"/>
    </w:pPr>
    <w:r w:rsidRPr="008E52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944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7F" w:rsidRDefault="00566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B7F" w:rsidRDefault="00566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8E52FB">
    <w:pPr>
      <w:pStyle w:val="Sidfot"/>
    </w:pPr>
    <w:r w:rsidRPr="008E52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757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7F" w:rsidRDefault="00566B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B7F" w:rsidRDefault="00566B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8E52FB">
    <w:pPr>
      <w:pStyle w:val="Sidfot"/>
    </w:pPr>
    <w:r w:rsidRPr="008E52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136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7F" w:rsidRDefault="00566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B7F" w:rsidRDefault="00566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B7F" w:rsidRPr="008E52FB" w:rsidRDefault="00566B7F">
      <w:r w:rsidRPr="008E52FB">
        <w:separator/>
      </w:r>
    </w:p>
  </w:footnote>
  <w:footnote w:type="continuationSeparator" w:id="0">
    <w:p w:rsidR="00566B7F" w:rsidRPr="008E52FB" w:rsidRDefault="00566B7F">
      <w:r w:rsidRPr="008E5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8E52FB">
    <w:pPr>
      <w:pStyle w:val="Sidhuvud"/>
    </w:pPr>
    <w:r w:rsidRPr="008E52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308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7F" w:rsidRDefault="00566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B7F" w:rsidRDefault="00566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8E52FB">
    <w:pPr>
      <w:pStyle w:val="Sidhuvud"/>
    </w:pPr>
    <w:r w:rsidRPr="008E52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076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B7F" w:rsidRDefault="00566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B7F" w:rsidRDefault="00566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7F" w:rsidRPr="008E52FB" w:rsidRDefault="00566B7F">
    <w:pPr>
      <w:pStyle w:val="FSHNormal"/>
      <w:tabs>
        <w:tab w:val="right" w:pos="5840"/>
      </w:tabs>
    </w:pPr>
    <w:r w:rsidRPr="008E52FB">
      <w:br/>
    </w:r>
    <w:r w:rsidRPr="008E52FB">
      <w:fldChar w:fldCharType="begin" w:fldLock="1"/>
    </w:r>
    <w:r w:rsidRPr="008E52FB">
      <w:instrText xml:space="preserve"> DOCPROPERTY</w:instrText>
    </w:r>
    <w:r w:rsidRPr="008E52FB">
      <w:rPr>
        <w:sz w:val="18"/>
      </w:rPr>
      <w:instrText xml:space="preserve"> "YearUser" *\charformat </w:instrText>
    </w:r>
    <w:r w:rsidRPr="008E52FB">
      <w:fldChar w:fldCharType="separate"/>
    </w:r>
    <w:r w:rsidRPr="008E52FB">
      <w:t>2011/12</w:t>
    </w:r>
    <w:r w:rsidRPr="008E52FB">
      <w:fldChar w:fldCharType="end"/>
    </w:r>
    <w:r w:rsidRPr="008E52FB">
      <w:t xml:space="preserve"> </w:t>
    </w:r>
    <w:r w:rsidRPr="008E52FB">
      <w:tab/>
      <w:t xml:space="preserve">mnr: </w:t>
    </w:r>
    <w:r w:rsidRPr="008E52FB">
      <w:fldChar w:fldCharType="begin" w:fldLock="1"/>
    </w:r>
    <w:r w:rsidRPr="008E52FB">
      <w:instrText xml:space="preserve"> DOCPROPERTY</w:instrText>
    </w:r>
    <w:r w:rsidRPr="008E52FB">
      <w:rPr>
        <w:sz w:val="18"/>
      </w:rPr>
      <w:instrText xml:space="preserve"> "Motionsnummer" *\charformat </w:instrText>
    </w:r>
    <w:r w:rsidRPr="008E52FB">
      <w:fldChar w:fldCharType="separate"/>
    </w:r>
    <w:r w:rsidRPr="008E52FB">
      <w:t>MJ15</w:t>
    </w:r>
    <w:r w:rsidRPr="008E52FB">
      <w:fldChar w:fldCharType="end"/>
    </w:r>
    <w:r w:rsidRPr="008E52FB">
      <w:br/>
    </w:r>
    <w:r w:rsidRPr="008E52FB">
      <w:fldChar w:fldCharType="begin" w:fldLock="1"/>
    </w:r>
    <w:r w:rsidRPr="008E52FB">
      <w:instrText xml:space="preserve"> DOCPROPERTY</w:instrText>
    </w:r>
    <w:r w:rsidRPr="008E52FB">
      <w:rPr>
        <w:sz w:val="18"/>
      </w:rPr>
      <w:instrText xml:space="preserve"> "Samling" *\charformat </w:instrText>
    </w:r>
    <w:r w:rsidRPr="008E52FB">
      <w:fldChar w:fldCharType="end"/>
    </w:r>
    <w:r w:rsidRPr="008E52FB">
      <w:tab/>
      <w:t xml:space="preserve">pnr: </w:t>
    </w:r>
    <w:r w:rsidRPr="008E52FB">
      <w:fldChar w:fldCharType="begin" w:fldLock="1"/>
    </w:r>
    <w:r w:rsidRPr="008E52FB">
      <w:instrText xml:space="preserve"> DOCPROPERTY</w:instrText>
    </w:r>
    <w:r w:rsidRPr="008E52FB">
      <w:rPr>
        <w:sz w:val="18"/>
      </w:rPr>
      <w:instrText xml:space="preserve"> "Partinummer" *\charformat </w:instrText>
    </w:r>
    <w:r w:rsidRPr="008E52FB">
      <w:fldChar w:fldCharType="separate"/>
    </w:r>
    <w:r w:rsidRPr="008E52FB">
      <w:t>SD306</w:t>
    </w:r>
    <w:r w:rsidRPr="008E52FB">
      <w:fldChar w:fldCharType="end"/>
    </w:r>
  </w:p>
  <w:p w:rsidR="00566B7F" w:rsidRPr="008E52FB" w:rsidRDefault="00566B7F">
    <w:pPr>
      <w:pStyle w:val="FSHRub1"/>
    </w:pPr>
    <w:r w:rsidRPr="008E52FB">
      <w:t>Motion till riksdagen</w:t>
    </w:r>
    <w:r w:rsidRPr="008E52FB">
      <w:br/>
    </w:r>
    <w:r w:rsidRPr="008E52FB">
      <w:fldChar w:fldCharType="begin" w:fldLock="1"/>
    </w:r>
    <w:r w:rsidRPr="008E52FB">
      <w:instrText xml:space="preserve"> DOCPROPERTY "YearUser" *\charformat </w:instrText>
    </w:r>
    <w:r w:rsidRPr="008E52FB">
      <w:fldChar w:fldCharType="separate"/>
    </w:r>
    <w:r w:rsidRPr="008E52FB">
      <w:t>2011/12</w:t>
    </w:r>
    <w:r w:rsidRPr="008E52FB">
      <w:fldChar w:fldCharType="end"/>
    </w:r>
    <w:r w:rsidRPr="008E52FB">
      <w:t>:</w:t>
    </w:r>
    <w:r w:rsidRPr="008E52FB">
      <w:fldChar w:fldCharType="begin" w:fldLock="1"/>
    </w:r>
    <w:r w:rsidRPr="008E52FB">
      <w:instrText xml:space="preserve"> DOCPROPERTY "Motionsnummer" *\charformat </w:instrText>
    </w:r>
    <w:r w:rsidRPr="008E52FB">
      <w:fldChar w:fldCharType="separate"/>
    </w:r>
    <w:r w:rsidRPr="008E52FB">
      <w:t>MJ15</w:t>
    </w:r>
    <w:r w:rsidRPr="008E52FB">
      <w:fldChar w:fldCharType="end"/>
    </w:r>
  </w:p>
  <w:p w:rsidR="00566B7F" w:rsidRPr="008E52FB" w:rsidRDefault="00566B7F">
    <w:pPr>
      <w:pStyle w:val="FSHNormalS5"/>
    </w:pPr>
    <w:r w:rsidRPr="008E52FB">
      <w:fldChar w:fldCharType="begin" w:fldLock="1"/>
    </w:r>
    <w:r w:rsidRPr="008E52FB">
      <w:instrText xml:space="preserve"> DOCPROPERTY "MotionarText" *\charformat </w:instrText>
    </w:r>
    <w:r w:rsidRPr="008E52FB">
      <w:fldChar w:fldCharType="separate"/>
    </w:r>
    <w:r w:rsidRPr="008E52FB">
      <w:t>av Josef Fransson och Richard Jomshof (SD)</w:t>
    </w:r>
    <w:r w:rsidRPr="008E52FB">
      <w:fldChar w:fldCharType="end"/>
    </w:r>
    <w:r w:rsidRPr="008E52FB">
      <w:br/>
    </w:r>
    <w:r w:rsidRPr="008E52FB">
      <w:fldChar w:fldCharType="begin" w:fldLock="1"/>
    </w:r>
    <w:r w:rsidRPr="008E52FB">
      <w:instrText xml:space="preserve"> DOCPROPERTY "SvarFrasKort" *\charformat </w:instrText>
    </w:r>
    <w:r w:rsidRPr="008E52FB">
      <w:fldChar w:fldCharType="separate"/>
    </w:r>
    <w:r w:rsidRPr="008E52FB">
      <w:t>med anledning av prop. 2011/12:138</w:t>
    </w:r>
    <w:r w:rsidRPr="008E52FB">
      <w:fldChar w:fldCharType="end"/>
    </w:r>
  </w:p>
  <w:p w:rsidR="00566B7F" w:rsidRPr="008E52FB" w:rsidRDefault="00566B7F">
    <w:pPr>
      <w:pStyle w:val="FSHTitel"/>
    </w:pPr>
    <w:r w:rsidRPr="008E52FB">
      <w:fldChar w:fldCharType="begin" w:fldLock="1"/>
    </w:r>
    <w:r w:rsidRPr="008E52FB">
      <w:instrText xml:space="preserve"> DOCPROPERTY</w:instrText>
    </w:r>
    <w:r w:rsidRPr="008E52FB">
      <w:rPr>
        <w:sz w:val="18"/>
      </w:rPr>
      <w:instrText xml:space="preserve"> "RubrikSvar" *\charformat </w:instrText>
    </w:r>
    <w:r w:rsidRPr="008E52FB">
      <w:fldChar w:fldCharType="separate"/>
    </w:r>
    <w:r w:rsidRPr="008E52FB">
      <w:t>Skydd av djur som används för vetenskapliga ändamål</w:t>
    </w:r>
    <w:r w:rsidRPr="008E52FB">
      <w:fldChar w:fldCharType="end"/>
    </w:r>
  </w:p>
  <w:p w:rsidR="00566B7F" w:rsidRPr="008E52FB" w:rsidRDefault="00566B7F">
    <w:pPr>
      <w:pStyle w:val="Normal00"/>
    </w:pPr>
  </w:p>
  <w:p w:rsidR="00566B7F" w:rsidRPr="008E52FB" w:rsidRDefault="00566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663085">
    <w:abstractNumId w:val="3"/>
  </w:num>
  <w:num w:numId="2" w16cid:durableId="1128664538">
    <w:abstractNumId w:val="2"/>
  </w:num>
  <w:num w:numId="3" w16cid:durableId="690565859">
    <w:abstractNumId w:val="1"/>
  </w:num>
  <w:num w:numId="4" w16cid:durableId="1832401929">
    <w:abstractNumId w:val="0"/>
  </w:num>
  <w:num w:numId="5" w16cid:durableId="1746493236">
    <w:abstractNumId w:val="7"/>
  </w:num>
  <w:num w:numId="6" w16cid:durableId="452871334">
    <w:abstractNumId w:val="6"/>
  </w:num>
  <w:num w:numId="7" w16cid:durableId="1222793849">
    <w:abstractNumId w:val="5"/>
  </w:num>
  <w:num w:numId="8" w16cid:durableId="618797310">
    <w:abstractNumId w:val="4"/>
  </w:num>
  <w:num w:numId="9" w16cid:durableId="2086411115">
    <w:abstractNumId w:val="8"/>
  </w:num>
  <w:num w:numId="10" w16cid:durableId="441270815">
    <w:abstractNumId w:val="9"/>
  </w:num>
  <w:num w:numId="11" w16cid:durableId="1567177998">
    <w:abstractNumId w:val="10"/>
  </w:num>
  <w:num w:numId="12" w16cid:durableId="56365838">
    <w:abstractNumId w:val="13"/>
  </w:num>
  <w:num w:numId="13" w16cid:durableId="576089739">
    <w:abstractNumId w:val="15"/>
  </w:num>
  <w:num w:numId="14" w16cid:durableId="748235732">
    <w:abstractNumId w:val="16"/>
  </w:num>
  <w:num w:numId="15" w16cid:durableId="448276680">
    <w:abstractNumId w:val="11"/>
  </w:num>
  <w:num w:numId="16" w16cid:durableId="1119379510">
    <w:abstractNumId w:val="18"/>
  </w:num>
  <w:num w:numId="17" w16cid:durableId="1239099759">
    <w:abstractNumId w:val="17"/>
  </w:num>
  <w:num w:numId="18" w16cid:durableId="1133014331">
    <w:abstractNumId w:val="14"/>
  </w:num>
  <w:num w:numId="19" w16cid:durableId="12094176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5"/>
    <w:docVar w:name="PersonGUIDs" w:val="{491B6133-BA6C-4CF0-8568-EAFCE78CCE82},{F18D46FE-CB1E-4F47-A773-E1B0F6C993DB}"/>
  </w:docVars>
  <w:rsids>
    <w:rsidRoot w:val="00236FB3"/>
    <w:rsid w:val="00236FB3"/>
    <w:rsid w:val="00566B7F"/>
    <w:rsid w:val="008E52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72A34-135C-4DB1-A6D5-8235E03C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1846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SD306</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SD306</dc:title>
  <dc:subject>SD306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2012-05-02T12:51:00Z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mot2000_533_2012-04-25</vt:lpwstr>
  </property>
  <property fmtid="{D5CDD505-2E9C-101B-9397-08002B2CF9AE}" pid="3" name="version">
    <vt:lpwstr>mot2000_533_2012-04-25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2011/12:138 Skydd av djur som används för vetenskapliga ändamål</vt:lpwstr>
  </property>
  <property fmtid="{D5CDD505-2E9C-101B-9397-08002B2CF9AE}" pid="11" name="SvarFrasKort">
    <vt:lpwstr>med anledning av prop. 2011/12:138</vt:lpwstr>
  </property>
  <property fmtid="{D5CDD505-2E9C-101B-9397-08002B2CF9AE}" pid="12" name="Svar">
    <vt:lpwstr>Proposition</vt:lpwstr>
  </property>
  <property fmtid="{D5CDD505-2E9C-101B-9397-08002B2CF9AE}" pid="13" name="SvarNr">
    <vt:lpwstr>2011/12:138</vt:lpwstr>
  </property>
  <property fmtid="{D5CDD505-2E9C-101B-9397-08002B2CF9AE}" pid="14" name="RubrikSvar">
    <vt:lpwstr>Skydd av djur som används för vetenskapliga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Richard Jomshof (SD)</vt:lpwstr>
  </property>
  <property fmtid="{D5CDD505-2E9C-101B-9397-08002B2CF9AE}" pid="26" name="MotionarLista">
    <vt:lpwstr>Fransson, Josef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april 2012</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20112012000000830068000003060069</vt:lpwstr>
  </property>
  <property fmtid="{D5CDD505-2E9C-101B-9397-08002B2CF9AE}" pid="47" name="datum">
    <vt:lpwstr>120425</vt:lpwstr>
  </property>
  <property fmtid="{D5CDD505-2E9C-101B-9397-08002B2CF9AE}" pid="48" name="avsändar-e-post">
    <vt:lpwstr>richard.jomshof@riksdagen.se</vt:lpwstr>
  </property>
  <property fmtid="{D5CDD505-2E9C-101B-9397-08002B2CF9AE}" pid="49" name="id">
    <vt:lpwstr>20112012000000830068000003060069</vt:lpwstr>
  </property>
  <property fmtid="{D5CDD505-2E9C-101B-9397-08002B2CF9AE}" pid="50" name="nummer">
    <vt:lpwstr>15</vt:lpwstr>
  </property>
  <property fmtid="{D5CDD505-2E9C-101B-9397-08002B2CF9AE}" pid="51" name="utskottsbeteckning">
    <vt:lpwstr>MJ</vt:lpwstr>
  </property>
  <property fmtid="{D5CDD505-2E9C-101B-9397-08002B2CF9AE}" pid="52" name="GlobalUID">
    <vt:lpwstr>{BCF2F9A7-3A64-4DE6-8676-B76413CB10C8}</vt:lpwstr>
  </property>
  <property fmtid="{D5CDD505-2E9C-101B-9397-08002B2CF9AE}" pid="53" name="Överföringar">
    <vt:i4>0</vt:i4>
  </property>
  <property fmtid="{D5CDD505-2E9C-101B-9397-08002B2CF9AE}" pid="54" name="Checksum">
    <vt:lpwstr>*1012094368125*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120502 14:51:15.952</vt:lpwstr>
  </property>
  <property fmtid="{D5CDD505-2E9C-101B-9397-08002B2CF9AE}" pid="58" name="urixGuid">
    <vt:lpwstr>{F8B9F57B-3724-4CFF-9B12-53E27E86DD0A}</vt:lpwstr>
  </property>
</Properties>
</file>