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5C1" w:rsidRPr="00391C55" w:rsidRDefault="00D045C1" w:rsidP="00984D21">
      <w:pPr>
        <w:pStyle w:val="Hemstlrubrik"/>
      </w:pPr>
      <w:r w:rsidRPr="00391C55">
        <w:t>Förslag till riksdagsbeslut</w:t>
      </w:r>
    </w:p>
    <w:p w:rsidR="00D045C1" w:rsidRPr="00391C55" w:rsidRDefault="00D045C1" w:rsidP="00984D21">
      <w:pPr>
        <w:pStyle w:val="Hemstlatt"/>
      </w:pPr>
      <w:r w:rsidRPr="00391C55">
        <w:t>Riksdagen tillkännager för regeringen som sin mening vad i motionen anförs om att inrätta ett tingsställe i Bollnäs.</w:t>
      </w:r>
    </w:p>
    <w:p w:rsidR="00D045C1" w:rsidRPr="00391C55" w:rsidRDefault="007C6092" w:rsidP="00984D21">
      <w:pPr>
        <w:pStyle w:val="Rubrik1"/>
      </w:pPr>
      <w:r w:rsidRPr="00391C55">
        <w:t>Motivering</w:t>
      </w:r>
    </w:p>
    <w:p w:rsidR="00D045C1" w:rsidRPr="00391C55" w:rsidRDefault="00D045C1" w:rsidP="00D045C1">
      <w:r w:rsidRPr="00391C55">
        <w:t>Jag anser att det var ett olyckligt beslut att lägga ner Bollnäs tingsrätt. Pers</w:t>
      </w:r>
      <w:r w:rsidRPr="00391C55">
        <w:t>o</w:t>
      </w:r>
      <w:r w:rsidRPr="00391C55">
        <w:t>nalen där hade på ett tillfredsställande sätt kunnat fullgöra sina viktiga rätt</w:t>
      </w:r>
      <w:r w:rsidRPr="00391C55">
        <w:t>s</w:t>
      </w:r>
      <w:r w:rsidRPr="00391C55">
        <w:t xml:space="preserve">skipande arbetsuppgifter. Bollnäs tingsrätt var en av Sveriges effektivaste och bästa tingsrätter. </w:t>
      </w:r>
    </w:p>
    <w:p w:rsidR="00D045C1" w:rsidRPr="00391C55" w:rsidRDefault="00D045C1" w:rsidP="00984D21">
      <w:pPr>
        <w:pStyle w:val="Normaltindrag"/>
      </w:pPr>
      <w:r w:rsidRPr="00391C55">
        <w:t>Med tanke på de stora avstånden inom Hälsingland finns behov av ting</w:t>
      </w:r>
      <w:r w:rsidRPr="00391C55">
        <w:t>s</w:t>
      </w:r>
      <w:r w:rsidRPr="00391C55">
        <w:t>verksamhet även i Bollnäs. Jag anser att det är befängt att inte ha någon tingsverksamhet i Bollnäs med tanke på befolkningens storlek i inlandet och avståndet ut till kusten. Det kan inte vara rimligt att precis alla statliga ver</w:t>
      </w:r>
      <w:r w:rsidRPr="00391C55">
        <w:t>k</w:t>
      </w:r>
      <w:r w:rsidRPr="00391C55">
        <w:t>samheter förläggs till kusten. Inlandet får allt sämre förutsättningar att överl</w:t>
      </w:r>
      <w:r w:rsidRPr="00391C55">
        <w:t>e</w:t>
      </w:r>
      <w:r w:rsidRPr="00391C55">
        <w:t>va.</w:t>
      </w:r>
    </w:p>
    <w:p w:rsidR="00D045C1" w:rsidRPr="00391C55" w:rsidRDefault="00D045C1" w:rsidP="00984D21">
      <w:pPr>
        <w:pStyle w:val="Normaltindrag"/>
      </w:pPr>
      <w:r w:rsidRPr="00391C55">
        <w:t>Därför bör ett tingsställe inrättas i Bollnäs som ersättning för den nedlagda tingsrätten. I Söderhamn är tingsstället kvar och det är mycket bra. Söde</w:t>
      </w:r>
      <w:r w:rsidRPr="00391C55">
        <w:t>r</w:t>
      </w:r>
      <w:r w:rsidRPr="00391C55">
        <w:t>hamnsborna har betydligt närmare än Bollnäsborna till tingsrätten i såväl Hudiksvall som Gävle. Därför bör Bollnäsborna inte eftersättas, utan ett tingsställe i Bollnäs bör inrättas.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84D21" w:rsidRPr="00391C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4D21" w:rsidRPr="00391C55" w:rsidRDefault="00984D21" w:rsidP="00984D21">
            <w:pPr>
              <w:pStyle w:val="UnderskriftDatum"/>
              <w:spacing w:before="240"/>
            </w:pPr>
            <w:r w:rsidRPr="00391C55">
              <w:t>Stockholm den 22 september 2005</w:t>
            </w:r>
          </w:p>
        </w:tc>
        <w:tc>
          <w:tcPr>
            <w:tcW w:w="3047" w:type="dxa"/>
          </w:tcPr>
          <w:p w:rsidR="00984D21" w:rsidRPr="00391C55" w:rsidRDefault="00984D21" w:rsidP="00984D21">
            <w:pPr>
              <w:pStyle w:val="Underskrifter"/>
              <w:spacing w:before="240"/>
            </w:pPr>
          </w:p>
        </w:tc>
      </w:tr>
      <w:tr w:rsidR="00984D21" w:rsidRPr="00391C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4D21" w:rsidRPr="00391C55" w:rsidRDefault="00984D21" w:rsidP="00984D21">
            <w:pPr>
              <w:pStyle w:val="Underskrifter"/>
            </w:pPr>
            <w:r w:rsidRPr="00391C55">
              <w:t>Hans Backman (fp)</w:t>
            </w:r>
          </w:p>
        </w:tc>
        <w:tc>
          <w:tcPr>
            <w:tcW w:w="3047" w:type="dxa"/>
          </w:tcPr>
          <w:p w:rsidR="00984D21" w:rsidRPr="00391C55" w:rsidRDefault="00984D21" w:rsidP="00984D21">
            <w:pPr>
              <w:pStyle w:val="Underskrifter"/>
            </w:pPr>
          </w:p>
        </w:tc>
      </w:tr>
    </w:tbl>
    <w:p w:rsidR="00D045C1" w:rsidRPr="00391C55" w:rsidRDefault="00D045C1" w:rsidP="00984D21">
      <w:pPr>
        <w:pStyle w:val="Normaltindrag"/>
      </w:pPr>
    </w:p>
    <w:sectPr w:rsidR="00D045C1" w:rsidRPr="00391C55" w:rsidSect="00984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254" w:rsidRPr="00391C55" w:rsidRDefault="00B47254">
      <w:r w:rsidRPr="00391C55">
        <w:separator/>
      </w:r>
    </w:p>
  </w:endnote>
  <w:endnote w:type="continuationSeparator" w:id="0">
    <w:p w:rsidR="00B47254" w:rsidRPr="00391C55" w:rsidRDefault="00B47254">
      <w:r w:rsidRPr="00391C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783" w:rsidRPr="00391C55" w:rsidRDefault="00391C55" w:rsidP="00984D21">
    <w:pPr>
      <w:pStyle w:val="Sidfot"/>
    </w:pPr>
    <w:r w:rsidRPr="00391C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04503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D21" w:rsidRDefault="00984D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4D21" w:rsidRDefault="00984D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783" w:rsidRPr="00391C55" w:rsidRDefault="00391C55" w:rsidP="00984D21">
    <w:pPr>
      <w:pStyle w:val="Sidfot"/>
    </w:pPr>
    <w:r w:rsidRPr="00391C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000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D21" w:rsidRDefault="00984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4D21" w:rsidRDefault="00984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783" w:rsidRPr="00391C55" w:rsidRDefault="00391C55" w:rsidP="00984D21">
    <w:pPr>
      <w:pStyle w:val="Sidfot"/>
    </w:pPr>
    <w:r w:rsidRPr="00391C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08733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D21" w:rsidRDefault="00984D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4D21" w:rsidRDefault="00984D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254" w:rsidRPr="00391C55" w:rsidRDefault="00B47254">
      <w:r w:rsidRPr="00391C55">
        <w:separator/>
      </w:r>
    </w:p>
  </w:footnote>
  <w:footnote w:type="continuationSeparator" w:id="0">
    <w:p w:rsidR="00B47254" w:rsidRPr="00391C55" w:rsidRDefault="00B47254">
      <w:r w:rsidRPr="00391C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783" w:rsidRPr="00391C55" w:rsidRDefault="00391C55" w:rsidP="00984D21">
    <w:pPr>
      <w:pStyle w:val="Sidhuvud"/>
    </w:pPr>
    <w:r w:rsidRPr="00391C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6700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D21" w:rsidRDefault="00984D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4D21" w:rsidRDefault="00984D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783" w:rsidRPr="00391C55" w:rsidRDefault="00391C55" w:rsidP="00984D21">
    <w:pPr>
      <w:pStyle w:val="Sidhuvud"/>
    </w:pPr>
    <w:r w:rsidRPr="00391C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3884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D21" w:rsidRDefault="00984D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4D21" w:rsidRDefault="00984D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D21" w:rsidRPr="00391C55" w:rsidRDefault="00984D21">
    <w:pPr>
      <w:pStyle w:val="FSHNormal"/>
      <w:tabs>
        <w:tab w:val="right" w:pos="5840"/>
      </w:tabs>
    </w:pPr>
    <w:r w:rsidRPr="00391C55">
      <w:br/>
    </w:r>
    <w:r w:rsidRPr="00391C55">
      <w:fldChar w:fldCharType="begin" w:fldLock="1"/>
    </w:r>
    <w:r w:rsidRPr="00391C55">
      <w:instrText xml:space="preserve"> DOCPROPERTY</w:instrText>
    </w:r>
    <w:r w:rsidRPr="00391C55">
      <w:rPr>
        <w:sz w:val="18"/>
      </w:rPr>
      <w:instrText xml:space="preserve"> "YearUser" *\charformat </w:instrText>
    </w:r>
    <w:r w:rsidRPr="00391C55">
      <w:fldChar w:fldCharType="separate"/>
    </w:r>
    <w:r w:rsidRPr="00391C55">
      <w:t>2005/06</w:t>
    </w:r>
    <w:r w:rsidRPr="00391C55">
      <w:fldChar w:fldCharType="end"/>
    </w:r>
    <w:r w:rsidRPr="00391C55">
      <w:t xml:space="preserve"> </w:t>
    </w:r>
    <w:r w:rsidRPr="00391C55">
      <w:tab/>
      <w:t xml:space="preserve">mnr: </w:t>
    </w:r>
    <w:r w:rsidRPr="00391C55">
      <w:fldChar w:fldCharType="begin" w:fldLock="1"/>
    </w:r>
    <w:r w:rsidRPr="00391C55">
      <w:instrText xml:space="preserve"> DOCPROPERTY</w:instrText>
    </w:r>
    <w:r w:rsidRPr="00391C55">
      <w:rPr>
        <w:sz w:val="18"/>
      </w:rPr>
      <w:instrText xml:space="preserve"> "Motionsnummer" *\charformat </w:instrText>
    </w:r>
    <w:r w:rsidRPr="00391C55">
      <w:fldChar w:fldCharType="separate"/>
    </w:r>
    <w:r w:rsidRPr="00391C55">
      <w:t>Ju265</w:t>
    </w:r>
    <w:r w:rsidRPr="00391C55">
      <w:fldChar w:fldCharType="end"/>
    </w:r>
    <w:r w:rsidRPr="00391C55">
      <w:br/>
    </w:r>
    <w:r w:rsidRPr="00391C55">
      <w:fldChar w:fldCharType="begin" w:fldLock="1"/>
    </w:r>
    <w:r w:rsidRPr="00391C55">
      <w:instrText xml:space="preserve"> DOCPROPERTY</w:instrText>
    </w:r>
    <w:r w:rsidRPr="00391C55">
      <w:rPr>
        <w:sz w:val="18"/>
      </w:rPr>
      <w:instrText xml:space="preserve"> "Samling" *\charformat </w:instrText>
    </w:r>
    <w:r w:rsidRPr="00391C55">
      <w:fldChar w:fldCharType="end"/>
    </w:r>
    <w:r w:rsidRPr="00391C55">
      <w:tab/>
      <w:t xml:space="preserve">pnr: </w:t>
    </w:r>
    <w:r w:rsidRPr="00391C55">
      <w:fldChar w:fldCharType="begin" w:fldLock="1"/>
    </w:r>
    <w:r w:rsidRPr="00391C55">
      <w:instrText xml:space="preserve"> DOCPROPERTY</w:instrText>
    </w:r>
    <w:r w:rsidRPr="00391C55">
      <w:rPr>
        <w:sz w:val="18"/>
      </w:rPr>
      <w:instrText xml:space="preserve"> "Partinummer" *\charformat </w:instrText>
    </w:r>
    <w:r w:rsidRPr="00391C55">
      <w:fldChar w:fldCharType="separate"/>
    </w:r>
    <w:r w:rsidRPr="00391C55">
      <w:t>fp745</w:t>
    </w:r>
    <w:r w:rsidRPr="00391C55">
      <w:fldChar w:fldCharType="end"/>
    </w:r>
  </w:p>
  <w:p w:rsidR="00984D21" w:rsidRPr="00391C55" w:rsidRDefault="00984D21">
    <w:pPr>
      <w:pStyle w:val="FSHRub1"/>
    </w:pPr>
    <w:r w:rsidRPr="00391C55">
      <w:t>Motion till riksdagen</w:t>
    </w:r>
    <w:r w:rsidRPr="00391C55">
      <w:br/>
    </w:r>
    <w:r w:rsidRPr="00391C55">
      <w:fldChar w:fldCharType="begin" w:fldLock="1"/>
    </w:r>
    <w:r w:rsidRPr="00391C55">
      <w:instrText xml:space="preserve"> DOCPROPERTY "YearUser" *\charformat </w:instrText>
    </w:r>
    <w:r w:rsidRPr="00391C55">
      <w:fldChar w:fldCharType="separate"/>
    </w:r>
    <w:r w:rsidRPr="00391C55">
      <w:t>2005/06</w:t>
    </w:r>
    <w:r w:rsidRPr="00391C55">
      <w:fldChar w:fldCharType="end"/>
    </w:r>
    <w:r w:rsidRPr="00391C55">
      <w:t>:</w:t>
    </w:r>
    <w:r w:rsidRPr="00391C55">
      <w:fldChar w:fldCharType="begin" w:fldLock="1"/>
    </w:r>
    <w:r w:rsidRPr="00391C55">
      <w:instrText xml:space="preserve"> DOCPROPERTY "Motionsnummer" *\charformat </w:instrText>
    </w:r>
    <w:r w:rsidRPr="00391C55">
      <w:fldChar w:fldCharType="separate"/>
    </w:r>
    <w:r w:rsidRPr="00391C55">
      <w:t>Ju265</w:t>
    </w:r>
    <w:r w:rsidRPr="00391C55">
      <w:fldChar w:fldCharType="end"/>
    </w:r>
  </w:p>
  <w:p w:rsidR="00984D21" w:rsidRPr="00391C55" w:rsidRDefault="00984D21">
    <w:pPr>
      <w:pStyle w:val="FSHNormalS5"/>
    </w:pPr>
    <w:r w:rsidRPr="00391C55">
      <w:fldChar w:fldCharType="begin" w:fldLock="1"/>
    </w:r>
    <w:r w:rsidRPr="00391C55">
      <w:instrText xml:space="preserve"> DOCPROPERTY "MotionarText" *\charformat </w:instrText>
    </w:r>
    <w:r w:rsidRPr="00391C55">
      <w:fldChar w:fldCharType="separate"/>
    </w:r>
    <w:r w:rsidRPr="00391C55">
      <w:t>av Hans Backman (fp)</w:t>
    </w:r>
    <w:r w:rsidRPr="00391C55">
      <w:fldChar w:fldCharType="end"/>
    </w:r>
    <w:r w:rsidRPr="00391C55">
      <w:br/>
    </w:r>
    <w:r w:rsidRPr="00391C55">
      <w:fldChar w:fldCharType="begin" w:fldLock="1"/>
    </w:r>
    <w:r w:rsidRPr="00391C55">
      <w:instrText xml:space="preserve"> DOCPROPERTY "SvarFrasKort" *\charformat </w:instrText>
    </w:r>
    <w:r w:rsidRPr="00391C55">
      <w:fldChar w:fldCharType="end"/>
    </w:r>
  </w:p>
  <w:p w:rsidR="00984D21" w:rsidRPr="00391C55" w:rsidRDefault="00984D21">
    <w:pPr>
      <w:pStyle w:val="FSHTitel"/>
    </w:pPr>
    <w:r w:rsidRPr="00391C55">
      <w:fldChar w:fldCharType="begin" w:fldLock="1"/>
    </w:r>
    <w:r w:rsidRPr="00391C55">
      <w:instrText xml:space="preserve"> DOCPROPERTY</w:instrText>
    </w:r>
    <w:r w:rsidRPr="00391C55">
      <w:rPr>
        <w:sz w:val="18"/>
      </w:rPr>
      <w:instrText xml:space="preserve"> "RubrikSvar" *\charformat </w:instrText>
    </w:r>
    <w:r w:rsidRPr="00391C55">
      <w:fldChar w:fldCharType="separate"/>
    </w:r>
    <w:r w:rsidRPr="00391C55">
      <w:t>Tingsställe i Bollnäs</w:t>
    </w:r>
    <w:r w:rsidRPr="00391C55">
      <w:fldChar w:fldCharType="end"/>
    </w:r>
  </w:p>
  <w:p w:rsidR="00984D21" w:rsidRPr="00391C55" w:rsidRDefault="00984D21" w:rsidP="00984D2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CD044C6"/>
    <w:lvl w:ilvl="0" w:tplc="4904B2F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245753">
    <w:abstractNumId w:val="13"/>
  </w:num>
  <w:num w:numId="2" w16cid:durableId="1982808311">
    <w:abstractNumId w:val="10"/>
  </w:num>
  <w:num w:numId="3" w16cid:durableId="281768710">
    <w:abstractNumId w:val="11"/>
  </w:num>
  <w:num w:numId="4" w16cid:durableId="142162511">
    <w:abstractNumId w:val="12"/>
  </w:num>
  <w:num w:numId="5" w16cid:durableId="665131200">
    <w:abstractNumId w:val="8"/>
  </w:num>
  <w:num w:numId="6" w16cid:durableId="707606303">
    <w:abstractNumId w:val="3"/>
  </w:num>
  <w:num w:numId="7" w16cid:durableId="1647202906">
    <w:abstractNumId w:val="2"/>
  </w:num>
  <w:num w:numId="8" w16cid:durableId="160698561">
    <w:abstractNumId w:val="1"/>
  </w:num>
  <w:num w:numId="9" w16cid:durableId="2029526062">
    <w:abstractNumId w:val="0"/>
  </w:num>
  <w:num w:numId="10" w16cid:durableId="1466703692">
    <w:abstractNumId w:val="9"/>
  </w:num>
  <w:num w:numId="11" w16cid:durableId="1296713241">
    <w:abstractNumId w:val="7"/>
  </w:num>
  <w:num w:numId="12" w16cid:durableId="1597979173">
    <w:abstractNumId w:val="6"/>
  </w:num>
  <w:num w:numId="13" w16cid:durableId="1722942152">
    <w:abstractNumId w:val="5"/>
  </w:num>
  <w:num w:numId="14" w16cid:durableId="1633560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5626E5"/>
    <w:rsid w:val="00064BC3"/>
    <w:rsid w:val="00066775"/>
    <w:rsid w:val="00072FB9"/>
    <w:rsid w:val="000D6783"/>
    <w:rsid w:val="00100531"/>
    <w:rsid w:val="00201DFB"/>
    <w:rsid w:val="00204A63"/>
    <w:rsid w:val="00212FF1"/>
    <w:rsid w:val="00230193"/>
    <w:rsid w:val="0025068A"/>
    <w:rsid w:val="002818D3"/>
    <w:rsid w:val="002D11A8"/>
    <w:rsid w:val="00391C55"/>
    <w:rsid w:val="00445271"/>
    <w:rsid w:val="004A0504"/>
    <w:rsid w:val="004E38D9"/>
    <w:rsid w:val="00510ACF"/>
    <w:rsid w:val="005626E5"/>
    <w:rsid w:val="00740D6D"/>
    <w:rsid w:val="00765A97"/>
    <w:rsid w:val="00794149"/>
    <w:rsid w:val="007B67A7"/>
    <w:rsid w:val="007C6092"/>
    <w:rsid w:val="00984D21"/>
    <w:rsid w:val="00A053C6"/>
    <w:rsid w:val="00A16FB8"/>
    <w:rsid w:val="00B13BF0"/>
    <w:rsid w:val="00B47254"/>
    <w:rsid w:val="00BB67A3"/>
    <w:rsid w:val="00C1285C"/>
    <w:rsid w:val="00C27B7D"/>
    <w:rsid w:val="00D045C1"/>
    <w:rsid w:val="00D1174F"/>
    <w:rsid w:val="00DC6C70"/>
    <w:rsid w:val="00E22893"/>
    <w:rsid w:val="00E360DE"/>
    <w:rsid w:val="00E75D28"/>
    <w:rsid w:val="00E84F25"/>
    <w:rsid w:val="00F7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A5A248-CBC7-48FA-A0A5-CCB2DDEA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84D2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84D2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175</Words>
  <Characters>1017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Ju265</vt:lpstr>
    </vt:vector>
  </TitlesOfParts>
  <Company>Riksdagen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Ju265</dc:title>
  <dc:subject>Ju265</dc:subject>
  <dc:creator>Riksdagen</dc:creator>
  <cp:keywords>Riksdagen</cp:keywords>
  <dc:description/>
  <cp:lastModifiedBy>Lars Brink</cp:lastModifiedBy>
  <cp:revision>2</cp:revision>
  <cp:lastPrinted>2005-10-16T07:32:00Z</cp:lastPrinted>
  <dcterms:created xsi:type="dcterms:W3CDTF">2025-12-16T19:21:00Z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Tingsställe i Bollnäs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Tingsställe i Bollnäs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20052006000001020112000007450069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20052006000001020112000007450069</vt:lpwstr>
  </property>
  <property fmtid="{D5CDD505-2E9C-101B-9397-08002B2CF9AE}" pid="50" name="nummer">
    <vt:lpwstr>265</vt:lpwstr>
  </property>
  <property fmtid="{D5CDD505-2E9C-101B-9397-08002B2CF9AE}" pid="51" name="utskottsbeteckning">
    <vt:lpwstr>Ju</vt:lpwstr>
  </property>
</Properties>
</file>