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9299F" w:rsidRDefault="00ED0807" w14:paraId="34EE15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D6F035BEFB9458C8332A3091E7568C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d9a0f92-1968-4796-b50d-3f67c2c4eb4b"/>
        <w:id w:val="-276642156"/>
        <w:lock w:val="sdtLocked"/>
      </w:sdtPr>
      <w:sdtEndPr/>
      <w:sdtContent>
        <w:p w:rsidR="003726AA" w:rsidRDefault="002F6116" w14:paraId="0486B83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Trafikverket i uppdrag att utreda placering och förutsättningar för en ny station på Västkustbanan mellan Varberg och Falkenberg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59A956EC18C4D40B7895A851498099C"/>
        </w:placeholder>
        <w:text/>
      </w:sdtPr>
      <w:sdtEndPr/>
      <w:sdtContent>
        <w:p w:rsidRPr="009B062B" w:rsidR="006D79C9" w:rsidP="00333E95" w:rsidRDefault="006D79C9" w14:paraId="1BCE86D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826F0" w:rsidP="008E0FE2" w:rsidRDefault="00065D48" w14:paraId="1A75FE5A" w14:textId="6C43C59E">
      <w:pPr>
        <w:pStyle w:val="Normalutanindragellerluft"/>
      </w:pPr>
      <w:r>
        <w:t xml:space="preserve">Varje </w:t>
      </w:r>
      <w:r w:rsidR="00CC3D8D">
        <w:t>år</w:t>
      </w:r>
      <w:r>
        <w:t xml:space="preserve"> så pendlar ungefär fem miljoner människor med Öresundståg, Pågatåg och Hallandståg på Västkustbanan genom Halland. Västkustbanan är en viktig pulsåder</w:t>
      </w:r>
      <w:r w:rsidR="00944DF2">
        <w:t xml:space="preserve"> för pendlare och knyter ihop de halländska kuststäderna med varandra och med arbets</w:t>
      </w:r>
      <w:r w:rsidR="00400372">
        <w:softHyphen/>
      </w:r>
      <w:r w:rsidR="00944DF2">
        <w:t xml:space="preserve">marknadsregionen </w:t>
      </w:r>
      <w:r w:rsidR="00DD6AAF">
        <w:t xml:space="preserve">i </w:t>
      </w:r>
      <w:r w:rsidR="00944DF2">
        <w:t>Göteborg</w:t>
      </w:r>
      <w:r w:rsidR="004826F0">
        <w:t xml:space="preserve">. </w:t>
      </w:r>
      <w:r w:rsidRPr="00DD6AAF" w:rsidR="00DD6AAF">
        <w:t>Av de sysselsatta som bor i Halland</w:t>
      </w:r>
      <w:r w:rsidR="004826F0">
        <w:t xml:space="preserve"> </w:t>
      </w:r>
      <w:r w:rsidRPr="00DD6AAF" w:rsidR="00DD6AAF">
        <w:t xml:space="preserve">pendlar </w:t>
      </w:r>
      <w:r w:rsidR="004826F0">
        <w:t>omkring 30</w:t>
      </w:r>
      <w:r w:rsidRPr="00DD6AAF" w:rsidR="00DD6AAF">
        <w:t xml:space="preserve"> procent över en kommungräns och </w:t>
      </w:r>
      <w:r w:rsidR="004826F0">
        <w:t xml:space="preserve">omkring 20 </w:t>
      </w:r>
      <w:r w:rsidRPr="00DD6AAF" w:rsidR="00DD6AAF">
        <w:t>procent över en länsgräns</w:t>
      </w:r>
      <w:r w:rsidR="004826F0">
        <w:t xml:space="preserve">, varav de flesta till Västra Götaland. Samtidigt så har Halland en stor inpendling och omkring var tionde person som arbetar i länet kommer ifrån ett annat län. </w:t>
      </w:r>
    </w:p>
    <w:p w:rsidR="00422B9E" w:rsidP="00400372" w:rsidRDefault="00944DF2" w14:paraId="5D16E1C8" w14:textId="7F01245F">
      <w:r>
        <w:t xml:space="preserve">Under senare år har Västkustbanan kompletterats med en ny station i Åsa och </w:t>
      </w:r>
      <w:r w:rsidR="004826F0">
        <w:t>planeringen pågår för</w:t>
      </w:r>
      <w:r>
        <w:t xml:space="preserve"> en ny station i Väröbacka, </w:t>
      </w:r>
      <w:r w:rsidR="004826F0">
        <w:t xml:space="preserve">vilken </w:t>
      </w:r>
      <w:r>
        <w:t xml:space="preserve">beräknas vara på plats innan 2030. Med varje nytt stopp ökar antalet pendlare både in och ut ur regionen. Nya tågstopp bidrar </w:t>
      </w:r>
      <w:r w:rsidR="004826F0">
        <w:t xml:space="preserve">därmed </w:t>
      </w:r>
      <w:r>
        <w:t>till ett mer hållbart resande då fler väljer tåget framför bilen.</w:t>
      </w:r>
    </w:p>
    <w:p w:rsidRPr="00944DF2" w:rsidR="00944DF2" w:rsidP="00944DF2" w:rsidRDefault="00944DF2" w14:paraId="70E6077B" w14:textId="3640C6A0">
      <w:r>
        <w:t xml:space="preserve">Eftersom planeringen </w:t>
      </w:r>
      <w:r w:rsidR="00DD6AAF">
        <w:t xml:space="preserve">och genomförandet </w:t>
      </w:r>
      <w:r>
        <w:t xml:space="preserve">av nya tågstopp tenderar att ta mycket lång tid finns det nu anledning att titta på var nästa station ska ligga. </w:t>
      </w:r>
      <w:r w:rsidR="00DD6AAF">
        <w:t xml:space="preserve">Utgångspunkten för ett nytt stopp måste vara att det bidrar till att fler väljer </w:t>
      </w:r>
      <w:r w:rsidR="004826F0">
        <w:t xml:space="preserve">tåget framför bilen och att en ny station därmed bidrar till </w:t>
      </w:r>
      <w:r w:rsidR="00285E37">
        <w:t>ett mer hållbart resande. Mellan Falkenberg och Varberg</w:t>
      </w:r>
      <w:r w:rsidR="007D42F0">
        <w:t xml:space="preserve"> finns ett stort befolkningsunderlag i Tvååker, Morup och Långås, vilket gör det lämpligt att utreda en stationsplacering längst med Västkustbanan i närheten av dessa orter. Ett sådant uppdrag bör ges till Trafikverket i nära samverkan med Region Halland, Varbergs kommun och Falkenbergs kommun.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B02522ADBF4181B5FDB7D07CF14667"/>
        </w:placeholder>
      </w:sdtPr>
      <w:sdtEndPr>
        <w:rPr>
          <w:i w:val="0"/>
          <w:noProof w:val="0"/>
        </w:rPr>
      </w:sdtEndPr>
      <w:sdtContent>
        <w:p w:rsidR="00C9299F" w:rsidP="002D4564" w:rsidRDefault="00C9299F" w14:paraId="343ECAC5" w14:textId="77777777"/>
        <w:p w:rsidRPr="008E0FE2" w:rsidR="004801AC" w:rsidP="002D4564" w:rsidRDefault="00ED0807" w14:paraId="0F322221" w14:textId="19DA71A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726AA" w14:paraId="45998143" w14:textId="77777777">
        <w:trPr>
          <w:cantSplit/>
        </w:trPr>
        <w:tc>
          <w:tcPr>
            <w:tcW w:w="50" w:type="pct"/>
            <w:vAlign w:val="bottom"/>
          </w:tcPr>
          <w:p w:rsidR="003726AA" w:rsidRDefault="002F6116" w14:paraId="3F1B4CF6" w14:textId="77777777">
            <w:pPr>
              <w:pStyle w:val="Underskrifter"/>
              <w:spacing w:after="0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 w:rsidR="003726AA" w:rsidRDefault="003726AA" w14:paraId="1564583B" w14:textId="77777777">
            <w:pPr>
              <w:pStyle w:val="Underskrifter"/>
              <w:spacing w:after="0"/>
            </w:pPr>
          </w:p>
        </w:tc>
      </w:tr>
    </w:tbl>
    <w:p w:rsidR="00895EE6" w:rsidRDefault="00895EE6" w14:paraId="28EF345A" w14:textId="77777777"/>
    <w:sectPr w:rsidR="00895EE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8040" w14:textId="77777777" w:rsidR="00065D48" w:rsidRDefault="00065D48" w:rsidP="000C1CAD">
      <w:pPr>
        <w:spacing w:line="240" w:lineRule="auto"/>
      </w:pPr>
      <w:r>
        <w:separator/>
      </w:r>
    </w:p>
  </w:endnote>
  <w:endnote w:type="continuationSeparator" w:id="0">
    <w:p w14:paraId="0B3955A2" w14:textId="77777777" w:rsidR="00065D48" w:rsidRDefault="00065D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DC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D1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D6D4" w14:textId="6C691017" w:rsidR="00262EA3" w:rsidRPr="002D4564" w:rsidRDefault="00262EA3" w:rsidP="002D45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7672" w14:textId="77777777" w:rsidR="00065D48" w:rsidRDefault="00065D48" w:rsidP="000C1CAD">
      <w:pPr>
        <w:spacing w:line="240" w:lineRule="auto"/>
      </w:pPr>
      <w:r>
        <w:separator/>
      </w:r>
    </w:p>
  </w:footnote>
  <w:footnote w:type="continuationSeparator" w:id="0">
    <w:p w14:paraId="2F90CD42" w14:textId="77777777" w:rsidR="00065D48" w:rsidRDefault="00065D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5B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57BB7C" wp14:editId="6AC062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12F476" w14:textId="41A00894" w:rsidR="00262EA3" w:rsidRDefault="00ED08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65D4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57BB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12F476" w14:textId="41A00894" w:rsidR="00262EA3" w:rsidRDefault="00ED08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65D4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707D4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D061" w14:textId="77777777" w:rsidR="00262EA3" w:rsidRDefault="00262EA3" w:rsidP="008563AC">
    <w:pPr>
      <w:jc w:val="right"/>
    </w:pPr>
  </w:p>
  <w:p w14:paraId="6B25E1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7098" w14:textId="77777777" w:rsidR="00262EA3" w:rsidRDefault="00ED08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7F97E4" wp14:editId="46F304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2D3748" w14:textId="4EB23C44" w:rsidR="00262EA3" w:rsidRDefault="00ED08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45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5D4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AAEAA9D" w14:textId="77777777" w:rsidR="00262EA3" w:rsidRPr="008227B3" w:rsidRDefault="00ED08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D3FA43" w14:textId="4AEFA341" w:rsidR="00262EA3" w:rsidRPr="008227B3" w:rsidRDefault="00ED08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56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564">
          <w:t>:2591</w:t>
        </w:r>
      </w:sdtContent>
    </w:sdt>
  </w:p>
  <w:p w14:paraId="0434C325" w14:textId="0C8C2C8A" w:rsidR="00262EA3" w:rsidRDefault="00ED08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D4564">
          <w:t>av Christofer Bergenblock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2F1E02" w14:textId="425AA90D" w:rsidR="00262EA3" w:rsidRDefault="00CF4FDB" w:rsidP="00283E0F">
        <w:pPr>
          <w:pStyle w:val="FSHRub2"/>
        </w:pPr>
        <w:r>
          <w:t>Nytt tågstopp på Västkustbanan mellan Varberg och Falkenberg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9F1C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5D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D48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5E37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564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116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6A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372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6F0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0DB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004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2F0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5EE6"/>
    <w:rsid w:val="0089649B"/>
    <w:rsid w:val="00896B22"/>
    <w:rsid w:val="0089737D"/>
    <w:rsid w:val="00897767"/>
    <w:rsid w:val="008978F3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DF2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86B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99F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D8D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4FDB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AAF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4E8D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807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F9917"/>
  <w15:chartTrackingRefBased/>
  <w15:docId w15:val="{B4382686-EFA3-4B9C-86DD-F2F2CAED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6F035BEFB9458C8332A3091E756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8F891-9952-4097-AAD5-6033FAA24052}"/>
      </w:docPartPr>
      <w:docPartBody>
        <w:p w:rsidR="00D249B9" w:rsidRDefault="00D249B9">
          <w:pPr>
            <w:pStyle w:val="0D6F035BEFB9458C8332A3091E7568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9A956EC18C4D40B7895A8514980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9ED8B-E40E-47C4-BBEE-21569B1CBE61}"/>
      </w:docPartPr>
      <w:docPartBody>
        <w:p w:rsidR="00D249B9" w:rsidRDefault="00D249B9">
          <w:pPr>
            <w:pStyle w:val="E59A956EC18C4D40B7895A85149809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B02522ADBF4181B5FDB7D07CF146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2D4B5-95C3-4437-AAA5-CE442A87BE96}"/>
      </w:docPartPr>
      <w:docPartBody>
        <w:p w:rsidR="00E33B30" w:rsidRDefault="00E33B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B9"/>
    <w:rsid w:val="00D249B9"/>
    <w:rsid w:val="00E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6F035BEFB9458C8332A3091E7568C4">
    <w:name w:val="0D6F035BEFB9458C8332A3091E7568C4"/>
  </w:style>
  <w:style w:type="paragraph" w:customStyle="1" w:styleId="E59A956EC18C4D40B7895A851498099C">
    <w:name w:val="E59A956EC18C4D40B7895A85149809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0DEDB-EF99-4217-B1E3-DA3E30CBB69F}"/>
</file>

<file path=customXml/itemProps2.xml><?xml version="1.0" encoding="utf-8"?>
<ds:datastoreItem xmlns:ds="http://schemas.openxmlformats.org/officeDocument/2006/customXml" ds:itemID="{D80088D0-AD73-4138-8F96-38DCEAF666AA}"/>
</file>

<file path=customXml/itemProps3.xml><?xml version="1.0" encoding="utf-8"?>
<ds:datastoreItem xmlns:ds="http://schemas.openxmlformats.org/officeDocument/2006/customXml" ds:itemID="{394A8B25-5E3A-43D5-AC93-D519F409F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286</Words>
  <Characters>1561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Nytt tågstopp på Västkustbanan mellan Varberg och Falkenberg</vt:lpstr>
      <vt:lpstr>
      </vt:lpstr>
    </vt:vector>
  </TitlesOfParts>
  <Company>Sveriges riksdag</Company>
  <LinksUpToDate>false</LinksUpToDate>
  <CharactersWithSpaces>1839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