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0290" w:rsidRDefault="00477FBA" w14:paraId="0999BFEC" w14:textId="77777777">
      <w:pPr>
        <w:pStyle w:val="RubrikFrslagTIllRiksdagsbeslut"/>
      </w:pPr>
      <w:sdt>
        <w:sdtPr>
          <w:alias w:val="CC_Boilerplate_4"/>
          <w:tag w:val="CC_Boilerplate_4"/>
          <w:id w:val="-1644581176"/>
          <w:lock w:val="sdtContentLocked"/>
          <w:placeholder>
            <w:docPart w:val="D4C3862660A9474685393ECCF9D4C33C"/>
          </w:placeholder>
          <w:text/>
        </w:sdtPr>
        <w:sdtEndPr/>
        <w:sdtContent>
          <w:r w:rsidRPr="009B062B" w:rsidR="00AF30DD">
            <w:t>Förslag till riksdagsbeslut</w:t>
          </w:r>
        </w:sdtContent>
      </w:sdt>
      <w:bookmarkEnd w:id="0"/>
      <w:bookmarkEnd w:id="1"/>
    </w:p>
    <w:sdt>
      <w:sdtPr>
        <w:alias w:val="Yrkande 1"/>
        <w:tag w:val="23a01e19-770b-4610-affc-5d606e4b2701"/>
        <w:id w:val="-1460794680"/>
        <w:lock w:val="sdtLocked"/>
      </w:sdtPr>
      <w:sdtEndPr/>
      <w:sdtContent>
        <w:p w:rsidR="0091589E" w:rsidRDefault="00185B54" w14:paraId="7B8FBDF6" w14:textId="77777777">
          <w:pPr>
            <w:pStyle w:val="Frslagstext"/>
            <w:numPr>
              <w:ilvl w:val="0"/>
              <w:numId w:val="0"/>
            </w:numPr>
          </w:pPr>
          <w:r>
            <w:t>Riksdagen ställer sig bakom det som anförs i motionen om krafttag i arbetet mot ekonomiskt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C8A82EB032416780B8CAD8F561D3D8"/>
        </w:placeholder>
        <w:text/>
      </w:sdtPr>
      <w:sdtEndPr/>
      <w:sdtContent>
        <w:p w:rsidRPr="009B062B" w:rsidR="006D79C9" w:rsidP="00333E95" w:rsidRDefault="006D79C9" w14:paraId="297D9C4B" w14:textId="77777777">
          <w:pPr>
            <w:pStyle w:val="Rubrik1"/>
          </w:pPr>
          <w:r>
            <w:t>Motivering</w:t>
          </w:r>
        </w:p>
      </w:sdtContent>
    </w:sdt>
    <w:bookmarkEnd w:displacedByCustomXml="prev" w:id="3"/>
    <w:bookmarkEnd w:displacedByCustomXml="prev" w:id="4"/>
    <w:p w:rsidR="00545CDD" w:rsidP="00545CDD" w:rsidRDefault="00545CDD" w14:paraId="3C5AC359" w14:textId="187C664B">
      <w:pPr>
        <w:pStyle w:val="Normalutanindragellerluft"/>
      </w:pPr>
      <w:r>
        <w:t>Mäns våld mot kvinnor är en av våra största jämställdhetsutmaningar. Det tar sig många uttryck – fysiskt, psykiskt, sexuellt – men också i form av ekonomisk kontroll och utsatthet. Det ekonomiska våldet är ofta mindre synligt, men lika förödande för den som drabbas.</w:t>
      </w:r>
    </w:p>
    <w:p w:rsidR="00545CDD" w:rsidP="00545CDD" w:rsidRDefault="00545CDD" w14:paraId="57FA8C87" w14:textId="11AE9998">
      <w:r>
        <w:t>Ekonomiskt våld kan innebära att en kvinna nekas tillgång till sina egna inkomster, hindras från att arbeta, skuldsätts utan samtycke eller på olika sätt berövas möjligheten att fatta självständiga ekonomiska beslut. Detta skapar en stark beroendeställning till förövaren och gör det svårt att lämna relationen. Många kvinnor vittnar om hur ekonomiska hinder tvingar dem att stanna kvar i destruktiva förhållanden, även när de utsätts för fysiskt eller psykiskt våld.</w:t>
      </w:r>
    </w:p>
    <w:p w:rsidR="00545CDD" w:rsidP="00545CDD" w:rsidRDefault="00545CDD" w14:paraId="49F0BA56" w14:textId="0056BF48">
      <w:r>
        <w:t>Konsekvenserna är långvariga. Ekonomiskt våld kan resultera i skuldsättning, förstörd kreditvärdighet och ett livslångt utanförskap från arbetsmarknaden. Barn som växer upp i familjer där ekonomiskt våld förekommer påverkas också – de möter bristande resurser, oro och en vardag där tryggheten undergrävs.</w:t>
      </w:r>
    </w:p>
    <w:p w:rsidR="00545CDD" w:rsidP="00545CDD" w:rsidRDefault="00545CDD" w14:paraId="1D13C41A" w14:textId="47BC1614">
      <w:r>
        <w:t>Trots att det ekonomiska våldet är en realitet för många kvinnor är kunskapen inom rättsväsendet, socialtjänsten och hälso- och sjukvården fortfarande begränsad. Det riskerar att göra att utsatta kvinnor inte får det stöd och skydd de behöver.</w:t>
      </w:r>
    </w:p>
    <w:p w:rsidR="00545CDD" w:rsidP="00545CDD" w:rsidRDefault="00545CDD" w14:paraId="0F7EC5B8" w14:textId="47568C12">
      <w:r>
        <w:t>Att utveckla arbetet mot ekonomiskt våld är därför en central del av jämställdhets</w:t>
      </w:r>
      <w:r w:rsidR="00477FBA">
        <w:softHyphen/>
      </w:r>
      <w:r>
        <w:t xml:space="preserve">politiken. Det handlar om att synliggöra problemet, höja kunskapsnivån och integrera arbetet mot ekonomisk kontroll i det bredare arbetet mot mäns våld mot kvinnor. Genom att erkänna ekonomiskt våld som en del av våldsproblematiken kan fler kvinnor </w:t>
      </w:r>
      <w:r>
        <w:lastRenderedPageBreak/>
        <w:t>ges möjlighet att leva fria, självständiga liv – utan att ekonomin används som ett vapen mot dem.</w:t>
      </w:r>
    </w:p>
    <w:sdt>
      <w:sdtPr>
        <w:rPr>
          <w:i/>
          <w:noProof/>
        </w:rPr>
        <w:alias w:val="CC_Underskrifter"/>
        <w:tag w:val="CC_Underskrifter"/>
        <w:id w:val="583496634"/>
        <w:lock w:val="sdtContentLocked"/>
        <w:placeholder>
          <w:docPart w:val="051190FCD89E451A81F9B2C7CEE4BFE7"/>
        </w:placeholder>
      </w:sdtPr>
      <w:sdtEndPr/>
      <w:sdtContent>
        <w:p w:rsidR="00B80290" w:rsidP="00B80290" w:rsidRDefault="00B80290" w14:paraId="720C63E4" w14:textId="77777777"/>
        <w:p w:rsidR="00B80290" w:rsidP="00B80290" w:rsidRDefault="00477FBA" w14:paraId="522713FB" w14:textId="4B72ED95"/>
      </w:sdtContent>
    </w:sdt>
    <w:tbl>
      <w:tblPr>
        <w:tblW w:w="5000" w:type="pct"/>
        <w:tblLook w:val="04A0" w:firstRow="1" w:lastRow="0" w:firstColumn="1" w:lastColumn="0" w:noHBand="0" w:noVBand="1"/>
        <w:tblCaption w:val="underskrifter"/>
      </w:tblPr>
      <w:tblGrid>
        <w:gridCol w:w="4252"/>
        <w:gridCol w:w="4252"/>
      </w:tblGrid>
      <w:tr w:rsidR="0091589E" w14:paraId="70B565CD" w14:textId="77777777">
        <w:trPr>
          <w:cantSplit/>
        </w:trPr>
        <w:tc>
          <w:tcPr>
            <w:tcW w:w="50" w:type="pct"/>
            <w:vAlign w:val="bottom"/>
          </w:tcPr>
          <w:p w:rsidR="0091589E" w:rsidRDefault="00185B54" w14:paraId="7C275D1D" w14:textId="77777777">
            <w:pPr>
              <w:pStyle w:val="Underskrifter"/>
              <w:spacing w:after="0"/>
            </w:pPr>
            <w:r>
              <w:t>Aylin Nouri (S)</w:t>
            </w:r>
          </w:p>
        </w:tc>
        <w:tc>
          <w:tcPr>
            <w:tcW w:w="50" w:type="pct"/>
            <w:vAlign w:val="bottom"/>
          </w:tcPr>
          <w:p w:rsidR="0091589E" w:rsidRDefault="0091589E" w14:paraId="0D2C1F31" w14:textId="77777777">
            <w:pPr>
              <w:pStyle w:val="Underskrifter"/>
              <w:spacing w:after="0"/>
            </w:pPr>
          </w:p>
        </w:tc>
      </w:tr>
    </w:tbl>
    <w:p w:rsidRPr="008E0FE2" w:rsidR="004801AC" w:rsidP="00DF3554" w:rsidRDefault="004801AC" w14:paraId="0610E1DB" w14:textId="403664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2818" w14:textId="77777777" w:rsidR="00545CDD" w:rsidRDefault="00545CDD" w:rsidP="000C1CAD">
      <w:pPr>
        <w:spacing w:line="240" w:lineRule="auto"/>
      </w:pPr>
      <w:r>
        <w:separator/>
      </w:r>
    </w:p>
  </w:endnote>
  <w:endnote w:type="continuationSeparator" w:id="0">
    <w:p w14:paraId="4337D477" w14:textId="77777777" w:rsidR="00545CDD" w:rsidRDefault="00545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0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3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229" w14:textId="0B7197B6" w:rsidR="00262EA3" w:rsidRPr="00B80290" w:rsidRDefault="00262EA3" w:rsidP="00B80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04C1" w14:textId="77777777" w:rsidR="00545CDD" w:rsidRDefault="00545CDD" w:rsidP="000C1CAD">
      <w:pPr>
        <w:spacing w:line="240" w:lineRule="auto"/>
      </w:pPr>
      <w:r>
        <w:separator/>
      </w:r>
    </w:p>
  </w:footnote>
  <w:footnote w:type="continuationSeparator" w:id="0">
    <w:p w14:paraId="33647BE6" w14:textId="77777777" w:rsidR="00545CDD" w:rsidRDefault="00545C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F3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40EAF" wp14:editId="59843F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16546" w14:textId="11FCB9E0" w:rsidR="00262EA3" w:rsidRDefault="00477FBA" w:rsidP="008103B5">
                          <w:pPr>
                            <w:jc w:val="right"/>
                          </w:pPr>
                          <w:sdt>
                            <w:sdtPr>
                              <w:alias w:val="CC_Noformat_Partikod"/>
                              <w:tag w:val="CC_Noformat_Partikod"/>
                              <w:id w:val="-53464382"/>
                              <w:placeholder>
                                <w:docPart w:val="EF02C22755F04B51BC59D532A9A9E550"/>
                              </w:placeholder>
                              <w:text/>
                            </w:sdtPr>
                            <w:sdtEndPr/>
                            <w:sdtContent>
                              <w:r w:rsidR="00545CDD">
                                <w:t>S</w:t>
                              </w:r>
                            </w:sdtContent>
                          </w:sdt>
                          <w:sdt>
                            <w:sdtPr>
                              <w:alias w:val="CC_Noformat_Partinummer"/>
                              <w:tag w:val="CC_Noformat_Partinummer"/>
                              <w:id w:val="-1709555926"/>
                              <w:placeholder>
                                <w:docPart w:val="074764C21AA6488D96B5360BB63A6E07"/>
                              </w:placeholder>
                              <w:text/>
                            </w:sdtPr>
                            <w:sdtEndPr/>
                            <w:sdtContent>
                              <w:r w:rsidR="00545CDD">
                                <w:t>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40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A16546" w14:textId="11FCB9E0" w:rsidR="00262EA3" w:rsidRDefault="00477FBA" w:rsidP="008103B5">
                    <w:pPr>
                      <w:jc w:val="right"/>
                    </w:pPr>
                    <w:sdt>
                      <w:sdtPr>
                        <w:alias w:val="CC_Noformat_Partikod"/>
                        <w:tag w:val="CC_Noformat_Partikod"/>
                        <w:id w:val="-53464382"/>
                        <w:placeholder>
                          <w:docPart w:val="EF02C22755F04B51BC59D532A9A9E550"/>
                        </w:placeholder>
                        <w:text/>
                      </w:sdtPr>
                      <w:sdtEndPr/>
                      <w:sdtContent>
                        <w:r w:rsidR="00545CDD">
                          <w:t>S</w:t>
                        </w:r>
                      </w:sdtContent>
                    </w:sdt>
                    <w:sdt>
                      <w:sdtPr>
                        <w:alias w:val="CC_Noformat_Partinummer"/>
                        <w:tag w:val="CC_Noformat_Partinummer"/>
                        <w:id w:val="-1709555926"/>
                        <w:placeholder>
                          <w:docPart w:val="074764C21AA6488D96B5360BB63A6E07"/>
                        </w:placeholder>
                        <w:text/>
                      </w:sdtPr>
                      <w:sdtEndPr/>
                      <w:sdtContent>
                        <w:r w:rsidR="00545CDD">
                          <w:t>797</w:t>
                        </w:r>
                      </w:sdtContent>
                    </w:sdt>
                  </w:p>
                </w:txbxContent>
              </v:textbox>
              <w10:wrap anchorx="page"/>
            </v:shape>
          </w:pict>
        </mc:Fallback>
      </mc:AlternateContent>
    </w:r>
  </w:p>
  <w:p w14:paraId="73D3E4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2CD0" w14:textId="77777777" w:rsidR="00262EA3" w:rsidRDefault="00262EA3" w:rsidP="008563AC">
    <w:pPr>
      <w:jc w:val="right"/>
    </w:pPr>
  </w:p>
  <w:p w14:paraId="0A2BFF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810" w14:textId="77777777" w:rsidR="00262EA3" w:rsidRDefault="00477F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7453CE" wp14:editId="26BFDD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31E478" w14:textId="17410D66" w:rsidR="00262EA3" w:rsidRDefault="00477FBA" w:rsidP="00A314CF">
    <w:pPr>
      <w:pStyle w:val="FSHNormal"/>
      <w:spacing w:before="40"/>
    </w:pPr>
    <w:sdt>
      <w:sdtPr>
        <w:alias w:val="CC_Noformat_Motionstyp"/>
        <w:tag w:val="CC_Noformat_Motionstyp"/>
        <w:id w:val="1162973129"/>
        <w:lock w:val="sdtContentLocked"/>
        <w15:appearance w15:val="hidden"/>
        <w:text/>
      </w:sdtPr>
      <w:sdtEndPr/>
      <w:sdtContent>
        <w:r w:rsidR="00B80290">
          <w:t>Enskild motion</w:t>
        </w:r>
      </w:sdtContent>
    </w:sdt>
    <w:r w:rsidR="00821B36">
      <w:t xml:space="preserve"> </w:t>
    </w:r>
    <w:sdt>
      <w:sdtPr>
        <w:alias w:val="CC_Noformat_Partikod"/>
        <w:tag w:val="CC_Noformat_Partikod"/>
        <w:id w:val="1471015553"/>
        <w:text/>
      </w:sdtPr>
      <w:sdtEndPr/>
      <w:sdtContent>
        <w:r w:rsidR="00545CDD">
          <w:t>S</w:t>
        </w:r>
      </w:sdtContent>
    </w:sdt>
    <w:sdt>
      <w:sdtPr>
        <w:alias w:val="CC_Noformat_Partinummer"/>
        <w:tag w:val="CC_Noformat_Partinummer"/>
        <w:id w:val="-2014525982"/>
        <w:text/>
      </w:sdtPr>
      <w:sdtEndPr/>
      <w:sdtContent>
        <w:r w:rsidR="00545CDD">
          <w:t>797</w:t>
        </w:r>
      </w:sdtContent>
    </w:sdt>
  </w:p>
  <w:p w14:paraId="6B16B472" w14:textId="77777777" w:rsidR="00262EA3" w:rsidRPr="008227B3" w:rsidRDefault="00477F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565FC" w14:textId="4D8AB28B" w:rsidR="00262EA3" w:rsidRPr="008227B3" w:rsidRDefault="00477F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2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290">
          <w:t>:1826</w:t>
        </w:r>
      </w:sdtContent>
    </w:sdt>
  </w:p>
  <w:p w14:paraId="0CF65608" w14:textId="2EE86C95" w:rsidR="00262EA3" w:rsidRDefault="00477FBA" w:rsidP="00E03A3D">
    <w:pPr>
      <w:pStyle w:val="Motionr"/>
    </w:pPr>
    <w:sdt>
      <w:sdtPr>
        <w:alias w:val="CC_Noformat_Avtext"/>
        <w:tag w:val="CC_Noformat_Avtext"/>
        <w:id w:val="-2020768203"/>
        <w:lock w:val="sdtContentLocked"/>
        <w:placeholder>
          <w:docPart w:val="EF02C22755F04B51BC59D532A9A9E550"/>
        </w:placeholder>
        <w15:appearance w15:val="hidden"/>
        <w:text/>
      </w:sdtPr>
      <w:sdtEndPr/>
      <w:sdtContent>
        <w:r w:rsidR="00B80290">
          <w:t>av Aylin Nouri (S)</w:t>
        </w:r>
      </w:sdtContent>
    </w:sdt>
  </w:p>
  <w:sdt>
    <w:sdtPr>
      <w:alias w:val="CC_Noformat_Rubtext"/>
      <w:tag w:val="CC_Noformat_Rubtext"/>
      <w:id w:val="-218060500"/>
      <w:lock w:val="sdtLocked"/>
      <w:placeholder>
        <w:docPart w:val="074764C21AA6488D96B5360BB63A6E07"/>
      </w:placeholder>
      <w:text/>
    </w:sdtPr>
    <w:sdtEndPr/>
    <w:sdtContent>
      <w:p w14:paraId="614F3072" w14:textId="275C83C8" w:rsidR="00262EA3" w:rsidRDefault="00545CDD" w:rsidP="00283E0F">
        <w:pPr>
          <w:pStyle w:val="FSHRub2"/>
        </w:pPr>
        <w:r>
          <w:t>Åtgärder mot ekonomiskt våld i nära relationer</w:t>
        </w:r>
      </w:p>
    </w:sdtContent>
  </w:sdt>
  <w:sdt>
    <w:sdtPr>
      <w:alias w:val="CC_Boilerplate_3"/>
      <w:tag w:val="CC_Boilerplate_3"/>
      <w:id w:val="1606463544"/>
      <w:lock w:val="sdtContentLocked"/>
      <w15:appearance w15:val="hidden"/>
      <w:text w:multiLine="1"/>
    </w:sdtPr>
    <w:sdtEndPr/>
    <w:sdtContent>
      <w:p w14:paraId="36026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0818348">
    <w:abstractNumId w:val="9"/>
  </w:num>
  <w:num w:numId="2" w16cid:durableId="1491017335">
    <w:abstractNumId w:val="8"/>
  </w:num>
  <w:num w:numId="3" w16cid:durableId="213277877">
    <w:abstractNumId w:val="16"/>
  </w:num>
  <w:num w:numId="4" w16cid:durableId="1244335965">
    <w:abstractNumId w:val="14"/>
  </w:num>
  <w:num w:numId="5" w16cid:durableId="2121602659">
    <w:abstractNumId w:val="17"/>
  </w:num>
  <w:num w:numId="6" w16cid:durableId="407582411">
    <w:abstractNumId w:val="18"/>
  </w:num>
  <w:num w:numId="7" w16cid:durableId="2080788497">
    <w:abstractNumId w:val="11"/>
  </w:num>
  <w:num w:numId="8" w16cid:durableId="110979148">
    <w:abstractNumId w:val="12"/>
  </w:num>
  <w:num w:numId="9" w16cid:durableId="1510219585">
    <w:abstractNumId w:val="15"/>
  </w:num>
  <w:num w:numId="10" w16cid:durableId="2051300663">
    <w:abstractNumId w:val="22"/>
  </w:num>
  <w:num w:numId="11" w16cid:durableId="839586191">
    <w:abstractNumId w:val="21"/>
  </w:num>
  <w:num w:numId="12" w16cid:durableId="1378899295">
    <w:abstractNumId w:val="21"/>
  </w:num>
  <w:num w:numId="13" w16cid:durableId="1211842751">
    <w:abstractNumId w:val="3"/>
  </w:num>
  <w:num w:numId="14" w16cid:durableId="1141649559">
    <w:abstractNumId w:val="2"/>
  </w:num>
  <w:num w:numId="15" w16cid:durableId="1220357399">
    <w:abstractNumId w:val="1"/>
  </w:num>
  <w:num w:numId="16" w16cid:durableId="1552810581">
    <w:abstractNumId w:val="0"/>
  </w:num>
  <w:num w:numId="17" w16cid:durableId="1437864506">
    <w:abstractNumId w:val="7"/>
  </w:num>
  <w:num w:numId="18" w16cid:durableId="1512643721">
    <w:abstractNumId w:val="6"/>
  </w:num>
  <w:num w:numId="19" w16cid:durableId="632716221">
    <w:abstractNumId w:val="5"/>
  </w:num>
  <w:num w:numId="20" w16cid:durableId="608124810">
    <w:abstractNumId w:val="4"/>
  </w:num>
  <w:num w:numId="21" w16cid:durableId="2123647742">
    <w:abstractNumId w:val="21"/>
  </w:num>
  <w:num w:numId="22" w16cid:durableId="2122334143">
    <w:abstractNumId w:val="21"/>
  </w:num>
  <w:num w:numId="23" w16cid:durableId="1240019483">
    <w:abstractNumId w:val="21"/>
  </w:num>
  <w:num w:numId="24" w16cid:durableId="688218636">
    <w:abstractNumId w:val="21"/>
  </w:num>
  <w:num w:numId="25" w16cid:durableId="187379301">
    <w:abstractNumId w:val="21"/>
  </w:num>
  <w:num w:numId="26" w16cid:durableId="1658075672">
    <w:abstractNumId w:val="22"/>
  </w:num>
  <w:num w:numId="27" w16cid:durableId="251470013">
    <w:abstractNumId w:val="22"/>
  </w:num>
  <w:num w:numId="28" w16cid:durableId="2057705218">
    <w:abstractNumId w:val="22"/>
  </w:num>
  <w:num w:numId="29" w16cid:durableId="1105421793">
    <w:abstractNumId w:val="22"/>
  </w:num>
  <w:num w:numId="30" w16cid:durableId="1684897621">
    <w:abstractNumId w:val="21"/>
  </w:num>
  <w:num w:numId="31" w16cid:durableId="2142140882">
    <w:abstractNumId w:val="21"/>
  </w:num>
  <w:num w:numId="32" w16cid:durableId="2111465645">
    <w:abstractNumId w:val="22"/>
  </w:num>
  <w:num w:numId="33" w16cid:durableId="1043947173">
    <w:abstractNumId w:val="21"/>
  </w:num>
  <w:num w:numId="34" w16cid:durableId="1712416100">
    <w:abstractNumId w:val="18"/>
  </w:num>
  <w:num w:numId="35" w16cid:durableId="1206678211">
    <w:abstractNumId w:val="18"/>
    <w:lvlOverride w:ilvl="0">
      <w:startOverride w:val="1"/>
    </w:lvlOverride>
  </w:num>
  <w:num w:numId="36" w16cid:durableId="2012633718">
    <w:abstractNumId w:val="19"/>
  </w:num>
  <w:num w:numId="37" w16cid:durableId="185559559">
    <w:abstractNumId w:val="18"/>
    <w:lvlOverride w:ilvl="0">
      <w:startOverride w:val="1"/>
    </w:lvlOverride>
  </w:num>
  <w:num w:numId="38" w16cid:durableId="13460921">
    <w:abstractNumId w:val="13"/>
  </w:num>
  <w:num w:numId="39" w16cid:durableId="1545213429">
    <w:abstractNumId w:val="10"/>
  </w:num>
  <w:num w:numId="40" w16cid:durableId="7921400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C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B54"/>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FB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D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09"/>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9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2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417FE0"/>
  <w15:chartTrackingRefBased/>
  <w15:docId w15:val="{D15E2DCC-1EFE-482A-9CB4-B054C00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5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3862660A9474685393ECCF9D4C33C"/>
        <w:category>
          <w:name w:val="Allmänt"/>
          <w:gallery w:val="placeholder"/>
        </w:category>
        <w:types>
          <w:type w:val="bbPlcHdr"/>
        </w:types>
        <w:behaviors>
          <w:behavior w:val="content"/>
        </w:behaviors>
        <w:guid w:val="{09163399-A790-49B3-BFF2-444807F88BAE}"/>
      </w:docPartPr>
      <w:docPartBody>
        <w:p w:rsidR="00866411" w:rsidRDefault="00866411">
          <w:pPr>
            <w:pStyle w:val="D4C3862660A9474685393ECCF9D4C33C"/>
          </w:pPr>
          <w:r w:rsidRPr="005A0A93">
            <w:rPr>
              <w:rStyle w:val="Platshllartext"/>
            </w:rPr>
            <w:t>Förslag till riksdagsbeslut</w:t>
          </w:r>
        </w:p>
      </w:docPartBody>
    </w:docPart>
    <w:docPart>
      <w:docPartPr>
        <w:name w:val="D3C8A82EB032416780B8CAD8F561D3D8"/>
        <w:category>
          <w:name w:val="Allmänt"/>
          <w:gallery w:val="placeholder"/>
        </w:category>
        <w:types>
          <w:type w:val="bbPlcHdr"/>
        </w:types>
        <w:behaviors>
          <w:behavior w:val="content"/>
        </w:behaviors>
        <w:guid w:val="{6E47DF86-2C3B-4B0E-9822-A5BD09043EDB}"/>
      </w:docPartPr>
      <w:docPartBody>
        <w:p w:rsidR="00866411" w:rsidRDefault="00866411">
          <w:pPr>
            <w:pStyle w:val="D3C8A82EB032416780B8CAD8F561D3D8"/>
          </w:pPr>
          <w:r w:rsidRPr="005A0A93">
            <w:rPr>
              <w:rStyle w:val="Platshllartext"/>
            </w:rPr>
            <w:t>Motivering</w:t>
          </w:r>
        </w:p>
      </w:docPartBody>
    </w:docPart>
    <w:docPart>
      <w:docPartPr>
        <w:name w:val="EF02C22755F04B51BC59D532A9A9E550"/>
        <w:category>
          <w:name w:val="Allmänt"/>
          <w:gallery w:val="placeholder"/>
        </w:category>
        <w:types>
          <w:type w:val="bbPlcHdr"/>
        </w:types>
        <w:behaviors>
          <w:behavior w:val="content"/>
        </w:behaviors>
        <w:guid w:val="{C8F99493-B806-4274-8BCF-AE1CBD86CE5D}"/>
      </w:docPartPr>
      <w:docPartBody>
        <w:p w:rsidR="00866411" w:rsidRDefault="00866411">
          <w:pPr>
            <w:pStyle w:val="EF02C22755F04B51BC59D532A9A9E550"/>
          </w:pPr>
          <w:r>
            <w:rPr>
              <w:rStyle w:val="Platshllartext"/>
            </w:rPr>
            <w:t xml:space="preserve"> </w:t>
          </w:r>
        </w:p>
      </w:docPartBody>
    </w:docPart>
    <w:docPart>
      <w:docPartPr>
        <w:name w:val="074764C21AA6488D96B5360BB63A6E07"/>
        <w:category>
          <w:name w:val="Allmänt"/>
          <w:gallery w:val="placeholder"/>
        </w:category>
        <w:types>
          <w:type w:val="bbPlcHdr"/>
        </w:types>
        <w:behaviors>
          <w:behavior w:val="content"/>
        </w:behaviors>
        <w:guid w:val="{64D83AD9-B8C3-4E7C-957F-2D68824DF992}"/>
      </w:docPartPr>
      <w:docPartBody>
        <w:p w:rsidR="00866411" w:rsidRDefault="00866411">
          <w:pPr>
            <w:pStyle w:val="074764C21AA6488D96B5360BB63A6E07"/>
          </w:pPr>
          <w:r>
            <w:t xml:space="preserve"> </w:t>
          </w:r>
        </w:p>
      </w:docPartBody>
    </w:docPart>
    <w:docPart>
      <w:docPartPr>
        <w:name w:val="051190FCD89E451A81F9B2C7CEE4BFE7"/>
        <w:category>
          <w:name w:val="Allmänt"/>
          <w:gallery w:val="placeholder"/>
        </w:category>
        <w:types>
          <w:type w:val="bbPlcHdr"/>
        </w:types>
        <w:behaviors>
          <w:behavior w:val="content"/>
        </w:behaviors>
        <w:guid w:val="{8F983C54-6E7E-4F6D-8A47-1E353BE0CD9F}"/>
      </w:docPartPr>
      <w:docPartBody>
        <w:p w:rsidR="00274446" w:rsidRDefault="00274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11"/>
    <w:rsid w:val="00866411"/>
    <w:rsid w:val="00AB3EF0"/>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C3862660A9474685393ECCF9D4C33C">
    <w:name w:val="D4C3862660A9474685393ECCF9D4C33C"/>
  </w:style>
  <w:style w:type="paragraph" w:customStyle="1" w:styleId="D3C8A82EB032416780B8CAD8F561D3D8">
    <w:name w:val="D3C8A82EB032416780B8CAD8F561D3D8"/>
  </w:style>
  <w:style w:type="paragraph" w:customStyle="1" w:styleId="EF02C22755F04B51BC59D532A9A9E550">
    <w:name w:val="EF02C22755F04B51BC59D532A9A9E550"/>
  </w:style>
  <w:style w:type="paragraph" w:customStyle="1" w:styleId="074764C21AA6488D96B5360BB63A6E07">
    <w:name w:val="074764C21AA6488D96B5360BB63A6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C30F2-5A32-44AF-B093-0BA70C80022E}"/>
</file>

<file path=customXml/itemProps2.xml><?xml version="1.0" encoding="utf-8"?>
<ds:datastoreItem xmlns:ds="http://schemas.openxmlformats.org/officeDocument/2006/customXml" ds:itemID="{0D66A121-0CAF-4288-AB32-6A4F39551B79}"/>
</file>

<file path=customXml/itemProps3.xml><?xml version="1.0" encoding="utf-8"?>
<ds:datastoreItem xmlns:ds="http://schemas.openxmlformats.org/officeDocument/2006/customXml" ds:itemID="{02A041CD-431C-4362-868C-8ED8318970B8}"/>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1651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