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779F2EFD2946309013A4931A56C04C"/>
        </w:placeholder>
        <w:text/>
      </w:sdtPr>
      <w:sdtEndPr/>
      <w:sdtContent>
        <w:p w:rsidRPr="009B062B" w:rsidR="00AF30DD" w:rsidP="003F19F3" w:rsidRDefault="00AF30DD" w14:paraId="3B5EC701" w14:textId="77777777">
          <w:pPr>
            <w:pStyle w:val="Rubrik1"/>
            <w:spacing w:after="300"/>
          </w:pPr>
          <w:r w:rsidRPr="009B062B">
            <w:t>Förslag till riksdagsbeslut</w:t>
          </w:r>
        </w:p>
      </w:sdtContent>
    </w:sdt>
    <w:sdt>
      <w:sdtPr>
        <w:alias w:val="Yrkande 1"/>
        <w:tag w:val="e9d8a02a-9851-4047-ad14-056f4dc62392"/>
        <w:id w:val="-485474436"/>
        <w:lock w:val="sdtLocked"/>
      </w:sdtPr>
      <w:sdtEndPr/>
      <w:sdtContent>
        <w:p w:rsidR="00F50CDC" w:rsidRDefault="007551DE" w14:paraId="0E731F68" w14:textId="77777777">
          <w:pPr>
            <w:pStyle w:val="Frslagstext"/>
            <w:numPr>
              <w:ilvl w:val="0"/>
              <w:numId w:val="0"/>
            </w:numPr>
          </w:pPr>
          <w:r>
            <w:t>Riksdagen ställer sig bakom det som anförs i motionen om att överväga att tillåta polisen att omhänderta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24A87128C84B219C1BC13BAADE3293"/>
        </w:placeholder>
        <w:text/>
      </w:sdtPr>
      <w:sdtEndPr/>
      <w:sdtContent>
        <w:p w:rsidRPr="009B062B" w:rsidR="006D79C9" w:rsidP="00333E95" w:rsidRDefault="006D79C9" w14:paraId="3B5EC703" w14:textId="77777777">
          <w:pPr>
            <w:pStyle w:val="Rubrik1"/>
          </w:pPr>
          <w:r>
            <w:t>Motivering</w:t>
          </w:r>
        </w:p>
      </w:sdtContent>
    </w:sdt>
    <w:p w:rsidRPr="00581464" w:rsidR="00581464" w:rsidP="00581464" w:rsidRDefault="00581464" w14:paraId="3B5EC704" w14:textId="6DA8B12F">
      <w:pPr>
        <w:pStyle w:val="Normalutanindragellerluft"/>
      </w:pPr>
      <w:r w:rsidRPr="00581464">
        <w:t>Det mest effektiva sättet att komma åt kriminella ligor, både nationellt och interna</w:t>
      </w:r>
      <w:r w:rsidR="004B51EF">
        <w:softHyphen/>
      </w:r>
      <w:r w:rsidRPr="00581464">
        <w:t>tionellt, är att gå på pengarna. Vill man på allvar sätta press på kriminella individer måste det dock bli enklare för myndigheter att på laglig väg konfiskera egendom.</w:t>
      </w:r>
    </w:p>
    <w:p w:rsidRPr="00581464" w:rsidR="00581464" w:rsidP="004B51EF" w:rsidRDefault="00581464" w14:paraId="3B5EC705" w14:textId="6F350835">
      <w:r w:rsidRPr="00581464">
        <w:t>Idag är det Kronofogden som utmäter egendom av personer som har skulder. Polisen får ta interimistiska beslut för Kronofogdens räkning på beslut av en</w:t>
      </w:r>
      <w:r w:rsidR="00CA55B4">
        <w:t xml:space="preserve"> </w:t>
      </w:r>
      <w:r w:rsidRPr="00581464">
        <w:t>kronoinspektör. Problemet är dock att lagen kräver att polisen har egendomen ”i sin besittning”. Detta innebär i praktiken att polisen bara får ta egendom från en person som sitter frihets</w:t>
      </w:r>
      <w:r w:rsidR="004B51EF">
        <w:softHyphen/>
      </w:r>
      <w:r w:rsidRPr="00581464">
        <w:t>berövad på en</w:t>
      </w:r>
      <w:r w:rsidR="00CA55B4">
        <w:t xml:space="preserve"> </w:t>
      </w:r>
      <w:r w:rsidRPr="00581464">
        <w:t>polisstation. Inte sällan kontrollerar polisen känt kriminella som bär klockor, stora mängder kontanter och andra dyra tillhörigheter. Problemet är dock att om personen för tillfället inte är misstänkt för brott och kan frihetsberövas så får inte polisen omhänderta egendomen, trots att den finns tillgänglig och personen i fråga har skulder hos Kronofogden.</w:t>
      </w:r>
    </w:p>
    <w:p w:rsidRPr="00581464" w:rsidR="00581464" w:rsidP="004B51EF" w:rsidRDefault="00581464" w14:paraId="3B5EC706" w14:textId="6088DF26">
      <w:r w:rsidRPr="00581464">
        <w:t>Detta leder till att grovt kriminella individer med skulder till exempelvis målsägande i brott tillåts åka vidare med kontanter och annat dyrbart för att lagen inte anser att polisen då har egendomen i sin besittning om den</w:t>
      </w:r>
      <w:r w:rsidR="00CA55B4">
        <w:t xml:space="preserve"> </w:t>
      </w:r>
      <w:r w:rsidRPr="00581464">
        <w:t>anträffas exempelvis i en bil i sam</w:t>
      </w:r>
      <w:r w:rsidR="004B51EF">
        <w:softHyphen/>
      </w:r>
      <w:bookmarkStart w:name="_GoBack" w:id="1"/>
      <w:bookmarkEnd w:id="1"/>
      <w:r w:rsidRPr="00581464">
        <w:t>band med en husrannsakan.</w:t>
      </w:r>
    </w:p>
    <w:p w:rsidRPr="00581464" w:rsidR="00581464" w:rsidP="004B51EF" w:rsidRDefault="00581464" w14:paraId="3B5EC707" w14:textId="4CFC12B5">
      <w:r w:rsidRPr="00581464">
        <w:t>Riksdagen bör ge regeringen tillkänna att</w:t>
      </w:r>
      <w:r w:rsidR="00CA55B4">
        <w:t xml:space="preserve"> </w:t>
      </w:r>
      <w:r w:rsidRPr="00581464">
        <w:t>man bör</w:t>
      </w:r>
      <w:r w:rsidR="00CA55B4">
        <w:t xml:space="preserve"> </w:t>
      </w:r>
      <w:r w:rsidRPr="00581464">
        <w:t>öka polisens befogenheter att se</w:t>
      </w:r>
      <w:r w:rsidR="00CA55B4">
        <w:t xml:space="preserve"> </w:t>
      </w:r>
      <w:r w:rsidRPr="00581464">
        <w:t>Kronofogdens</w:t>
      </w:r>
      <w:r w:rsidR="00CA55B4">
        <w:t xml:space="preserve"> </w:t>
      </w:r>
      <w:r w:rsidRPr="00581464">
        <w:t>register över skulder så att en polis har rätt att fatta interimistisk</w:t>
      </w:r>
      <w:r w:rsidR="00CA55B4">
        <w:t>a</w:t>
      </w:r>
      <w:r w:rsidRPr="00581464">
        <w:t xml:space="preserve"> beslut </w:t>
      </w:r>
      <w:r w:rsidR="00CA55B4">
        <w:t xml:space="preserve">om </w:t>
      </w:r>
      <w:r w:rsidRPr="00581464">
        <w:t>att omhänderta egendom för Kronofogdens räkning.</w:t>
      </w:r>
      <w:r>
        <w:t xml:space="preserve"> </w:t>
      </w:r>
      <w:r w:rsidRPr="00581464">
        <w:t>Denna åtgärd skulle markant öka pressen på kriminella individer och andra som av olika anledningar har en hög levnadsstandard trots höga skulder</w:t>
      </w:r>
      <w:r>
        <w:t>.</w:t>
      </w:r>
    </w:p>
    <w:sdt>
      <w:sdtPr>
        <w:rPr>
          <w:i/>
          <w:noProof/>
        </w:rPr>
        <w:alias w:val="CC_Underskrifter"/>
        <w:tag w:val="CC_Underskrifter"/>
        <w:id w:val="583496634"/>
        <w:lock w:val="sdtContentLocked"/>
        <w:placeholder>
          <w:docPart w:val="92F038DDAC6246DF9EFB93ACAA6AB8F7"/>
        </w:placeholder>
      </w:sdtPr>
      <w:sdtEndPr>
        <w:rPr>
          <w:i w:val="0"/>
          <w:noProof w:val="0"/>
        </w:rPr>
      </w:sdtEndPr>
      <w:sdtContent>
        <w:p w:rsidR="003F19F3" w:rsidP="003F19F3" w:rsidRDefault="003F19F3" w14:paraId="610E0B58" w14:textId="77777777"/>
        <w:p w:rsidRPr="008E0FE2" w:rsidR="004801AC" w:rsidP="003F19F3" w:rsidRDefault="004B51EF" w14:paraId="3B5EC70D" w14:textId="09753ABE"/>
      </w:sdtContent>
    </w:sdt>
    <w:tbl>
      <w:tblPr>
        <w:tblW w:w="5000" w:type="pct"/>
        <w:tblLook w:val="04A0" w:firstRow="1" w:lastRow="0" w:firstColumn="1" w:lastColumn="0" w:noHBand="0" w:noVBand="1"/>
        <w:tblCaption w:val="underskrifter"/>
      </w:tblPr>
      <w:tblGrid>
        <w:gridCol w:w="4252"/>
        <w:gridCol w:w="4252"/>
      </w:tblGrid>
      <w:tr w:rsidR="00CE37F1" w14:paraId="25A53238" w14:textId="77777777">
        <w:trPr>
          <w:cantSplit/>
        </w:trPr>
        <w:tc>
          <w:tcPr>
            <w:tcW w:w="50" w:type="pct"/>
            <w:vAlign w:val="bottom"/>
          </w:tcPr>
          <w:p w:rsidR="00CE37F1" w:rsidRDefault="00CA55B4" w14:paraId="58259CDC" w14:textId="77777777">
            <w:pPr>
              <w:pStyle w:val="Underskrifter"/>
            </w:pPr>
            <w:r>
              <w:t>Helena Storckenfeldt (M)</w:t>
            </w:r>
          </w:p>
        </w:tc>
        <w:tc>
          <w:tcPr>
            <w:tcW w:w="50" w:type="pct"/>
            <w:vAlign w:val="bottom"/>
          </w:tcPr>
          <w:p w:rsidR="00CE37F1" w:rsidRDefault="00CE37F1" w14:paraId="35FF7E83" w14:textId="77777777">
            <w:pPr>
              <w:pStyle w:val="Underskrifter"/>
            </w:pPr>
          </w:p>
        </w:tc>
      </w:tr>
    </w:tbl>
    <w:p w:rsidR="00263584" w:rsidRDefault="00263584" w14:paraId="769369E6" w14:textId="77777777"/>
    <w:sectPr w:rsidR="002635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EC710" w14:textId="77777777" w:rsidR="00581464" w:rsidRDefault="00581464" w:rsidP="000C1CAD">
      <w:pPr>
        <w:spacing w:line="240" w:lineRule="auto"/>
      </w:pPr>
      <w:r>
        <w:separator/>
      </w:r>
    </w:p>
  </w:endnote>
  <w:endnote w:type="continuationSeparator" w:id="0">
    <w:p w14:paraId="3B5EC711" w14:textId="77777777" w:rsidR="00581464" w:rsidRDefault="00581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F" w14:textId="7A9E246F" w:rsidR="00262EA3" w:rsidRPr="003F19F3" w:rsidRDefault="00262EA3" w:rsidP="003F1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C70E" w14:textId="77777777" w:rsidR="00581464" w:rsidRDefault="00581464" w:rsidP="000C1CAD">
      <w:pPr>
        <w:spacing w:line="240" w:lineRule="auto"/>
      </w:pPr>
      <w:r>
        <w:separator/>
      </w:r>
    </w:p>
  </w:footnote>
  <w:footnote w:type="continuationSeparator" w:id="0">
    <w:p w14:paraId="3B5EC70F" w14:textId="77777777" w:rsidR="00581464" w:rsidRDefault="005814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EC720" wp14:editId="3B5EC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5EC724" w14:textId="77777777" w:rsidR="00262EA3" w:rsidRDefault="004B51EF" w:rsidP="008103B5">
                          <w:pPr>
                            <w:jc w:val="right"/>
                          </w:pPr>
                          <w:sdt>
                            <w:sdtPr>
                              <w:alias w:val="CC_Noformat_Partikod"/>
                              <w:tag w:val="CC_Noformat_Partikod"/>
                              <w:id w:val="-53464382"/>
                              <w:placeholder>
                                <w:docPart w:val="BCBCBC9C65CA4C25B127069342BA2627"/>
                              </w:placeholder>
                              <w:text/>
                            </w:sdtPr>
                            <w:sdtEndPr/>
                            <w:sdtContent>
                              <w:r w:rsidR="00581464">
                                <w:t>M</w:t>
                              </w:r>
                            </w:sdtContent>
                          </w:sdt>
                          <w:sdt>
                            <w:sdtPr>
                              <w:alias w:val="CC_Noformat_Partinummer"/>
                              <w:tag w:val="CC_Noformat_Partinummer"/>
                              <w:id w:val="-1709555926"/>
                              <w:placeholder>
                                <w:docPart w:val="D39EFD5AD96442278CCEA7BE108EC14F"/>
                              </w:placeholder>
                              <w:text/>
                            </w:sdtPr>
                            <w:sdtEndPr/>
                            <w:sdtContent>
                              <w:r w:rsidR="00407071">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EC7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5EC724" w14:textId="77777777" w:rsidR="00262EA3" w:rsidRDefault="004B51EF" w:rsidP="008103B5">
                    <w:pPr>
                      <w:jc w:val="right"/>
                    </w:pPr>
                    <w:sdt>
                      <w:sdtPr>
                        <w:alias w:val="CC_Noformat_Partikod"/>
                        <w:tag w:val="CC_Noformat_Partikod"/>
                        <w:id w:val="-53464382"/>
                        <w:placeholder>
                          <w:docPart w:val="BCBCBC9C65CA4C25B127069342BA2627"/>
                        </w:placeholder>
                        <w:text/>
                      </w:sdtPr>
                      <w:sdtEndPr/>
                      <w:sdtContent>
                        <w:r w:rsidR="00581464">
                          <w:t>M</w:t>
                        </w:r>
                      </w:sdtContent>
                    </w:sdt>
                    <w:sdt>
                      <w:sdtPr>
                        <w:alias w:val="CC_Noformat_Partinummer"/>
                        <w:tag w:val="CC_Noformat_Partinummer"/>
                        <w:id w:val="-1709555926"/>
                        <w:placeholder>
                          <w:docPart w:val="D39EFD5AD96442278CCEA7BE108EC14F"/>
                        </w:placeholder>
                        <w:text/>
                      </w:sdtPr>
                      <w:sdtEndPr/>
                      <w:sdtContent>
                        <w:r w:rsidR="00407071">
                          <w:t>1816</w:t>
                        </w:r>
                      </w:sdtContent>
                    </w:sdt>
                  </w:p>
                </w:txbxContent>
              </v:textbox>
              <w10:wrap anchorx="page"/>
            </v:shape>
          </w:pict>
        </mc:Fallback>
      </mc:AlternateContent>
    </w:r>
  </w:p>
  <w:p w14:paraId="3B5EC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4" w14:textId="77777777" w:rsidR="00262EA3" w:rsidRDefault="00262EA3" w:rsidP="008563AC">
    <w:pPr>
      <w:jc w:val="right"/>
    </w:pPr>
  </w:p>
  <w:p w14:paraId="3B5EC7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C718" w14:textId="77777777" w:rsidR="00262EA3" w:rsidRDefault="004B51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EC722" wp14:editId="3B5EC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5EC719" w14:textId="77777777" w:rsidR="00262EA3" w:rsidRDefault="004B51EF" w:rsidP="00A314CF">
    <w:pPr>
      <w:pStyle w:val="FSHNormal"/>
      <w:spacing w:before="40"/>
    </w:pPr>
    <w:sdt>
      <w:sdtPr>
        <w:alias w:val="CC_Noformat_Motionstyp"/>
        <w:tag w:val="CC_Noformat_Motionstyp"/>
        <w:id w:val="1162973129"/>
        <w:lock w:val="sdtContentLocked"/>
        <w15:appearance w15:val="hidden"/>
        <w:text/>
      </w:sdtPr>
      <w:sdtEndPr/>
      <w:sdtContent>
        <w:r w:rsidR="00D52921">
          <w:t>Enskild motion</w:t>
        </w:r>
      </w:sdtContent>
    </w:sdt>
    <w:r w:rsidR="00821B36">
      <w:t xml:space="preserve"> </w:t>
    </w:r>
    <w:sdt>
      <w:sdtPr>
        <w:alias w:val="CC_Noformat_Partikod"/>
        <w:tag w:val="CC_Noformat_Partikod"/>
        <w:id w:val="1471015553"/>
        <w:text/>
      </w:sdtPr>
      <w:sdtEndPr/>
      <w:sdtContent>
        <w:r w:rsidR="00581464">
          <w:t>M</w:t>
        </w:r>
      </w:sdtContent>
    </w:sdt>
    <w:sdt>
      <w:sdtPr>
        <w:alias w:val="CC_Noformat_Partinummer"/>
        <w:tag w:val="CC_Noformat_Partinummer"/>
        <w:id w:val="-2014525982"/>
        <w:text/>
      </w:sdtPr>
      <w:sdtEndPr/>
      <w:sdtContent>
        <w:r w:rsidR="00407071">
          <w:t>1816</w:t>
        </w:r>
      </w:sdtContent>
    </w:sdt>
  </w:p>
  <w:p w14:paraId="3B5EC71A" w14:textId="77777777" w:rsidR="00262EA3" w:rsidRPr="008227B3" w:rsidRDefault="004B51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EC71B" w14:textId="77777777" w:rsidR="00262EA3" w:rsidRPr="008227B3" w:rsidRDefault="004B51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9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921">
          <w:t>:2216</w:t>
        </w:r>
      </w:sdtContent>
    </w:sdt>
  </w:p>
  <w:p w14:paraId="3B5EC71C" w14:textId="77777777" w:rsidR="00262EA3" w:rsidRDefault="004B51EF" w:rsidP="00E03A3D">
    <w:pPr>
      <w:pStyle w:val="Motionr"/>
    </w:pPr>
    <w:sdt>
      <w:sdtPr>
        <w:alias w:val="CC_Noformat_Avtext"/>
        <w:tag w:val="CC_Noformat_Avtext"/>
        <w:id w:val="-2020768203"/>
        <w:lock w:val="sdtContentLocked"/>
        <w15:appearance w15:val="hidden"/>
        <w:text/>
      </w:sdtPr>
      <w:sdtEndPr/>
      <w:sdtContent>
        <w:r w:rsidR="00D52921">
          <w:t>av Helena Storckenfeldt (M)</w:t>
        </w:r>
      </w:sdtContent>
    </w:sdt>
  </w:p>
  <w:sdt>
    <w:sdtPr>
      <w:alias w:val="CC_Noformat_Rubtext"/>
      <w:tag w:val="CC_Noformat_Rubtext"/>
      <w:id w:val="-218060500"/>
      <w:lock w:val="sdtLocked"/>
      <w:text/>
    </w:sdtPr>
    <w:sdtEndPr/>
    <w:sdtContent>
      <w:p w14:paraId="3B5EC71D" w14:textId="77777777" w:rsidR="00262EA3" w:rsidRDefault="00581464" w:rsidP="00283E0F">
        <w:pPr>
          <w:pStyle w:val="FSHRub2"/>
        </w:pPr>
        <w:r>
          <w:t>Angående polisens rätt att omhänderta egendom</w:t>
        </w:r>
      </w:p>
    </w:sdtContent>
  </w:sdt>
  <w:sdt>
    <w:sdtPr>
      <w:alias w:val="CC_Boilerplate_3"/>
      <w:tag w:val="CC_Boilerplate_3"/>
      <w:id w:val="1606463544"/>
      <w:lock w:val="sdtContentLocked"/>
      <w15:appearance w15:val="hidden"/>
      <w:text w:multiLine="1"/>
    </w:sdtPr>
    <w:sdtEndPr/>
    <w:sdtContent>
      <w:p w14:paraId="3B5EC7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1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9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84"/>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F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71"/>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8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E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6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B5"/>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D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5B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F1"/>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21"/>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B2"/>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DC"/>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5EC700"/>
  <w15:chartTrackingRefBased/>
  <w15:docId w15:val="{ADC1931A-76ED-4E6D-AF56-257CFD35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79F2EFD2946309013A4931A56C04C"/>
        <w:category>
          <w:name w:val="Allmänt"/>
          <w:gallery w:val="placeholder"/>
        </w:category>
        <w:types>
          <w:type w:val="bbPlcHdr"/>
        </w:types>
        <w:behaviors>
          <w:behavior w:val="content"/>
        </w:behaviors>
        <w:guid w:val="{7EBDD0B7-09F9-4002-8E6B-770C7739D7AD}"/>
      </w:docPartPr>
      <w:docPartBody>
        <w:p w:rsidR="00006C63" w:rsidRDefault="00006C63">
          <w:pPr>
            <w:pStyle w:val="A9779F2EFD2946309013A4931A56C04C"/>
          </w:pPr>
          <w:r w:rsidRPr="005A0A93">
            <w:rPr>
              <w:rStyle w:val="Platshllartext"/>
            </w:rPr>
            <w:t>Förslag till riksdagsbeslut</w:t>
          </w:r>
        </w:p>
      </w:docPartBody>
    </w:docPart>
    <w:docPart>
      <w:docPartPr>
        <w:name w:val="2524A87128C84B219C1BC13BAADE3293"/>
        <w:category>
          <w:name w:val="Allmänt"/>
          <w:gallery w:val="placeholder"/>
        </w:category>
        <w:types>
          <w:type w:val="bbPlcHdr"/>
        </w:types>
        <w:behaviors>
          <w:behavior w:val="content"/>
        </w:behaviors>
        <w:guid w:val="{FC87F2A8-3DF4-4B9E-AE92-AB6D98789AEB}"/>
      </w:docPartPr>
      <w:docPartBody>
        <w:p w:rsidR="00006C63" w:rsidRDefault="00006C63">
          <w:pPr>
            <w:pStyle w:val="2524A87128C84B219C1BC13BAADE3293"/>
          </w:pPr>
          <w:r w:rsidRPr="005A0A93">
            <w:rPr>
              <w:rStyle w:val="Platshllartext"/>
            </w:rPr>
            <w:t>Motivering</w:t>
          </w:r>
        </w:p>
      </w:docPartBody>
    </w:docPart>
    <w:docPart>
      <w:docPartPr>
        <w:name w:val="BCBCBC9C65CA4C25B127069342BA2627"/>
        <w:category>
          <w:name w:val="Allmänt"/>
          <w:gallery w:val="placeholder"/>
        </w:category>
        <w:types>
          <w:type w:val="bbPlcHdr"/>
        </w:types>
        <w:behaviors>
          <w:behavior w:val="content"/>
        </w:behaviors>
        <w:guid w:val="{F3FD14EB-6427-4A20-AC4F-62D1EFBA2390}"/>
      </w:docPartPr>
      <w:docPartBody>
        <w:p w:rsidR="00006C63" w:rsidRDefault="00006C63">
          <w:pPr>
            <w:pStyle w:val="BCBCBC9C65CA4C25B127069342BA2627"/>
          </w:pPr>
          <w:r>
            <w:rPr>
              <w:rStyle w:val="Platshllartext"/>
            </w:rPr>
            <w:t xml:space="preserve"> </w:t>
          </w:r>
        </w:p>
      </w:docPartBody>
    </w:docPart>
    <w:docPart>
      <w:docPartPr>
        <w:name w:val="D39EFD5AD96442278CCEA7BE108EC14F"/>
        <w:category>
          <w:name w:val="Allmänt"/>
          <w:gallery w:val="placeholder"/>
        </w:category>
        <w:types>
          <w:type w:val="bbPlcHdr"/>
        </w:types>
        <w:behaviors>
          <w:behavior w:val="content"/>
        </w:behaviors>
        <w:guid w:val="{D4CE72F5-6F81-4152-9068-37D68CF896C1}"/>
      </w:docPartPr>
      <w:docPartBody>
        <w:p w:rsidR="00006C63" w:rsidRDefault="00006C63">
          <w:pPr>
            <w:pStyle w:val="D39EFD5AD96442278CCEA7BE108EC14F"/>
          </w:pPr>
          <w:r>
            <w:t xml:space="preserve"> </w:t>
          </w:r>
        </w:p>
      </w:docPartBody>
    </w:docPart>
    <w:docPart>
      <w:docPartPr>
        <w:name w:val="92F038DDAC6246DF9EFB93ACAA6AB8F7"/>
        <w:category>
          <w:name w:val="Allmänt"/>
          <w:gallery w:val="placeholder"/>
        </w:category>
        <w:types>
          <w:type w:val="bbPlcHdr"/>
        </w:types>
        <w:behaviors>
          <w:behavior w:val="content"/>
        </w:behaviors>
        <w:guid w:val="{5009CBBB-2B48-44ED-B54A-465A25D0AB33}"/>
      </w:docPartPr>
      <w:docPartBody>
        <w:p w:rsidR="00D408F8" w:rsidRDefault="00D40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63"/>
    <w:rsid w:val="00006C63"/>
    <w:rsid w:val="00D40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779F2EFD2946309013A4931A56C04C">
    <w:name w:val="A9779F2EFD2946309013A4931A56C04C"/>
  </w:style>
  <w:style w:type="paragraph" w:customStyle="1" w:styleId="11DD3B3124F846629178433FAE89F772">
    <w:name w:val="11DD3B3124F846629178433FAE89F7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7E7E28EC304E30BD5FB858B285661D">
    <w:name w:val="807E7E28EC304E30BD5FB858B285661D"/>
  </w:style>
  <w:style w:type="paragraph" w:customStyle="1" w:styleId="2524A87128C84B219C1BC13BAADE3293">
    <w:name w:val="2524A87128C84B219C1BC13BAADE3293"/>
  </w:style>
  <w:style w:type="paragraph" w:customStyle="1" w:styleId="BD03CB6811FE443C831D0720515F853E">
    <w:name w:val="BD03CB6811FE443C831D0720515F853E"/>
  </w:style>
  <w:style w:type="paragraph" w:customStyle="1" w:styleId="3B399DD7B80C4447923A7B7F7D12F5D0">
    <w:name w:val="3B399DD7B80C4447923A7B7F7D12F5D0"/>
  </w:style>
  <w:style w:type="paragraph" w:customStyle="1" w:styleId="BCBCBC9C65CA4C25B127069342BA2627">
    <w:name w:val="BCBCBC9C65CA4C25B127069342BA2627"/>
  </w:style>
  <w:style w:type="paragraph" w:customStyle="1" w:styleId="D39EFD5AD96442278CCEA7BE108EC14F">
    <w:name w:val="D39EFD5AD96442278CCEA7BE108EC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F34DA-253A-4754-AA26-37F66EE5B012}"/>
</file>

<file path=customXml/itemProps2.xml><?xml version="1.0" encoding="utf-8"?>
<ds:datastoreItem xmlns:ds="http://schemas.openxmlformats.org/officeDocument/2006/customXml" ds:itemID="{CC869640-77EF-436A-A274-DBA0188CE194}"/>
</file>

<file path=customXml/itemProps3.xml><?xml version="1.0" encoding="utf-8"?>
<ds:datastoreItem xmlns:ds="http://schemas.openxmlformats.org/officeDocument/2006/customXml" ds:itemID="{BB2E9581-13DF-410A-A835-818282259344}"/>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1572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Angående polisens rätt att omhänderta egendom</vt:lpstr>
      <vt:lpstr>
      </vt:lpstr>
    </vt:vector>
  </TitlesOfParts>
  <Company>Sveriges riksdag</Company>
  <LinksUpToDate>false</LinksUpToDate>
  <CharactersWithSpaces>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