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88AFE955CD84BE096E608CBECAE92C2"/>
        </w:placeholder>
        <w:text/>
      </w:sdtPr>
      <w:sdtEndPr/>
      <w:sdtContent>
        <w:p w:rsidRPr="009B062B" w:rsidR="00AF30DD" w:rsidP="006E6C96" w:rsidRDefault="00AF30DD" w14:paraId="0967A34A" w14:textId="77777777">
          <w:pPr>
            <w:pStyle w:val="Rubrik1"/>
            <w:spacing w:after="300"/>
          </w:pPr>
          <w:r w:rsidRPr="009B062B">
            <w:t>Förslag till riksdagsbeslut</w:t>
          </w:r>
        </w:p>
      </w:sdtContent>
    </w:sdt>
    <w:sdt>
      <w:sdtPr>
        <w:alias w:val="Yrkande 1"/>
        <w:tag w:val="e0d3f245-bf01-43db-a8b4-c48da02a67e7"/>
        <w:id w:val="21060211"/>
        <w:lock w:val="sdtLocked"/>
      </w:sdtPr>
      <w:sdtEndPr/>
      <w:sdtContent>
        <w:p w:rsidR="008263C0" w:rsidRDefault="00F716D5" w14:paraId="108CB24B" w14:textId="747976B7">
          <w:pPr>
            <w:pStyle w:val="Frslagstext"/>
            <w:numPr>
              <w:ilvl w:val="0"/>
              <w:numId w:val="0"/>
            </w:numPr>
          </w:pPr>
          <w:r>
            <w:t>Riksdagen ställer sig bakom det som anförs i motionen om att utreda hur konkurrens</w:t>
          </w:r>
          <w:r w:rsidR="00AA5628">
            <w:softHyphen/>
          </w:r>
          <w:r>
            <w:t>kraftiga skatteregler kan säkras för de branscher som i sin struktur och tradition är beroende av tillfälliga arbetare i Sverige i stor utsträckning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32F10887437480FA58541540089DC9D"/>
        </w:placeholder>
        <w:text/>
      </w:sdtPr>
      <w:sdtEndPr/>
      <w:sdtContent>
        <w:p w:rsidRPr="009B062B" w:rsidR="006D79C9" w:rsidP="00333E95" w:rsidRDefault="006D79C9" w14:paraId="7DCA1415" w14:textId="77777777">
          <w:pPr>
            <w:pStyle w:val="Rubrik1"/>
          </w:pPr>
          <w:r>
            <w:t>Motivering</w:t>
          </w:r>
        </w:p>
      </w:sdtContent>
    </w:sdt>
    <w:p w:rsidR="009D39C6" w:rsidP="009D39C6" w:rsidRDefault="009D39C6" w14:paraId="4C715CB8" w14:textId="75810F9C">
      <w:pPr>
        <w:pStyle w:val="Normalutanindragellerluft"/>
      </w:pPr>
      <w:r>
        <w:t>Svensk bärnäring är viktig för Sverige. Sverige stå</w:t>
      </w:r>
      <w:r w:rsidR="0059276D">
        <w:t>r</w:t>
      </w:r>
      <w:r>
        <w:t xml:space="preserve"> för omkring 25</w:t>
      </w:r>
      <w:r w:rsidR="0059276D">
        <w:t> </w:t>
      </w:r>
      <w:r>
        <w:t xml:space="preserve">procent av världsmarknaden för vildväxande lingon, blåbär och hjortron. Bärnäringen är sedan länge beroende av utländsk arbetskraft i stor utsträckning och varje år kommer tusentals gästarbetare till Sverige i omgångar för att plocka bär. Dessa personer beskattas inte med dagens skatteregler, men utgör ett grundfundament för att ett stort antal svenska företag växer, är konkurrenskraftiga och bidrar till svensk välfärd och utveckling. </w:t>
      </w:r>
    </w:p>
    <w:p w:rsidRPr="00AA5628" w:rsidR="009D39C6" w:rsidP="00AA5628" w:rsidRDefault="009D39C6" w14:paraId="33FED8AF" w14:textId="77777777">
      <w:r w:rsidRPr="00AA5628">
        <w:t xml:space="preserve">Enligt dagens regler beskattas inte arbetstagare i samband med en vistelse som inte överstiger 183 dagar under en tolvmånadersperiod. Regeringen har nu för avsikt att ändra så att arbetstagare som är inhyrda från ett utländskt företag, och som saknar fast driftställe i Sverige ska beskattas i Sverige när personen utför arbete för en verksamhet här. </w:t>
      </w:r>
    </w:p>
    <w:p w:rsidR="009D39C6" w:rsidP="009D39C6" w:rsidRDefault="009D39C6" w14:paraId="52CB833F" w14:textId="77777777">
      <w:r w:rsidRPr="009D39C6">
        <w:t xml:space="preserve">I grunden är utgångspunkten rimlig – arbetar man och bor i Sverige under viss tid bör man betala skatt i viss uträckning. Men verkligheten är i flera avseenden mer komplex än så, då utländsk arbetskraft är mycket viktig för vissa branscher, då man annars riskerar att inte alls få jobbet utfört. Bärplockning är en sådan bransch, där man har kollektivavtal och erbjuder boende. </w:t>
      </w:r>
    </w:p>
    <w:p w:rsidR="009D39C6" w:rsidP="009D39C6" w:rsidRDefault="009D39C6" w14:paraId="6476E146" w14:textId="09BA4F8B">
      <w:r>
        <w:t xml:space="preserve">En ny skatt riskerar att göra det olönsamt för bärplockarna att komma till Sverige för att arbeta. Det skulle innebära att bärplockningen i Sverige med anställda gästarbetare kommer att försvinna. Skatteregler för den här branschen </w:t>
      </w:r>
      <w:r w:rsidR="0059276D">
        <w:t>–</w:t>
      </w:r>
      <w:r>
        <w:t xml:space="preserve"> och liknande branscher </w:t>
      </w:r>
      <w:r w:rsidR="0059276D">
        <w:t xml:space="preserve">– </w:t>
      </w:r>
      <w:r>
        <w:lastRenderedPageBreak/>
        <w:t>bör utformas så att deras konkurrenskraft och möjligheter kan säkras i framtiden. Annars riskera</w:t>
      </w:r>
      <w:r w:rsidR="0059276D">
        <w:t>r</w:t>
      </w:r>
      <w:r>
        <w:t xml:space="preserve"> bären </w:t>
      </w:r>
      <w:r w:rsidR="0059276D">
        <w:t xml:space="preserve">att </w:t>
      </w:r>
      <w:r>
        <w:t>bli oplockade och en hel bransch riskerar att försvinna.</w:t>
      </w:r>
    </w:p>
    <w:p w:rsidRPr="00422B9E" w:rsidR="00422B9E" w:rsidP="009D39C6" w:rsidRDefault="009D39C6" w14:paraId="3FAD2F05" w14:textId="72CC4B34">
      <w:r>
        <w:t>En ny skattereform bör utredas och utformas så att svenska bärföretags konkurrens</w:t>
      </w:r>
      <w:r w:rsidR="00AA5628">
        <w:softHyphen/>
      </w:r>
      <w:bookmarkStart w:name="_GoBack" w:id="1"/>
      <w:bookmarkEnd w:id="1"/>
      <w:r>
        <w:t xml:space="preserve">kraft och möjligheter att fortleva kan säkras. </w:t>
      </w:r>
    </w:p>
    <w:sdt>
      <w:sdtPr>
        <w:rPr>
          <w:i/>
          <w:noProof/>
        </w:rPr>
        <w:alias w:val="CC_Underskrifter"/>
        <w:tag w:val="CC_Underskrifter"/>
        <w:id w:val="583496634"/>
        <w:lock w:val="sdtContentLocked"/>
        <w:placeholder>
          <w:docPart w:val="7D910C163E9F4063B90895A6EFBBDD03"/>
        </w:placeholder>
      </w:sdtPr>
      <w:sdtEndPr>
        <w:rPr>
          <w:i w:val="0"/>
          <w:noProof w:val="0"/>
        </w:rPr>
      </w:sdtEndPr>
      <w:sdtContent>
        <w:p w:rsidR="006E6C96" w:rsidP="006E6C96" w:rsidRDefault="006E6C96" w14:paraId="44410592" w14:textId="77777777"/>
        <w:p w:rsidRPr="008E0FE2" w:rsidR="004801AC" w:rsidP="006E6C96" w:rsidRDefault="00AA5628" w14:paraId="6601F65A" w14:textId="27C3F7C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Katarina Brännström (M)</w:t>
            </w:r>
          </w:p>
        </w:tc>
        <w:tc>
          <w:tcPr>
            <w:tcW w:w="50" w:type="pct"/>
            <w:vAlign w:val="bottom"/>
          </w:tcPr>
          <w:p>
            <w:pPr>
              <w:pStyle w:val="Underskrifter"/>
            </w:pPr>
            <w:r>
              <w:t> </w:t>
            </w:r>
          </w:p>
        </w:tc>
      </w:tr>
    </w:tbl>
    <w:p w:rsidR="002F01A6" w:rsidRDefault="002F01A6" w14:paraId="056215D8" w14:textId="77777777"/>
    <w:sectPr w:rsidR="002F01A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115E27" w14:textId="77777777" w:rsidR="009D39C6" w:rsidRDefault="009D39C6" w:rsidP="000C1CAD">
      <w:pPr>
        <w:spacing w:line="240" w:lineRule="auto"/>
      </w:pPr>
      <w:r>
        <w:separator/>
      </w:r>
    </w:p>
  </w:endnote>
  <w:endnote w:type="continuationSeparator" w:id="0">
    <w:p w14:paraId="0655B9E4" w14:textId="77777777" w:rsidR="009D39C6" w:rsidRDefault="009D39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B01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48E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121A7" w14:textId="182C7AC3" w:rsidR="00262EA3" w:rsidRPr="006E6C96" w:rsidRDefault="00262EA3" w:rsidP="006E6C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D4E17A" w14:textId="77777777" w:rsidR="009D39C6" w:rsidRDefault="009D39C6" w:rsidP="000C1CAD">
      <w:pPr>
        <w:spacing w:line="240" w:lineRule="auto"/>
      </w:pPr>
      <w:r>
        <w:separator/>
      </w:r>
    </w:p>
  </w:footnote>
  <w:footnote w:type="continuationSeparator" w:id="0">
    <w:p w14:paraId="57DAEF0B" w14:textId="77777777" w:rsidR="009D39C6" w:rsidRDefault="009D39C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10ED86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A5628" w14:paraId="3BA09F49" w14:textId="77777777">
                          <w:pPr>
                            <w:jc w:val="right"/>
                          </w:pPr>
                          <w:sdt>
                            <w:sdtPr>
                              <w:alias w:val="CC_Noformat_Partikod"/>
                              <w:tag w:val="CC_Noformat_Partikod"/>
                              <w:id w:val="-53464382"/>
                              <w:placeholder>
                                <w:docPart w:val="CC3C1C60861A4C6B9829C701FAD26108"/>
                              </w:placeholder>
                              <w:text/>
                            </w:sdtPr>
                            <w:sdtEndPr/>
                            <w:sdtContent>
                              <w:r w:rsidR="009D39C6">
                                <w:t>M</w:t>
                              </w:r>
                            </w:sdtContent>
                          </w:sdt>
                          <w:sdt>
                            <w:sdtPr>
                              <w:alias w:val="CC_Noformat_Partinummer"/>
                              <w:tag w:val="CC_Noformat_Partinummer"/>
                              <w:id w:val="-1709555926"/>
                              <w:placeholder>
                                <w:docPart w:val="23CBD07AC40447A6817A69769BCC8FE8"/>
                              </w:placeholder>
                              <w:text/>
                            </w:sdtPr>
                            <w:sdtEndPr/>
                            <w:sdtContent>
                              <w:r w:rsidR="009D39C6">
                                <w:t>2323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A5628" w14:paraId="3BA09F49" w14:textId="77777777">
                    <w:pPr>
                      <w:jc w:val="right"/>
                    </w:pPr>
                    <w:sdt>
                      <w:sdtPr>
                        <w:alias w:val="CC_Noformat_Partikod"/>
                        <w:tag w:val="CC_Noformat_Partikod"/>
                        <w:id w:val="-53464382"/>
                        <w:placeholder>
                          <w:docPart w:val="CC3C1C60861A4C6B9829C701FAD26108"/>
                        </w:placeholder>
                        <w:text/>
                      </w:sdtPr>
                      <w:sdtEndPr/>
                      <w:sdtContent>
                        <w:r w:rsidR="009D39C6">
                          <w:t>M</w:t>
                        </w:r>
                      </w:sdtContent>
                    </w:sdt>
                    <w:sdt>
                      <w:sdtPr>
                        <w:alias w:val="CC_Noformat_Partinummer"/>
                        <w:tag w:val="CC_Noformat_Partinummer"/>
                        <w:id w:val="-1709555926"/>
                        <w:placeholder>
                          <w:docPart w:val="23CBD07AC40447A6817A69769BCC8FE8"/>
                        </w:placeholder>
                        <w:text/>
                      </w:sdtPr>
                      <w:sdtEndPr/>
                      <w:sdtContent>
                        <w:r w:rsidR="009D39C6">
                          <w:t>2323</w:t>
                        </w:r>
                      </w:sdtContent>
                    </w:sdt>
                  </w:p>
                </w:txbxContent>
              </v:textbox>
              <w10:wrap anchorx="page"/>
            </v:shape>
          </w:pict>
        </mc:Fallback>
      </mc:AlternateContent>
    </w:r>
  </w:p>
  <w:p w:rsidRPr="00293C4F" w:rsidR="00262EA3" w:rsidP="00776B74" w:rsidRDefault="00262EA3" w14:paraId="1C0B7E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257E832" w14:textId="77777777">
    <w:pPr>
      <w:jc w:val="right"/>
    </w:pPr>
  </w:p>
  <w:p w:rsidR="00262EA3" w:rsidP="00776B74" w:rsidRDefault="00262EA3" w14:paraId="2173958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A5628" w14:paraId="7F4D42A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A5628" w14:paraId="5203550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D39C6">
          <w:t>M</w:t>
        </w:r>
      </w:sdtContent>
    </w:sdt>
    <w:sdt>
      <w:sdtPr>
        <w:alias w:val="CC_Noformat_Partinummer"/>
        <w:tag w:val="CC_Noformat_Partinummer"/>
        <w:id w:val="-2014525982"/>
        <w:text/>
      </w:sdtPr>
      <w:sdtEndPr/>
      <w:sdtContent>
        <w:r w:rsidR="009D39C6">
          <w:t>2323</w:t>
        </w:r>
      </w:sdtContent>
    </w:sdt>
  </w:p>
  <w:p w:rsidRPr="008227B3" w:rsidR="00262EA3" w:rsidP="008227B3" w:rsidRDefault="00AA5628" w14:paraId="64E14B9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A5628" w14:paraId="321E21E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:2169</w:t>
        </w:r>
      </w:sdtContent>
    </w:sdt>
  </w:p>
  <w:p w:rsidR="00262EA3" w:rsidP="00E03A3D" w:rsidRDefault="00AA5628" w14:paraId="49081F72" w14:textId="77777777">
    <w:pPr>
      <w:pStyle w:val="Motionr"/>
    </w:pPr>
    <w:sdt>
      <w:sdtPr>
        <w:alias w:val="CC_Noformat_Avtext"/>
        <w:tag w:val="CC_Noformat_Avtext"/>
        <w:id w:val="-2020768203"/>
        <w:lock w:val="sdtContentLocked"/>
        <w15:appearance w15:val="hidden"/>
        <w:text/>
      </w:sdtPr>
      <w:sdtEndPr/>
      <w:sdtContent>
        <w:r>
          <w:t>av Katarina Brännström (M)</w:t>
        </w:r>
      </w:sdtContent>
    </w:sdt>
  </w:p>
  <w:sdt>
    <w:sdtPr>
      <w:alias w:val="CC_Noformat_Rubtext"/>
      <w:tag w:val="CC_Noformat_Rubtext"/>
      <w:id w:val="-218060500"/>
      <w:lock w:val="sdtLocked"/>
      <w:text/>
    </w:sdtPr>
    <w:sdtEndPr/>
    <w:sdtContent>
      <w:p w:rsidR="00262EA3" w:rsidP="00283E0F" w:rsidRDefault="001F5CDF" w14:paraId="57AB218B" w14:textId="13897437">
        <w:pPr>
          <w:pStyle w:val="FSHRub2"/>
        </w:pPr>
        <w:r>
          <w:t>Skatteregler för branscher med tillfälliga arbetare</w:t>
        </w:r>
      </w:p>
    </w:sdtContent>
  </w:sdt>
  <w:sdt>
    <w:sdtPr>
      <w:alias w:val="CC_Boilerplate_3"/>
      <w:tag w:val="CC_Boilerplate_3"/>
      <w:id w:val="1606463544"/>
      <w:lock w:val="sdtContentLocked"/>
      <w15:appearance w15:val="hidden"/>
      <w:text w:multiLine="1"/>
    </w:sdtPr>
    <w:sdtEndPr/>
    <w:sdtContent>
      <w:p w:rsidR="00262EA3" w:rsidP="00283E0F" w:rsidRDefault="00262EA3" w14:paraId="5B32B62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D39C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CDF"/>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A6"/>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6B0A"/>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1D62"/>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76D"/>
    <w:rsid w:val="00592802"/>
    <w:rsid w:val="00592E09"/>
    <w:rsid w:val="005947B3"/>
    <w:rsid w:val="00594D4C"/>
    <w:rsid w:val="0059502C"/>
    <w:rsid w:val="0059581A"/>
    <w:rsid w:val="00595AD6"/>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C96"/>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3C0"/>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9C6"/>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628"/>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37E"/>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6D5"/>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2FD6"/>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525D31B8-F10B-446F-9725-9FDD65197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88AFE955CD84BE096E608CBECAE92C2"/>
        <w:category>
          <w:name w:val="Allmänt"/>
          <w:gallery w:val="placeholder"/>
        </w:category>
        <w:types>
          <w:type w:val="bbPlcHdr"/>
        </w:types>
        <w:behaviors>
          <w:behavior w:val="content"/>
        </w:behaviors>
        <w:guid w:val="{02DB2715-D7BA-4F84-9237-4825A7E865EA}"/>
      </w:docPartPr>
      <w:docPartBody>
        <w:p w:rsidR="0000683C" w:rsidRDefault="0000683C">
          <w:pPr>
            <w:pStyle w:val="588AFE955CD84BE096E608CBECAE92C2"/>
          </w:pPr>
          <w:r w:rsidRPr="005A0A93">
            <w:rPr>
              <w:rStyle w:val="Platshllartext"/>
            </w:rPr>
            <w:t>Förslag till riksdagsbeslut</w:t>
          </w:r>
        </w:p>
      </w:docPartBody>
    </w:docPart>
    <w:docPart>
      <w:docPartPr>
        <w:name w:val="032F10887437480FA58541540089DC9D"/>
        <w:category>
          <w:name w:val="Allmänt"/>
          <w:gallery w:val="placeholder"/>
        </w:category>
        <w:types>
          <w:type w:val="bbPlcHdr"/>
        </w:types>
        <w:behaviors>
          <w:behavior w:val="content"/>
        </w:behaviors>
        <w:guid w:val="{E726F051-603C-4170-94D7-1BC6F90477FE}"/>
      </w:docPartPr>
      <w:docPartBody>
        <w:p w:rsidR="0000683C" w:rsidRDefault="0000683C">
          <w:pPr>
            <w:pStyle w:val="032F10887437480FA58541540089DC9D"/>
          </w:pPr>
          <w:r w:rsidRPr="005A0A93">
            <w:rPr>
              <w:rStyle w:val="Platshllartext"/>
            </w:rPr>
            <w:t>Motivering</w:t>
          </w:r>
        </w:p>
      </w:docPartBody>
    </w:docPart>
    <w:docPart>
      <w:docPartPr>
        <w:name w:val="CC3C1C60861A4C6B9829C701FAD26108"/>
        <w:category>
          <w:name w:val="Allmänt"/>
          <w:gallery w:val="placeholder"/>
        </w:category>
        <w:types>
          <w:type w:val="bbPlcHdr"/>
        </w:types>
        <w:behaviors>
          <w:behavior w:val="content"/>
        </w:behaviors>
        <w:guid w:val="{ED5712AA-9B93-4121-ABDF-FE7FDAF33350}"/>
      </w:docPartPr>
      <w:docPartBody>
        <w:p w:rsidR="0000683C" w:rsidRDefault="0000683C">
          <w:pPr>
            <w:pStyle w:val="CC3C1C60861A4C6B9829C701FAD26108"/>
          </w:pPr>
          <w:r>
            <w:rPr>
              <w:rStyle w:val="Platshllartext"/>
            </w:rPr>
            <w:t xml:space="preserve"> </w:t>
          </w:r>
        </w:p>
      </w:docPartBody>
    </w:docPart>
    <w:docPart>
      <w:docPartPr>
        <w:name w:val="23CBD07AC40447A6817A69769BCC8FE8"/>
        <w:category>
          <w:name w:val="Allmänt"/>
          <w:gallery w:val="placeholder"/>
        </w:category>
        <w:types>
          <w:type w:val="bbPlcHdr"/>
        </w:types>
        <w:behaviors>
          <w:behavior w:val="content"/>
        </w:behaviors>
        <w:guid w:val="{FF519716-5DB7-4D02-8724-DF5AEF246255}"/>
      </w:docPartPr>
      <w:docPartBody>
        <w:p w:rsidR="0000683C" w:rsidRDefault="0000683C">
          <w:pPr>
            <w:pStyle w:val="23CBD07AC40447A6817A69769BCC8FE8"/>
          </w:pPr>
          <w:r>
            <w:t xml:space="preserve"> </w:t>
          </w:r>
        </w:p>
      </w:docPartBody>
    </w:docPart>
    <w:docPart>
      <w:docPartPr>
        <w:name w:val="7D910C163E9F4063B90895A6EFBBDD03"/>
        <w:category>
          <w:name w:val="Allmänt"/>
          <w:gallery w:val="placeholder"/>
        </w:category>
        <w:types>
          <w:type w:val="bbPlcHdr"/>
        </w:types>
        <w:behaviors>
          <w:behavior w:val="content"/>
        </w:behaviors>
        <w:guid w:val="{418F6395-782E-48AD-8D2E-776C7A077B2F}"/>
      </w:docPartPr>
      <w:docPartBody>
        <w:p w:rsidR="00043431" w:rsidRDefault="000434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83C"/>
    <w:rsid w:val="0000683C"/>
    <w:rsid w:val="000434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88AFE955CD84BE096E608CBECAE92C2">
    <w:name w:val="588AFE955CD84BE096E608CBECAE92C2"/>
  </w:style>
  <w:style w:type="paragraph" w:customStyle="1" w:styleId="DB40DD9C5F6A44F4AD1BC6345EE4FE42">
    <w:name w:val="DB40DD9C5F6A44F4AD1BC6345EE4FE4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1EE5F65ADA8432DB48D12B926941AAA">
    <w:name w:val="D1EE5F65ADA8432DB48D12B926941AAA"/>
  </w:style>
  <w:style w:type="paragraph" w:customStyle="1" w:styleId="032F10887437480FA58541540089DC9D">
    <w:name w:val="032F10887437480FA58541540089DC9D"/>
  </w:style>
  <w:style w:type="paragraph" w:customStyle="1" w:styleId="EAAFA78ED43242ABA93D8DF088567369">
    <w:name w:val="EAAFA78ED43242ABA93D8DF088567369"/>
  </w:style>
  <w:style w:type="paragraph" w:customStyle="1" w:styleId="7B7F52A037A94B53B4207BD861C5948B">
    <w:name w:val="7B7F52A037A94B53B4207BD861C5948B"/>
  </w:style>
  <w:style w:type="paragraph" w:customStyle="1" w:styleId="CC3C1C60861A4C6B9829C701FAD26108">
    <w:name w:val="CC3C1C60861A4C6B9829C701FAD26108"/>
  </w:style>
  <w:style w:type="paragraph" w:customStyle="1" w:styleId="23CBD07AC40447A6817A69769BCC8FE8">
    <w:name w:val="23CBD07AC40447A6817A69769BCC8F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0D20D2-574F-48B1-B3BA-6D27B505DFA1}"/>
</file>

<file path=customXml/itemProps2.xml><?xml version="1.0" encoding="utf-8"?>
<ds:datastoreItem xmlns:ds="http://schemas.openxmlformats.org/officeDocument/2006/customXml" ds:itemID="{DEF638A9-3755-4357-B114-F7BF841DD605}"/>
</file>

<file path=customXml/itemProps3.xml><?xml version="1.0" encoding="utf-8"?>
<ds:datastoreItem xmlns:ds="http://schemas.openxmlformats.org/officeDocument/2006/customXml" ds:itemID="{713247C4-2967-48BD-98A6-4ACC5D51692D}"/>
</file>

<file path=docProps/app.xml><?xml version="1.0" encoding="utf-8"?>
<Properties xmlns="http://schemas.openxmlformats.org/officeDocument/2006/extended-properties" xmlns:vt="http://schemas.openxmlformats.org/officeDocument/2006/docPropsVTypes">
  <Template>Normal</Template>
  <TotalTime>14</TotalTime>
  <Pages>2</Pages>
  <Words>322</Words>
  <Characters>1818</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M2323 Säkra bärplockningen i Sverige</vt:lpstr>
      <vt:lpstr>
      </vt:lpstr>
    </vt:vector>
  </TitlesOfParts>
  <Company>Sveriges riksdag</Company>
  <LinksUpToDate>false</LinksUpToDate>
  <CharactersWithSpaces>2130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