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144A6">
        <w:tblPrEx>
          <w:tblCellMar>
            <w:top w:w="0" w:type="dxa"/>
            <w:bottom w:w="0" w:type="dxa"/>
          </w:tblCellMar>
        </w:tblPrEx>
        <w:trPr>
          <w:cantSplit/>
          <w:trHeight w:hRule="exact" w:val="1260"/>
        </w:trPr>
        <w:tc>
          <w:tcPr>
            <w:tcW w:w="6024" w:type="dxa"/>
            <w:gridSpan w:val="2"/>
            <w:vMerge w:val="restart"/>
          </w:tcPr>
          <w:p w:rsidR="00F912C5" w:rsidRPr="002144A6" w:rsidRDefault="00F912C5">
            <w:pPr>
              <w:pStyle w:val="HuvudRubrik"/>
            </w:pPr>
            <w:bookmarkStart w:id="0" w:name="BetänkandeRubrik"/>
            <w:bookmarkEnd w:id="0"/>
            <w:r w:rsidRPr="002144A6">
              <w:t>Kulturutskottets betänkande</w:t>
            </w:r>
            <w:r w:rsidR="002144A6" w:rsidRPr="002144A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24979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912C5" w:rsidRPr="002144A6" w:rsidRDefault="00F912C5">
                                  <w:pPr>
                                    <w:pStyle w:val="Logo"/>
                                  </w:pPr>
                                  <w:r w:rsidRPr="002144A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37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912C5" w:rsidRPr="002144A6" w:rsidRDefault="00F912C5">
                            <w:pPr>
                              <w:pStyle w:val="Logo"/>
                            </w:pPr>
                            <w:r w:rsidRPr="002144A6">
                              <w:object w:dxaOrig="840" w:dyaOrig="1545">
                                <v:shape id="_x0000_i1025" type="#_x0000_t75" style="width:90.45pt;height:77.15pt" fillcolor="window">
                                  <v:imagedata r:id="rId6" o:title="" cropright="-75835f"/>
                                </v:shape>
                                <o:OLEObject Type="Embed" ProgID="Word.Picture.8" ShapeID="_x0000_i1025" DrawAspect="Content" ObjectID="_1827344370" r:id="rId8"/>
                              </w:object>
                            </w:r>
                          </w:p>
                        </w:txbxContent>
                      </v:textbox>
                      <w10:wrap anchorx="page" anchory="page"/>
                    </v:shape>
                  </w:pict>
                </mc:Fallback>
              </mc:AlternateContent>
            </w:r>
          </w:p>
          <w:p w:rsidR="00F912C5" w:rsidRPr="002144A6" w:rsidRDefault="00F912C5">
            <w:pPr>
              <w:pStyle w:val="HuvudRubrikRad2"/>
            </w:pPr>
            <w:bookmarkStart w:id="17" w:name="BetänkandeNr"/>
            <w:bookmarkEnd w:id="17"/>
            <w:r w:rsidRPr="002144A6">
              <w:t>1999/2000:KrU14</w:t>
            </w:r>
          </w:p>
          <w:p w:rsidR="00F912C5" w:rsidRPr="002144A6" w:rsidRDefault="00F912C5">
            <w:pPr>
              <w:pStyle w:val="BetnkandeRubrik"/>
            </w:pPr>
            <w:bookmarkStart w:id="18" w:name="Huvudrubrik"/>
            <w:bookmarkEnd w:id="18"/>
            <w:r w:rsidRPr="002144A6">
              <w:t>Sysselsättningsåtgärder inom kulturområdet</w:t>
            </w:r>
            <w:r w:rsidRPr="002144A6">
              <w:br/>
              <w:t xml:space="preserve"> – S</w:t>
            </w:r>
            <w:r w:rsidRPr="002144A6">
              <w:t>E</w:t>
            </w:r>
            <w:r w:rsidRPr="002144A6">
              <w:t>SAM-projektet</w:t>
            </w:r>
          </w:p>
        </w:tc>
        <w:tc>
          <w:tcPr>
            <w:tcW w:w="1559" w:type="dxa"/>
            <w:tcBorders>
              <w:bottom w:val="nil"/>
            </w:tcBorders>
          </w:tcPr>
          <w:p w:rsidR="00F912C5" w:rsidRPr="002144A6" w:rsidRDefault="00F912C5">
            <w:pPr>
              <w:spacing w:before="0" w:line="230" w:lineRule="auto"/>
              <w:rPr>
                <w:sz w:val="24"/>
              </w:rPr>
            </w:pPr>
          </w:p>
        </w:tc>
      </w:tr>
      <w:tr w:rsidR="00000000" w:rsidRPr="002144A6">
        <w:tblPrEx>
          <w:tblCellMar>
            <w:top w:w="0" w:type="dxa"/>
            <w:bottom w:w="0" w:type="dxa"/>
          </w:tblCellMar>
        </w:tblPrEx>
        <w:trPr>
          <w:cantSplit/>
          <w:trHeight w:hRule="exact" w:val="240"/>
        </w:trPr>
        <w:tc>
          <w:tcPr>
            <w:tcW w:w="6024" w:type="dxa"/>
            <w:gridSpan w:val="2"/>
            <w:vMerge/>
            <w:tcBorders>
              <w:top w:val="nil"/>
              <w:bottom w:val="nil"/>
            </w:tcBorders>
          </w:tcPr>
          <w:p w:rsidR="00F912C5" w:rsidRPr="002144A6" w:rsidRDefault="00F912C5">
            <w:pPr>
              <w:spacing w:before="40" w:after="900" w:line="280" w:lineRule="exact"/>
              <w:jc w:val="left"/>
              <w:rPr>
                <w:sz w:val="28"/>
              </w:rPr>
            </w:pPr>
          </w:p>
        </w:tc>
        <w:tc>
          <w:tcPr>
            <w:tcW w:w="1559" w:type="dxa"/>
          </w:tcPr>
          <w:p w:rsidR="00F912C5" w:rsidRPr="002144A6" w:rsidRDefault="00F912C5">
            <w:pPr>
              <w:pStyle w:val="rtal"/>
            </w:pPr>
            <w:r w:rsidRPr="002144A6">
              <w:t>1999/2000</w:t>
            </w:r>
          </w:p>
        </w:tc>
      </w:tr>
      <w:tr w:rsidR="00000000" w:rsidRPr="002144A6">
        <w:tblPrEx>
          <w:tblCellMar>
            <w:top w:w="0" w:type="dxa"/>
            <w:bottom w:w="0" w:type="dxa"/>
          </w:tblCellMar>
        </w:tblPrEx>
        <w:trPr>
          <w:cantSplit/>
          <w:trHeight w:val="560"/>
        </w:trPr>
        <w:tc>
          <w:tcPr>
            <w:tcW w:w="6024" w:type="dxa"/>
            <w:gridSpan w:val="2"/>
            <w:vMerge/>
            <w:tcBorders>
              <w:top w:val="nil"/>
              <w:bottom w:val="single" w:sz="6" w:space="0" w:color="auto"/>
            </w:tcBorders>
          </w:tcPr>
          <w:p w:rsidR="00F912C5" w:rsidRPr="002144A6" w:rsidRDefault="00F912C5">
            <w:pPr>
              <w:spacing w:before="40" w:after="900" w:line="280" w:lineRule="exact"/>
              <w:jc w:val="left"/>
              <w:rPr>
                <w:sz w:val="28"/>
              </w:rPr>
            </w:pPr>
          </w:p>
        </w:tc>
        <w:tc>
          <w:tcPr>
            <w:tcW w:w="1559" w:type="dxa"/>
            <w:tcBorders>
              <w:bottom w:val="single" w:sz="6" w:space="0" w:color="auto"/>
            </w:tcBorders>
          </w:tcPr>
          <w:p w:rsidR="00F912C5" w:rsidRPr="002144A6" w:rsidRDefault="00F912C5">
            <w:pPr>
              <w:pStyle w:val="rtal"/>
            </w:pPr>
            <w:r w:rsidRPr="002144A6">
              <w:t>KrU14</w:t>
            </w:r>
          </w:p>
        </w:tc>
      </w:tr>
      <w:tr w:rsidR="00000000" w:rsidRPr="002144A6">
        <w:tblPrEx>
          <w:tblCellMar>
            <w:top w:w="0" w:type="dxa"/>
            <w:bottom w:w="0" w:type="dxa"/>
          </w:tblCellMar>
        </w:tblPrEx>
        <w:trPr>
          <w:cantSplit/>
          <w:trHeight w:hRule="exact" w:val="660"/>
        </w:trPr>
        <w:tc>
          <w:tcPr>
            <w:tcW w:w="3012" w:type="dxa"/>
          </w:tcPr>
          <w:p w:rsidR="00F912C5" w:rsidRPr="002144A6" w:rsidRDefault="00F912C5">
            <w:pPr>
              <w:pStyle w:val="StatusSida1"/>
            </w:pPr>
          </w:p>
        </w:tc>
        <w:tc>
          <w:tcPr>
            <w:tcW w:w="3012" w:type="dxa"/>
          </w:tcPr>
          <w:p w:rsidR="00F912C5" w:rsidRPr="002144A6" w:rsidRDefault="00F912C5">
            <w:pPr>
              <w:pStyle w:val="UtskriftsdatumSida1"/>
              <w:rPr>
                <w:b/>
                <w:sz w:val="28"/>
              </w:rPr>
            </w:pPr>
          </w:p>
        </w:tc>
        <w:tc>
          <w:tcPr>
            <w:tcW w:w="1559" w:type="dxa"/>
          </w:tcPr>
          <w:p w:rsidR="00F912C5" w:rsidRPr="002144A6" w:rsidRDefault="00F912C5"/>
        </w:tc>
      </w:tr>
    </w:tbl>
    <w:p w:rsidR="00F912C5" w:rsidRPr="002144A6" w:rsidRDefault="00F912C5">
      <w:pPr>
        <w:pStyle w:val="Rubrik1"/>
        <w:spacing w:before="0"/>
      </w:pPr>
      <w:bookmarkStart w:id="19" w:name="_Toc479747906"/>
      <w:r w:rsidRPr="002144A6">
        <w:t>Sammanfattning</w:t>
      </w:r>
      <w:bookmarkEnd w:id="19"/>
    </w:p>
    <w:p w:rsidR="00F912C5" w:rsidRPr="002144A6" w:rsidRDefault="00F912C5">
      <w:bookmarkStart w:id="20" w:name="Textstart"/>
      <w:bookmarkEnd w:id="20"/>
      <w:r w:rsidRPr="002144A6">
        <w:t>I betänkandet behandlas regeringens skrivelse 1999/2000:65 Sysselsättning</w:t>
      </w:r>
      <w:r w:rsidRPr="002144A6">
        <w:t>s</w:t>
      </w:r>
      <w:r w:rsidRPr="002144A6">
        <w:t>åtgärder inom Kulturområdet, SESAM-projektet. Vidare behandlas motioner som väckts med anledning av skrivelsen samt motioner väckta under allmä</w:t>
      </w:r>
      <w:r w:rsidRPr="002144A6">
        <w:t>n</w:t>
      </w:r>
      <w:r w:rsidRPr="002144A6">
        <w:t xml:space="preserve">na motionstiden 1999. </w:t>
      </w:r>
    </w:p>
    <w:p w:rsidR="00F912C5" w:rsidRPr="002144A6" w:rsidRDefault="00F912C5">
      <w:pPr>
        <w:pStyle w:val="Normaltindrag"/>
      </w:pPr>
      <w:r w:rsidRPr="002144A6">
        <w:t>Utskottet konstaterar att SESAM-satsningen i allt väsentligt varit ett fra</w:t>
      </w:r>
      <w:r w:rsidRPr="002144A6">
        <w:t>m</w:t>
      </w:r>
      <w:r w:rsidRPr="002144A6">
        <w:t>gångsrikt projekt och föreslår att riksdagen lägger skrivelsen till handlinga</w:t>
      </w:r>
      <w:r w:rsidRPr="002144A6">
        <w:t>r</w:t>
      </w:r>
      <w:r w:rsidRPr="002144A6">
        <w:t>na. I sammanhanget förutsätter utskottet att regeringen i kommande budge</w:t>
      </w:r>
      <w:r w:rsidRPr="002144A6">
        <w:t>t</w:t>
      </w:r>
      <w:r w:rsidRPr="002144A6">
        <w:t>proposition lämnar en redogörelse för det filmrestaureringsprojekt som ku</w:t>
      </w:r>
      <w:r w:rsidRPr="002144A6">
        <w:t>n</w:t>
      </w:r>
      <w:r w:rsidRPr="002144A6">
        <w:t xml:space="preserve">nat genomföras tack vare SESAM-medlen. </w:t>
      </w:r>
    </w:p>
    <w:p w:rsidR="00F912C5" w:rsidRPr="002144A6" w:rsidRDefault="00F912C5">
      <w:pPr>
        <w:pStyle w:val="Normaltindrag"/>
      </w:pPr>
      <w:r w:rsidRPr="002144A6">
        <w:t>I betänkandet avstyrks motionsyrkanden som syftar till en fortsättning på SESAM-projektet. Utskottet förutsätter att bevarande- och tillgänglighetsfr</w:t>
      </w:r>
      <w:r w:rsidRPr="002144A6">
        <w:t>å</w:t>
      </w:r>
      <w:r w:rsidRPr="002144A6">
        <w:t>gor beaktas inom ramen för den översyn av myndighetsstrukturen på m</w:t>
      </w:r>
      <w:r w:rsidRPr="002144A6">
        <w:t>u</w:t>
      </w:r>
      <w:r w:rsidRPr="002144A6">
        <w:t xml:space="preserve">seiområdet, som pågår inom Kulturdepartementet.  </w:t>
      </w:r>
    </w:p>
    <w:p w:rsidR="00F912C5" w:rsidRPr="002144A6" w:rsidRDefault="00F912C5">
      <w:pPr>
        <w:pStyle w:val="Normaltindrag"/>
      </w:pPr>
      <w:r w:rsidRPr="002144A6">
        <w:t>Även motionsförslag om införande av gallringsprinciper vid museerna och om större samordning mellan museerna då det gäller magasinering och r</w:t>
      </w:r>
      <w:r w:rsidRPr="002144A6">
        <w:t>e</w:t>
      </w:r>
      <w:r w:rsidRPr="002144A6">
        <w:t>gistrering avstyrks. Utskottet, som anser att de nämnda frågorna är av central betydelse för museerna, utgår från att de beaktas av Kulturdepartementet i den nämnda översynen. Utskottet, som även avstyrker ett yrkande om mus</w:t>
      </w:r>
      <w:r w:rsidRPr="002144A6">
        <w:t>e</w:t>
      </w:r>
      <w:r w:rsidRPr="002144A6">
        <w:t>ernas och arkivens roll som aktiva bildningsinstitutioner, framhåller att staten redan ställer befogade krav på museerna och arkiven som bildningsinstituti</w:t>
      </w:r>
      <w:r w:rsidRPr="002144A6">
        <w:t>o</w:t>
      </w:r>
      <w:r w:rsidRPr="002144A6">
        <w:t>ner.</w:t>
      </w:r>
    </w:p>
    <w:p w:rsidR="00F912C5" w:rsidRPr="002144A6" w:rsidRDefault="00F912C5">
      <w:pPr>
        <w:pStyle w:val="Normaltindrag"/>
      </w:pPr>
      <w:r w:rsidRPr="002144A6">
        <w:t>Slutligen avstyrker utskottet – med hänvisning bl.a. till det treåriga påg</w:t>
      </w:r>
      <w:r w:rsidRPr="002144A6">
        <w:t>å</w:t>
      </w:r>
      <w:r w:rsidRPr="002144A6">
        <w:t xml:space="preserve">ende Kulturarvs-IT-projektet – yrkanden om att inrätta en räddningsaktion för den fotografiska bilden, ett s.k. Foto-SESAM.  </w:t>
      </w:r>
    </w:p>
    <w:p w:rsidR="00F912C5" w:rsidRPr="002144A6" w:rsidRDefault="00F912C5">
      <w:pPr>
        <w:pStyle w:val="Normaltindrag"/>
      </w:pPr>
      <w:r w:rsidRPr="002144A6">
        <w:t>I betänkandet har tre reservationer och ett särskilt yttrande tagits in.</w:t>
      </w:r>
    </w:p>
    <w:p w:rsidR="00F912C5" w:rsidRPr="002144A6" w:rsidRDefault="00F912C5">
      <w:pPr>
        <w:pStyle w:val="Rubrik1"/>
      </w:pPr>
      <w:bookmarkStart w:id="21" w:name="_Toc479747907"/>
      <w:r w:rsidRPr="002144A6">
        <w:t>Skrivelsen</w:t>
      </w:r>
      <w:bookmarkEnd w:id="21"/>
    </w:p>
    <w:p w:rsidR="00F912C5" w:rsidRPr="002144A6" w:rsidRDefault="00F912C5">
      <w:r w:rsidRPr="002144A6">
        <w:t>Regeringen har i skrivelse 1999/2000:65 (Kulturdepartementet) redogjort för det s.k. SESAM-projektet, som pågick under åren 1995–1998. För projektet anvisades 235 miljoner kronor. Projektet inriktades på att bevara och öppna föremålssamlingarna i främst de statligt stödda museerna. Medlen har a</w:t>
      </w:r>
      <w:r w:rsidRPr="002144A6">
        <w:t>n</w:t>
      </w:r>
      <w:r w:rsidRPr="002144A6">
        <w:t>vänts för en räddningsaktion av föremålssamlingar genom registrering, d</w:t>
      </w:r>
      <w:r w:rsidRPr="002144A6">
        <w:t>o</w:t>
      </w:r>
      <w:r w:rsidRPr="002144A6">
        <w:t>kument</w:t>
      </w:r>
      <w:r w:rsidRPr="002144A6">
        <w:t>a</w:t>
      </w:r>
      <w:r w:rsidRPr="002144A6">
        <w:t xml:space="preserve">tion, vård, konservering och magasinering. </w:t>
      </w:r>
    </w:p>
    <w:p w:rsidR="00F912C5" w:rsidRPr="002144A6" w:rsidRDefault="00F912C5">
      <w:pPr>
        <w:pStyle w:val="Rubrik1"/>
      </w:pPr>
      <w:bookmarkStart w:id="22" w:name="_Toc479747908"/>
      <w:r w:rsidRPr="002144A6">
        <w:lastRenderedPageBreak/>
        <w:t>Motioner</w:t>
      </w:r>
      <w:bookmarkEnd w:id="22"/>
    </w:p>
    <w:p w:rsidR="00F912C5" w:rsidRPr="002144A6" w:rsidRDefault="00F912C5">
      <w:pPr>
        <w:pStyle w:val="Rubrik2"/>
        <w:spacing w:before="123"/>
      </w:pPr>
      <w:bookmarkStart w:id="23" w:name="_Toc479747909"/>
      <w:r w:rsidRPr="002144A6">
        <w:t>Motioner väckta med anledning av skrivelse 1999/2000:65</w:t>
      </w:r>
      <w:bookmarkEnd w:id="23"/>
    </w:p>
    <w:p w:rsidR="00F912C5" w:rsidRPr="002144A6" w:rsidRDefault="00F912C5">
      <w:r w:rsidRPr="002144A6">
        <w:t>1999/2000:Kr5 av Elisabeth Fleetwood m.fl. (m) vari yrkas</w:t>
      </w:r>
    </w:p>
    <w:p w:rsidR="00F912C5" w:rsidRPr="002144A6" w:rsidRDefault="00F912C5">
      <w:pPr>
        <w:pStyle w:val="Normaltindrag"/>
      </w:pPr>
      <w:r w:rsidRPr="002144A6">
        <w:t xml:space="preserve">1. att riksdagen som sin mening ger regeringen till känna vad i motionen anförts om gemensam magasinering, </w:t>
      </w:r>
    </w:p>
    <w:p w:rsidR="00F912C5" w:rsidRPr="002144A6" w:rsidRDefault="00F912C5">
      <w:pPr>
        <w:pStyle w:val="Normaltindrag"/>
      </w:pPr>
      <w:r w:rsidRPr="002144A6">
        <w:t xml:space="preserve">2. att riksdagen som sin mening ger regeringen till känna vad i motionen anförts om riktlinjer för gallring, </w:t>
      </w:r>
    </w:p>
    <w:p w:rsidR="00F912C5" w:rsidRPr="002144A6" w:rsidRDefault="00F912C5">
      <w:pPr>
        <w:pStyle w:val="Normaltindrag"/>
      </w:pPr>
      <w:r w:rsidRPr="002144A6">
        <w:t xml:space="preserve">3. att riksdagen som sin mening ger regeringen till känna vad i motionen anförts om registrering och data, </w:t>
      </w:r>
    </w:p>
    <w:p w:rsidR="00F912C5" w:rsidRPr="002144A6" w:rsidRDefault="00F912C5">
      <w:pPr>
        <w:pStyle w:val="Normaltindrag"/>
      </w:pPr>
      <w:r w:rsidRPr="002144A6">
        <w:t xml:space="preserve">4. att riksdagen som sin mening ger regeringen till känna vad i motionen anförts om fortsättning på SESAM-projektet. </w:t>
      </w:r>
    </w:p>
    <w:p w:rsidR="00F912C5" w:rsidRPr="002144A6" w:rsidRDefault="00F912C5">
      <w:r w:rsidRPr="002144A6">
        <w:t>1999/2000:Kr6 av Inger Davidson m.fl. (kd) vari yrkas</w:t>
      </w:r>
    </w:p>
    <w:p w:rsidR="00F912C5" w:rsidRPr="002144A6" w:rsidRDefault="00F912C5">
      <w:pPr>
        <w:pStyle w:val="Normaltindrag"/>
      </w:pPr>
      <w:r w:rsidRPr="002144A6">
        <w:t>1. att riksdagen som sin mening ger regeringen till känna vad i motionen anförts om en nationell handlingsplan för hur bevarandet av föremålssa</w:t>
      </w:r>
      <w:r w:rsidRPr="002144A6">
        <w:t>m</w:t>
      </w:r>
      <w:r w:rsidRPr="002144A6">
        <w:t xml:space="preserve">lingar och arkivalier på svenska museer och arkiv långsiktigt skall hanteras och finansieras, </w:t>
      </w:r>
    </w:p>
    <w:p w:rsidR="00F912C5" w:rsidRPr="002144A6" w:rsidRDefault="00F912C5">
      <w:pPr>
        <w:pStyle w:val="Normaltindrag"/>
      </w:pPr>
      <w:r w:rsidRPr="002144A6">
        <w:t xml:space="preserve">2. att riksdagen som sin mening ger regeringen till känna att ett brett arbete initieras om kulturarvets bevarande och museernas och arkivens roll som aktiva bildningsinstitutioner. </w:t>
      </w:r>
    </w:p>
    <w:p w:rsidR="00F912C5" w:rsidRPr="002144A6" w:rsidRDefault="00F912C5">
      <w:pPr>
        <w:pStyle w:val="Rubrik2"/>
      </w:pPr>
      <w:bookmarkStart w:id="24" w:name="_Toc479747910"/>
      <w:r w:rsidRPr="002144A6">
        <w:t>Motioner väckta under allmänna motionstiden 1999</w:t>
      </w:r>
      <w:bookmarkEnd w:id="24"/>
    </w:p>
    <w:p w:rsidR="00F912C5" w:rsidRPr="002144A6" w:rsidRDefault="00F912C5">
      <w:r w:rsidRPr="002144A6">
        <w:t>1999/2000:Kr201 av Lennart Daléus m.fl. (c) vari yrkas</w:t>
      </w:r>
    </w:p>
    <w:p w:rsidR="00F912C5" w:rsidRPr="002144A6" w:rsidRDefault="00F912C5">
      <w:pPr>
        <w:pStyle w:val="Normaltindrag"/>
      </w:pPr>
      <w:r w:rsidRPr="002144A6">
        <w:t>11. att riksdagen som sin mening ger regeringen till känna vad i motionen anförts om ett Foto-</w:t>
      </w:r>
      <w:r w:rsidRPr="002144A6">
        <w:rPr>
          <w:caps/>
        </w:rPr>
        <w:t>Sesam</w:t>
      </w:r>
      <w:r w:rsidRPr="002144A6">
        <w:t xml:space="preserve">. </w:t>
      </w:r>
    </w:p>
    <w:p w:rsidR="00F912C5" w:rsidRPr="002144A6" w:rsidRDefault="00F912C5">
      <w:pPr>
        <w:pStyle w:val="Odefinierat"/>
      </w:pPr>
      <w:r w:rsidRPr="002144A6">
        <w:t>1999/2000:Kr314 av Lennart Kollmats och Kenth Skårvik (fp) vari yrkas</w:t>
      </w:r>
    </w:p>
    <w:p w:rsidR="00F912C5" w:rsidRPr="002144A6" w:rsidRDefault="00F912C5">
      <w:pPr>
        <w:pStyle w:val="Normaltindrag"/>
      </w:pPr>
      <w:r w:rsidRPr="002144A6">
        <w:t xml:space="preserve">10. att riksdagen hos regeringen begär förslag till en plan för hur staten kan stödja att museernas samlingar kan vårdas i framtiden. </w:t>
      </w:r>
    </w:p>
    <w:p w:rsidR="00F912C5" w:rsidRPr="002144A6" w:rsidRDefault="00F912C5">
      <w:r w:rsidRPr="002144A6">
        <w:t>1999/2000:N214 av Lennart Daléus m.fl. (c) vari yrkas</w:t>
      </w:r>
    </w:p>
    <w:p w:rsidR="00F912C5" w:rsidRPr="002144A6" w:rsidRDefault="00F912C5">
      <w:pPr>
        <w:pStyle w:val="Normaltindrag"/>
      </w:pPr>
      <w:r w:rsidRPr="002144A6">
        <w:t xml:space="preserve">9. att riksdagen som sin mening ger regeringen till känna vad i motionen anförts om sysselsättning skapad av kulturen.  </w:t>
      </w:r>
    </w:p>
    <w:p w:rsidR="00F912C5" w:rsidRPr="002144A6" w:rsidRDefault="00F912C5">
      <w:pPr>
        <w:pStyle w:val="Rubrik1"/>
      </w:pPr>
      <w:bookmarkStart w:id="25" w:name="_Toc479747911"/>
      <w:r w:rsidRPr="002144A6">
        <w:t>Utskottet</w:t>
      </w:r>
      <w:bookmarkEnd w:id="25"/>
    </w:p>
    <w:p w:rsidR="00F912C5" w:rsidRPr="002144A6" w:rsidRDefault="00F912C5">
      <w:pPr>
        <w:pStyle w:val="Rubrik2"/>
        <w:spacing w:before="123"/>
      </w:pPr>
      <w:bookmarkStart w:id="26" w:name="_Toc479747912"/>
      <w:r w:rsidRPr="002144A6">
        <w:t>Slutsatser och bedömning av SESAM-projektet</w:t>
      </w:r>
      <w:bookmarkEnd w:id="26"/>
      <w:r w:rsidRPr="002144A6">
        <w:t xml:space="preserve"> </w:t>
      </w:r>
    </w:p>
    <w:p w:rsidR="00F912C5" w:rsidRPr="002144A6" w:rsidRDefault="00F912C5">
      <w:r w:rsidRPr="002144A6">
        <w:t>I skrivelsen bedömer regeringen att SESAM-projektet i sin helhet gett goda resultat (avsnitt 7). Projektet kombinerade en framgångsrik sysselsättning</w:t>
      </w:r>
      <w:r w:rsidRPr="002144A6">
        <w:t>s</w:t>
      </w:r>
      <w:r w:rsidRPr="002144A6">
        <w:t>åtgärd med en nödvändig nationell räddningsinsats för kulturarvet. Det sa</w:t>
      </w:r>
      <w:r w:rsidRPr="002144A6">
        <w:t>m</w:t>
      </w:r>
      <w:r w:rsidRPr="002144A6">
        <w:t xml:space="preserve">lade värdet av de uppnådda resultaten ligger väl i paritet med kostnaderna för satsningen. </w:t>
      </w:r>
    </w:p>
    <w:p w:rsidR="00F912C5" w:rsidRPr="002144A6" w:rsidRDefault="00F912C5">
      <w:pPr>
        <w:pStyle w:val="Normaltindrag"/>
      </w:pPr>
      <w:r w:rsidRPr="002144A6">
        <w:t>SESAM-projektet har, menar regeringen, i många avseenden nått de up</w:t>
      </w:r>
      <w:r w:rsidRPr="002144A6">
        <w:t>p</w:t>
      </w:r>
      <w:r w:rsidRPr="002144A6">
        <w:t>ställda målen.</w:t>
      </w:r>
    </w:p>
    <w:p w:rsidR="00F912C5" w:rsidRPr="002144A6" w:rsidRDefault="00F912C5">
      <w:pPr>
        <w:pStyle w:val="Normaltindrag"/>
      </w:pPr>
      <w:r w:rsidRPr="002144A6">
        <w:t>I vissa avseenden har SESAM-projektet varit särskilt framgångsrikt. Inte minst gäller detta från sysselsättningssynpunkt genom att sysselsättning skapats för många unga musei-, arkiv- och hantverksutbildade under en förhållandevis lång projektperiod. De berörda musei- och arkivinstitutione</w:t>
      </w:r>
      <w:r w:rsidRPr="002144A6">
        <w:t>r</w:t>
      </w:r>
      <w:r w:rsidRPr="002144A6">
        <w:t>na har svarat för en relativt stor egeninsats. Därtill gav projektet upphov till många ytterligare anställningar, där värdefulla insatser för bevarandet och tillgängliggörandet av kulturarvet kunde göras.</w:t>
      </w:r>
    </w:p>
    <w:p w:rsidR="00F912C5" w:rsidRPr="002144A6" w:rsidRDefault="00F912C5">
      <w:pPr>
        <w:pStyle w:val="Normaltindrag"/>
      </w:pPr>
      <w:r w:rsidRPr="002144A6">
        <w:t>Genom SESAM-projektet finns det, anför regeringen, betydligt bättre ku</w:t>
      </w:r>
      <w:r w:rsidRPr="002144A6">
        <w:t>n</w:t>
      </w:r>
      <w:r w:rsidRPr="002144A6">
        <w:t>skaper om samlingarna i dag. Förvaringen av föremålen har förbättrats och samlingarna har på många håll effektivt uppordnats. Sammantaget innebär detta att kulturarvet i museer och arkiv nu är mer tillgängligt och att kunsk</w:t>
      </w:r>
      <w:r w:rsidRPr="002144A6">
        <w:t>a</w:t>
      </w:r>
      <w:r w:rsidRPr="002144A6">
        <w:t>pen är större om vad museernas och arkivens samlingar består av.</w:t>
      </w:r>
    </w:p>
    <w:p w:rsidR="00F912C5" w:rsidRPr="002144A6" w:rsidRDefault="00F912C5">
      <w:pPr>
        <w:pStyle w:val="Normaltindrag"/>
      </w:pPr>
      <w:r w:rsidRPr="002144A6">
        <w:t>Regeringen uppger att samlingarnas tillgänglighet har förbättrats även g</w:t>
      </w:r>
      <w:r w:rsidRPr="002144A6">
        <w:t>e</w:t>
      </w:r>
      <w:r w:rsidRPr="002144A6">
        <w:t>nom att registreringen av föremålen ökat. Likaså har den digitaliserade r</w:t>
      </w:r>
      <w:r w:rsidRPr="002144A6">
        <w:t>e</w:t>
      </w:r>
      <w:r w:rsidRPr="002144A6">
        <w:t>gistreringen ökat. SESAM-projektet gav i många fall incitament och möjli</w:t>
      </w:r>
      <w:r w:rsidRPr="002144A6">
        <w:t>g</w:t>
      </w:r>
      <w:r w:rsidRPr="002144A6">
        <w:t>het att påbörja ett arbete med digitalisering. Färre institutioner än förväntat nådde dock under SESAM-perioden fram till att ge sökbar information om sina samlingar på Internet. Dataarbetet har också inneburit samverkansvin</w:t>
      </w:r>
      <w:r w:rsidRPr="002144A6">
        <w:t>s</w:t>
      </w:r>
      <w:r w:rsidRPr="002144A6">
        <w:t>ter och resulterat i ett ökat samarbete mellan institutionerna.</w:t>
      </w:r>
    </w:p>
    <w:p w:rsidR="00F912C5" w:rsidRPr="002144A6" w:rsidRDefault="00F912C5">
      <w:pPr>
        <w:pStyle w:val="Normaltindrag"/>
      </w:pPr>
      <w:r w:rsidRPr="002144A6">
        <w:t>I skrivelsen framhålls att det redan från början stod klart att SESAM-medle</w:t>
      </w:r>
      <w:r w:rsidRPr="002144A6">
        <w:t>n inte skulle räcka till för att åtgärda alla de problem och den efterslä</w:t>
      </w:r>
      <w:r w:rsidRPr="002144A6">
        <w:t>p</w:t>
      </w:r>
      <w:r w:rsidRPr="002144A6">
        <w:t>ning som fanns vad gäller registrering, dokumentation, vård, konservering och magasinering. Förhoppningen var att institutionerna själva skulle ompr</w:t>
      </w:r>
      <w:r w:rsidRPr="002144A6">
        <w:t>i</w:t>
      </w:r>
      <w:r w:rsidRPr="002144A6">
        <w:t>oritera sin verksamhet och satsa egna resurser – utöver den obligatoriska egeninsatsen – för att gå vidare med uppgifterna, även efter projektets slut.</w:t>
      </w:r>
    </w:p>
    <w:p w:rsidR="00F912C5" w:rsidRPr="002144A6" w:rsidRDefault="00F912C5">
      <w:pPr>
        <w:pStyle w:val="Normaltindrag"/>
      </w:pPr>
      <w:r w:rsidRPr="002144A6">
        <w:t>Regeringen vill särskilt framhålla betydelsen av att de goda resultat som SESAM-projektet gett vad gäller vård, konservering, magasinerin</w:t>
      </w:r>
      <w:r w:rsidRPr="002144A6">
        <w:t>g, registr</w:t>
      </w:r>
      <w:r w:rsidRPr="002144A6">
        <w:t>e</w:t>
      </w:r>
      <w:r w:rsidRPr="002144A6">
        <w:t>ring och dokumentation kan bibehållas och utvecklas. Regeringen avser därför att noga följa utvecklingen på detta område. De statliga museerna har därför i uppdrag att årligen redovisa hur magasinssituationen ser ut på mus</w:t>
      </w:r>
      <w:r w:rsidRPr="002144A6">
        <w:t>e</w:t>
      </w:r>
      <w:r w:rsidRPr="002144A6">
        <w:t>erna och hur arbetet med vård, registrering, dokumentation och digitalisering fortlöper. Museernas redovisning skall ingå som en del i en upprättad plan för samlingarnas långsiktiga bevarande.</w:t>
      </w:r>
    </w:p>
    <w:p w:rsidR="00F912C5" w:rsidRPr="002144A6" w:rsidRDefault="00F912C5">
      <w:r w:rsidRPr="002144A6">
        <w:t>Utskottet</w:t>
      </w:r>
      <w:r w:rsidRPr="002144A6">
        <w:rPr>
          <w:i/>
        </w:rPr>
        <w:t xml:space="preserve"> </w:t>
      </w:r>
      <w:r w:rsidRPr="002144A6">
        <w:t>konstaterar för sin del att SESAM-satsningen genomförts på ett professionellt sätt, att syftet med satsningen i stort sett har uppnåtts och att projektet i allt väsentligt blivit framgångsrikt. Utskottet har inte något att erinra mot regeringens slutsatser och bedömningar då det gäller de gjorda satsningarna inom ramen för SESAM-projektet på museer, arkiv och likna</w:t>
      </w:r>
      <w:r w:rsidRPr="002144A6">
        <w:t>n</w:t>
      </w:r>
      <w:r w:rsidRPr="002144A6">
        <w:t>de institutioner. Utskottet föreslår därför att riksdagen lägger skrivelsen till handlingarna.</w:t>
      </w:r>
    </w:p>
    <w:p w:rsidR="00F912C5" w:rsidRPr="002144A6" w:rsidRDefault="00F912C5">
      <w:pPr>
        <w:pStyle w:val="Normaltindrag"/>
      </w:pPr>
      <w:r w:rsidRPr="002144A6">
        <w:t>Utskottet vill i sammanhanget tillägga följande.</w:t>
      </w:r>
      <w:r w:rsidRPr="002144A6">
        <w:t xml:space="preserve"> Då utskottet våren 1995 behandlade regeringens förslag att under elfte huvudtiteln engångsvis avsätta 235 miljoner kronor till ett särskilt anslag, benämnt Sysselsättningsinsatser inom kulturområdet, föreslog utskottet – med anledning av motionsförslag – att riksdagen skulle göra ett uttalande till regeringen om att det inom ramen för anslaget borde skapas utrymme för åtgärder som avsåg restaurering av äldre svensk film, i första hand från perioden 1953–1979. Riksdagen besl</w:t>
      </w:r>
      <w:r w:rsidRPr="002144A6">
        <w:t>u</w:t>
      </w:r>
      <w:r w:rsidRPr="002144A6">
        <w:t>tade i enlighet med utskottets f</w:t>
      </w:r>
      <w:r w:rsidRPr="002144A6">
        <w:t>örslag (prop. 1994/95:100 bil. 12, bet. 1994/95:KrU18, rskr. 1994/95:251). Drygt ett år senare beviljade regeringen Stiftelsen Svenska Filminstitutet ett bidrag på 12 miljoner kronor för resta</w:t>
      </w:r>
      <w:r w:rsidRPr="002144A6">
        <w:t>u</w:t>
      </w:r>
      <w:r w:rsidRPr="002144A6">
        <w:t>rering av färgfilm (regeringsbeslut 1996-05-23).</w:t>
      </w:r>
    </w:p>
    <w:p w:rsidR="00F912C5" w:rsidRPr="002144A6" w:rsidRDefault="00F912C5">
      <w:pPr>
        <w:pStyle w:val="Normaltindrag"/>
      </w:pPr>
      <w:r w:rsidRPr="002144A6">
        <w:t>Utskottet är medvetet om att SESAM-satsningen främst avsåg musei- och arkivsatsningar och att ett förhållandevis litet belopp av anvisade medel gått till filmrestaurering. Trots detta förhållande anser utskottet att det hade varit värdefullt att få en redogörelse även f</w:t>
      </w:r>
      <w:r w:rsidRPr="002144A6">
        <w:t xml:space="preserve">ör denna del av satsningen. Utskottet förutsätter därför att regeringen i kommande budgetproposition lämnar en redogörelse för det filmrestaureringsprojekt som kunde genomföras tack vare SESAM-medlen. </w:t>
      </w:r>
    </w:p>
    <w:p w:rsidR="00F912C5" w:rsidRPr="002144A6" w:rsidRDefault="00F912C5">
      <w:pPr>
        <w:pStyle w:val="Rubrik2"/>
      </w:pPr>
      <w:bookmarkStart w:id="27" w:name="_Toc479747913"/>
      <w:r w:rsidRPr="002144A6">
        <w:t>Förslag om fortsättning på SESAM-projektet</w:t>
      </w:r>
      <w:bookmarkEnd w:id="27"/>
    </w:p>
    <w:p w:rsidR="00F912C5" w:rsidRPr="002144A6" w:rsidRDefault="00F912C5">
      <w:r w:rsidRPr="002144A6">
        <w:t xml:space="preserve">I tre motioner har förslag väckts om en fortsättning på SESAM-projektet. </w:t>
      </w:r>
    </w:p>
    <w:p w:rsidR="00F912C5" w:rsidRPr="002144A6" w:rsidRDefault="00F912C5">
      <w:pPr>
        <w:pStyle w:val="Normaltindrag"/>
      </w:pPr>
      <w:r w:rsidRPr="002144A6">
        <w:t>I motion Kr5 (m) anförs att det är väsentligt att projektet får något slags fortsättning, eftersom det finns behov av förbättringar inom ett antal omr</w:t>
      </w:r>
      <w:r w:rsidRPr="002144A6">
        <w:t>å</w:t>
      </w:r>
      <w:r w:rsidRPr="002144A6">
        <w:t>den, t.ex. magasinering och gallring. Regeringen bör, anser motionärerna, i den pågående budgetbehandlingen överväga vilka former en sådan fortsät</w:t>
      </w:r>
      <w:r w:rsidRPr="002144A6">
        <w:t>t</w:t>
      </w:r>
      <w:r w:rsidRPr="002144A6">
        <w:t>ning på SESAM-projektet bör ha (yrkande 4).</w:t>
      </w:r>
    </w:p>
    <w:p w:rsidR="00F912C5" w:rsidRPr="002144A6" w:rsidRDefault="00F912C5">
      <w:pPr>
        <w:pStyle w:val="Normaltindrag"/>
      </w:pPr>
      <w:r w:rsidRPr="002144A6">
        <w:t>I motion Kr6 (kd) yrkas att regeringen skall ta fram en nationell han</w:t>
      </w:r>
      <w:r w:rsidRPr="002144A6">
        <w:t>d</w:t>
      </w:r>
      <w:r w:rsidRPr="002144A6">
        <w:t>lingsplan för hur bevarandet av föremålssamlingar och arkivalier på svenska museer och arkiv långsiktigt skall hanteras och finansieras (yrkande 1).</w:t>
      </w:r>
    </w:p>
    <w:p w:rsidR="00F912C5" w:rsidRPr="002144A6" w:rsidRDefault="00F912C5">
      <w:pPr>
        <w:pStyle w:val="Normaltindrag"/>
      </w:pPr>
      <w:r w:rsidRPr="002144A6">
        <w:t xml:space="preserve">Motionärerna bakom motion Kr314 (fp) efterlyser en plan för hur staten kan ge stöd till vård av bl.a. museernas samlingar i framtiden (yrkande 10). </w:t>
      </w:r>
    </w:p>
    <w:p w:rsidR="00F912C5" w:rsidRPr="002144A6" w:rsidRDefault="00F912C5">
      <w:pPr>
        <w:pStyle w:val="Normaltindrag"/>
      </w:pPr>
      <w:r w:rsidRPr="002144A6">
        <w:t>Det är utskottets förhoppning att SESAM-projektet i sig har kunnat insp</w:t>
      </w:r>
      <w:r w:rsidRPr="002144A6">
        <w:t>i</w:t>
      </w:r>
      <w:r w:rsidRPr="002144A6">
        <w:t>rera museer och arkiv till att fortsätta att satsa på åtgärder som syftar till att bevara och tillgängliggöra föremål och arkivalier. I sammanhanget bör nä</w:t>
      </w:r>
      <w:r w:rsidRPr="002144A6">
        <w:t>m</w:t>
      </w:r>
      <w:r w:rsidRPr="002144A6">
        <w:t>nas att de statliga museerna årligen i regleringsbrev åläggs att till Statens kulturråd redovisa hur magasinssituationen ser ut på respektive museum och hur arbetet med registrering, dokumentation, digitalisering och vård av sa</w:t>
      </w:r>
      <w:r w:rsidRPr="002144A6">
        <w:t>m</w:t>
      </w:r>
      <w:r w:rsidRPr="002144A6">
        <w:t>lingarna fortlöper. Som nämnts i det föregående är avsikten att redovisningen skall ingå i en upprättad plan för samlingarnas l</w:t>
      </w:r>
      <w:r w:rsidRPr="002144A6">
        <w:t>ångsiktiga bevarande (jfr skr. s. 31).</w:t>
      </w:r>
    </w:p>
    <w:p w:rsidR="00F912C5" w:rsidRPr="002144A6" w:rsidRDefault="00F912C5">
      <w:pPr>
        <w:pStyle w:val="Normaltindrag"/>
        <w:rPr>
          <w:snapToGrid w:val="0"/>
          <w:color w:val="000000"/>
          <w:lang w:eastAsia="sv-SE"/>
        </w:rPr>
      </w:pPr>
      <w:r w:rsidRPr="002144A6">
        <w:t>Enligt utskottets uppfattning är det därutöver angeläget att dessa frågor b</w:t>
      </w:r>
      <w:r w:rsidRPr="002144A6">
        <w:t>e</w:t>
      </w:r>
      <w:r w:rsidRPr="002144A6">
        <w:t xml:space="preserve">aktas inom ramen för den statliga musei- och arkivpolitiken. I sammanhanget erinras därför om att utskottet nyligen i sitt betänkande 1999/2000:KrU11 Museer och utställningar har föreslagit att riksdagen skall göra ett uttalande till regeringen </w:t>
      </w:r>
      <w:r w:rsidRPr="002144A6">
        <w:rPr>
          <w:snapToGrid w:val="0"/>
          <w:color w:val="000000"/>
          <w:lang w:eastAsia="sv-SE"/>
        </w:rPr>
        <w:t>om den sedan länge pågående översynen av myndighet</w:t>
      </w:r>
      <w:r w:rsidRPr="002144A6">
        <w:rPr>
          <w:snapToGrid w:val="0"/>
          <w:color w:val="000000"/>
          <w:lang w:eastAsia="sv-SE"/>
        </w:rPr>
        <w:t>s</w:t>
      </w:r>
      <w:r w:rsidRPr="002144A6">
        <w:rPr>
          <w:snapToGrid w:val="0"/>
          <w:color w:val="000000"/>
          <w:lang w:eastAsia="sv-SE"/>
        </w:rPr>
        <w:t xml:space="preserve">strukturen på museiområdet. Utskottet uttalade bl.a. att det är angeläget att översynen snarast slutförs samt att museernas ekonomi och deras möjligheter till ökad samverkan bör analyseras inom ramen för översynen. </w:t>
      </w:r>
      <w:r w:rsidRPr="002144A6">
        <w:rPr>
          <w:snapToGrid w:val="0"/>
          <w:color w:val="000000"/>
          <w:lang w:eastAsia="sv-SE"/>
        </w:rPr>
        <w:t>Vidare uttal</w:t>
      </w:r>
      <w:r w:rsidRPr="002144A6">
        <w:rPr>
          <w:snapToGrid w:val="0"/>
          <w:color w:val="000000"/>
          <w:lang w:eastAsia="sv-SE"/>
        </w:rPr>
        <w:t>a</w:t>
      </w:r>
      <w:r w:rsidRPr="002144A6">
        <w:rPr>
          <w:snapToGrid w:val="0"/>
          <w:color w:val="000000"/>
          <w:lang w:eastAsia="sv-SE"/>
        </w:rPr>
        <w:t>de utskottet att översynsarbetet bl.a. bör leda till en effektivare resursa</w:t>
      </w:r>
      <w:r w:rsidRPr="002144A6">
        <w:rPr>
          <w:snapToGrid w:val="0"/>
          <w:color w:val="000000"/>
          <w:lang w:eastAsia="sv-SE"/>
        </w:rPr>
        <w:t>n</w:t>
      </w:r>
      <w:r w:rsidRPr="002144A6">
        <w:rPr>
          <w:snapToGrid w:val="0"/>
          <w:color w:val="000000"/>
          <w:lang w:eastAsia="sv-SE"/>
        </w:rPr>
        <w:t>vändning på museiområdet och till att museernas möjligheter till en långsi</w:t>
      </w:r>
      <w:r w:rsidRPr="002144A6">
        <w:rPr>
          <w:snapToGrid w:val="0"/>
          <w:color w:val="000000"/>
          <w:lang w:eastAsia="sv-SE"/>
        </w:rPr>
        <w:t>k</w:t>
      </w:r>
      <w:r w:rsidRPr="002144A6">
        <w:rPr>
          <w:snapToGrid w:val="0"/>
          <w:color w:val="000000"/>
          <w:lang w:eastAsia="sv-SE"/>
        </w:rPr>
        <w:t>tig och säkrare planering förbättras. Förhållandet mellan museernas olika intäkter och deras möjligheter att utföra givna uppdrag bör också belysas i översynen, ansåg utskottet.</w:t>
      </w:r>
    </w:p>
    <w:p w:rsidR="00F912C5" w:rsidRPr="002144A6" w:rsidRDefault="00F912C5">
      <w:pPr>
        <w:pStyle w:val="Normaltindrag"/>
      </w:pPr>
      <w:r w:rsidRPr="002144A6">
        <w:t>Utskottet konstaterar att bevarande- och tillgänglighetsfrågorna har ett nära samband med bl.a. museernas ekonomi och deras möjligheter till samverkan. Utskottet utgår fr</w:t>
      </w:r>
      <w:r w:rsidRPr="002144A6">
        <w:t>ån att även dessa frågor beaktas inom ramen för den påg</w:t>
      </w:r>
      <w:r w:rsidRPr="002144A6">
        <w:t>å</w:t>
      </w:r>
      <w:r w:rsidRPr="002144A6">
        <w:t xml:space="preserve">ende översynen av myndighetsstrukturen på museiområdet. Likaledes utgår utskottet från att bevarande- och tillgänglighetsfrågor m.m. då det gäller arkivens material belyses inom den arkivutredning som bör tillsättas inom kort (jfr bet. 1999/2000:KrU12 s. 4). </w:t>
      </w:r>
    </w:p>
    <w:p w:rsidR="00F912C5" w:rsidRPr="002144A6" w:rsidRDefault="00F912C5">
      <w:pPr>
        <w:pStyle w:val="Normaltindrag"/>
      </w:pPr>
      <w:r w:rsidRPr="002144A6">
        <w:t>Med hänvisning till det anförda anser utskottet att det inte är påkallat med något uttalande från riksdagens sida i denna fråga. Därmed avstyrks moti</w:t>
      </w:r>
      <w:r w:rsidRPr="002144A6">
        <w:t>o</w:t>
      </w:r>
      <w:r w:rsidRPr="002144A6">
        <w:t xml:space="preserve">nerna Kr5 (m) yrkande 4, Kr6 (kd) yrkande 1 och Kr314 (fp) yrkande 10.  </w:t>
      </w:r>
    </w:p>
    <w:p w:rsidR="00F912C5" w:rsidRPr="002144A6" w:rsidRDefault="00F912C5">
      <w:pPr>
        <w:pStyle w:val="Rubrik2"/>
      </w:pPr>
      <w:bookmarkStart w:id="28" w:name="_Toc479747914"/>
      <w:r w:rsidRPr="002144A6">
        <w:t>Frågor om magasinering, gallring, registrering och utbildning</w:t>
      </w:r>
      <w:bookmarkEnd w:id="28"/>
    </w:p>
    <w:p w:rsidR="00F912C5" w:rsidRPr="002144A6" w:rsidRDefault="00F912C5">
      <w:r w:rsidRPr="002144A6">
        <w:t xml:space="preserve">I tre yrkanden behandlas frågor om </w:t>
      </w:r>
      <w:r w:rsidRPr="002144A6">
        <w:rPr>
          <w:i/>
        </w:rPr>
        <w:t>magasinering, gallring och registrering</w:t>
      </w:r>
      <w:r w:rsidRPr="002144A6">
        <w:t xml:space="preserve">. </w:t>
      </w:r>
    </w:p>
    <w:p w:rsidR="00F912C5" w:rsidRPr="002144A6" w:rsidRDefault="00F912C5">
      <w:pPr>
        <w:pStyle w:val="Normaltindrag"/>
      </w:pPr>
      <w:r w:rsidRPr="002144A6">
        <w:t xml:space="preserve">I yrkande 1 i motion Kr5 (m) föreslås att staten skall ställa högre krav på statligt stödda museer så att de i högre grad än nu samordnar magasineringen av föremål. Regeringen bör lämna förslag till riksdagen om en strategi i detta avseende. </w:t>
      </w:r>
    </w:p>
    <w:p w:rsidR="00F912C5" w:rsidRPr="002144A6" w:rsidRDefault="00F912C5">
      <w:pPr>
        <w:pStyle w:val="Normaltindrag"/>
      </w:pPr>
      <w:r w:rsidRPr="002144A6">
        <w:t>Vidare begärs i yrkande 2 i motion Kr5 (m) riktlinjer för museernas gal</w:t>
      </w:r>
      <w:r w:rsidRPr="002144A6">
        <w:t>l</w:t>
      </w:r>
      <w:r w:rsidRPr="002144A6">
        <w:t>ringsarbete, vilket enligt motionärerna uppenbarligen inte fungerar. Motion</w:t>
      </w:r>
      <w:r w:rsidRPr="002144A6">
        <w:t>ä</w:t>
      </w:r>
      <w:r w:rsidRPr="002144A6">
        <w:t xml:space="preserve">rerna ser arkivlagens regler om gallring som en förebild för vad som skulle kunna åstadkommas på museiområdet. </w:t>
      </w:r>
    </w:p>
    <w:p w:rsidR="00F912C5" w:rsidRPr="002144A6" w:rsidRDefault="00F912C5">
      <w:pPr>
        <w:pStyle w:val="Normaltindrag"/>
      </w:pPr>
      <w:r w:rsidRPr="002144A6">
        <w:t>I samma motion, Kr5 (m), anför motionärerna att det finns brister då det gäller samordningen mellan institutionerna på registrerings- och dataomr</w:t>
      </w:r>
      <w:r w:rsidRPr="002144A6">
        <w:t>å</w:t>
      </w:r>
      <w:r w:rsidRPr="002144A6">
        <w:t>det. Samordningen på detta område bör förbättras, menar motionärerna (y</w:t>
      </w:r>
      <w:r w:rsidRPr="002144A6">
        <w:t>r</w:t>
      </w:r>
      <w:r w:rsidRPr="002144A6">
        <w:t>kande 3).</w:t>
      </w:r>
    </w:p>
    <w:p w:rsidR="00F912C5" w:rsidRPr="002144A6" w:rsidRDefault="00F912C5">
      <w:pPr>
        <w:pStyle w:val="Normaltindrag"/>
      </w:pPr>
      <w:r w:rsidRPr="002144A6">
        <w:t>Utskottet konstaterar att de frågor som berörs i nu aktuella yrkanden också har uppmärksammats av regeringen. Av skrivelsen framgår t.ex. att SESAM-projektet inte ledde till någon samverkan i större utsträckning för att dela magasin mellan flera institutioner (skr. s. 27). Vidare anför regeringen att gallring på museer varit och fortfarande är en kontroversiell och komplicerad fråga (skr. s. 20). Slutligen då det gäller regis</w:t>
      </w:r>
      <w:r w:rsidRPr="002144A6">
        <w:t>trerings- och dataområdet fra</w:t>
      </w:r>
      <w:r w:rsidRPr="002144A6">
        <w:t>m</w:t>
      </w:r>
      <w:r w:rsidRPr="002144A6">
        <w:t>går det av skrivelsen att inte heller detta område varit utan komplikationer men att samverkan mellan institutionerna varit relativt stor (skr. s. 26–27 och 29).</w:t>
      </w:r>
    </w:p>
    <w:p w:rsidR="00F912C5" w:rsidRPr="002144A6" w:rsidRDefault="00F912C5">
      <w:pPr>
        <w:pStyle w:val="Normaltindrag"/>
      </w:pPr>
      <w:r w:rsidRPr="002144A6">
        <w:t>De problemställningar som motionärerna tar upp är av central betydelse för museernas bevarande- och tillgänglighetspolicy och kräver fortsatta i</w:t>
      </w:r>
      <w:r w:rsidRPr="002144A6">
        <w:t>n</w:t>
      </w:r>
      <w:r w:rsidRPr="002144A6">
        <w:t>satser från museernas sida. Utskottet utgår från att även Kulturdepartementet i sitt arbete med översynen av myndighetsstrukturen på museiområdet bea</w:t>
      </w:r>
      <w:r w:rsidRPr="002144A6">
        <w:t>k</w:t>
      </w:r>
      <w:r w:rsidRPr="002144A6">
        <w:t>tar dessa frågor.</w:t>
      </w:r>
    </w:p>
    <w:p w:rsidR="00F912C5" w:rsidRPr="002144A6" w:rsidRDefault="00F912C5">
      <w:pPr>
        <w:pStyle w:val="Normaltindrag"/>
      </w:pPr>
      <w:r w:rsidRPr="002144A6">
        <w:t>Utskottet vill tillägga då det gäller gallringen vid museerna att denna fråga ingår som en del av museernas insamlingspolicy och kräver professionella bedömningar. Det som för en lekman synes vara enkelt – t.ex. att avyttra dubbletter av föremål – kan från en museitjänstemans utgångspunkt vara mindre självklart. Som nämns i regeringens skriv</w:t>
      </w:r>
      <w:r w:rsidRPr="002144A6">
        <w:t>else kan det som inte verkar vara betydelsefullt vid gallringstillfället komma att förändras över tid (skr. s. 20–21). Likaså kan problem av juridisk natur komplicera museernas önskan att gallra i föremålsbeståndet. Vissa villkor kan t.ex. ha förknippats med donerade föremål. Vidare krävs för avyttring av föremål i statliga museers samlingar regeringsbeslut (jfr 9 kap. 8 och 9 §§ regeringsformen). Utskottet hänvisar i detta sammanhang till ett utförligt resonemang om gallringsfrågor i Museiutredningens betä</w:t>
      </w:r>
      <w:r w:rsidRPr="002144A6">
        <w:t xml:space="preserve">nkande Minne och bildning (SOU 1994:51, s. 99). </w:t>
      </w:r>
    </w:p>
    <w:p w:rsidR="00F912C5" w:rsidRPr="002144A6" w:rsidRDefault="00F912C5">
      <w:pPr>
        <w:pStyle w:val="Normaltindrag"/>
      </w:pPr>
      <w:r w:rsidRPr="002144A6">
        <w:t>Då det gäller förslaget om förbättring av samordningen mellan kulturin</w:t>
      </w:r>
      <w:r w:rsidRPr="002144A6">
        <w:softHyphen/>
        <w:t>stitutioner på registrerings- och dataområdet vill utskottet kort påminna om det sektorsöverskridande samarbete som pågår inom den s.k. ABM-gruppen, Arbetsgruppen för utökad samverkan mellan arkiv, bibliotek och museer. Statens kulturråd skriver i sitt budgetunderlag för år 2001 att förutsättninga</w:t>
      </w:r>
      <w:r w:rsidRPr="002144A6">
        <w:t>r</w:t>
      </w:r>
      <w:r w:rsidRPr="002144A6">
        <w:t>na för ABM-institutionerna att hitta samverkansfördelar aldrig har blivit föremål för någon djupare analys i Sverige. Utvecklingen i andra länder pekar mot att ABM-institutionerna på olika områden närmar sig vara</w:t>
      </w:r>
      <w:r w:rsidRPr="002144A6">
        <w:t>ndra. ABM-gruppen har emellertid inte ingående analyserat de strukturella föru</w:t>
      </w:r>
      <w:r w:rsidRPr="002144A6">
        <w:t>t</w:t>
      </w:r>
      <w:r w:rsidRPr="002144A6">
        <w:t>sättningarna för samarbete, anser Kulturrådet. Kulturrådet påpekar vidare att förutsättningarna för olika institutioner och deras system för digitalisering av samlingarna varierar. Någon enhetlighet har heller inte eftersträvats. Det torde, anser Kulturrådet, finnas anledning att ta initiativ till ett mer direkt samarbete, t.ex. genom att tillsätta en utredning av expertkaraktär med pa</w:t>
      </w:r>
      <w:r w:rsidRPr="002144A6">
        <w:t>r</w:t>
      </w:r>
      <w:r w:rsidRPr="002144A6">
        <w:t xml:space="preserve">lamentariska inslag.  </w:t>
      </w:r>
    </w:p>
    <w:p w:rsidR="00F912C5" w:rsidRPr="002144A6" w:rsidRDefault="00F912C5">
      <w:pPr>
        <w:pStyle w:val="Normaltindrag"/>
      </w:pPr>
      <w:r w:rsidRPr="002144A6">
        <w:t>Utskottet konstaterar</w:t>
      </w:r>
      <w:r w:rsidRPr="002144A6">
        <w:t xml:space="preserve"> att regeringen nu har att i sin budgetprövning ta stäl</w:t>
      </w:r>
      <w:r w:rsidRPr="002144A6">
        <w:t>l</w:t>
      </w:r>
      <w:r w:rsidRPr="002144A6">
        <w:t xml:space="preserve">ning till den propå som framförts av Kulturrådet. </w:t>
      </w:r>
    </w:p>
    <w:p w:rsidR="00F912C5" w:rsidRPr="002144A6" w:rsidRDefault="00F912C5">
      <w:pPr>
        <w:pStyle w:val="Normaltindrag"/>
      </w:pPr>
      <w:r w:rsidRPr="002144A6">
        <w:t xml:space="preserve">Med hänvisning till det anförda anser utskottet att motionsyrkandena inte bör föranleda något initiativ från riksdagens sida. Yrkandena 1, 2 och 3 i motion Kr5 (m) avstyrks därmed. </w:t>
      </w:r>
    </w:p>
    <w:p w:rsidR="00F912C5" w:rsidRPr="002144A6" w:rsidRDefault="00F912C5">
      <w:r w:rsidRPr="002144A6">
        <w:t>I motion Kr6 (kd) hävdas att museernas resursbrist hindrar dem från att bistå skolan i undervisningen om kulturarvet. Ett brett arbete bör enligt motion</w:t>
      </w:r>
      <w:r w:rsidRPr="002144A6">
        <w:t>s</w:t>
      </w:r>
      <w:r w:rsidRPr="002144A6">
        <w:t xml:space="preserve">förslaget initieras om kulturarvets bevarande och </w:t>
      </w:r>
      <w:r w:rsidRPr="002144A6">
        <w:rPr>
          <w:i/>
        </w:rPr>
        <w:t>museernas och arkivens roll som aktiva bildningsinstitutioner</w:t>
      </w:r>
      <w:r w:rsidRPr="002144A6">
        <w:t xml:space="preserve"> (yrkande 2). </w:t>
      </w:r>
    </w:p>
    <w:p w:rsidR="00F912C5" w:rsidRPr="002144A6" w:rsidRDefault="00F912C5">
      <w:pPr>
        <w:pStyle w:val="Normaltindrag"/>
      </w:pPr>
      <w:r w:rsidRPr="002144A6">
        <w:t>Till grund för den statliga kulturpolitiken ligger de nationella kulturpoliti</w:t>
      </w:r>
      <w:r w:rsidRPr="002144A6">
        <w:t>s</w:t>
      </w:r>
      <w:r w:rsidRPr="002144A6">
        <w:t>ka målen, däribland det s.k. kulturarvsmålet. För kulturarvsinstitutionerna gäller – förutom de kulturpolitiska målen – även övergripande mål. Det övergripande målet för museerna är att bevara vårt kulturarv. Museerna skall tillsammans utveckla och förmedla kunskap om och upplevelser av kultura</w:t>
      </w:r>
      <w:r w:rsidRPr="002144A6">
        <w:t>r</w:t>
      </w:r>
      <w:r w:rsidRPr="002144A6">
        <w:t>vet och här</w:t>
      </w:r>
      <w:r w:rsidRPr="002144A6">
        <w:softHyphen/>
        <w:t>igenom ge perspektiv på samhällsutvecklingen. Målet för den statliga arkivverksamheten är att myndigheternas arkiv skall hanteras så att de tillgodoser rätten att ta del av allmänna handlingar, behovet a</w:t>
      </w:r>
      <w:r w:rsidRPr="002144A6">
        <w:t>v inform</w:t>
      </w:r>
      <w:r w:rsidRPr="002144A6">
        <w:t>a</w:t>
      </w:r>
      <w:r w:rsidRPr="002144A6">
        <w:t>tion för rättskipningen och förvaltningen samt forskningens behov. Inom Regeringskansliet pågår ett arbete med att ta fram direktiv till en utredning om det statliga arkivväsendet. (Jämför kulturutskottets betänkande 1999/2000:KrU12 Arki</w:t>
      </w:r>
      <w:r w:rsidRPr="002144A6">
        <w:t>v</w:t>
      </w:r>
      <w:r w:rsidRPr="002144A6">
        <w:t>frågor.)</w:t>
      </w:r>
    </w:p>
    <w:p w:rsidR="00F912C5" w:rsidRPr="002144A6" w:rsidRDefault="00F912C5">
      <w:pPr>
        <w:pStyle w:val="Normaltindrag"/>
      </w:pPr>
      <w:r w:rsidRPr="002144A6">
        <w:t>Vidare utfärdar regeringen årligen i regleringsbrevet verksamhetsmål för myndigheterna. För de centrala museernas del innebär det att de skall vidar</w:t>
      </w:r>
      <w:r w:rsidRPr="002144A6">
        <w:t>e</w:t>
      </w:r>
      <w:r w:rsidRPr="002144A6">
        <w:t>utveckla den pedagogiska verksamheten i direkt kontakt med skolan. De skall också redovisa antalet skolvisningar och vilka särskilda skolverksa</w:t>
      </w:r>
      <w:r w:rsidRPr="002144A6">
        <w:t>m</w:t>
      </w:r>
      <w:r w:rsidRPr="002144A6">
        <w:t xml:space="preserve">heter i övrigt som ägt rum i museerna. </w:t>
      </w:r>
    </w:p>
    <w:p w:rsidR="00F912C5" w:rsidRPr="002144A6" w:rsidRDefault="00F912C5">
      <w:pPr>
        <w:pStyle w:val="Normaltindrag"/>
      </w:pPr>
      <w:r w:rsidRPr="002144A6">
        <w:t>Verksamhetsmålen för Riksarkivet och landsarkiven innebär bl.a. att de skall redovisa omfattningen av särskilda skolverksamheter och att de skall öka kunskapen om och tillgängligheten till arkiven genom t.ex. riktade pr</w:t>
      </w:r>
      <w:r w:rsidRPr="002144A6">
        <w:t>o</w:t>
      </w:r>
      <w:r w:rsidRPr="002144A6">
        <w:t>gra</w:t>
      </w:r>
      <w:r w:rsidRPr="002144A6">
        <w:t>m</w:t>
      </w:r>
      <w:r w:rsidRPr="002144A6">
        <w:t xml:space="preserve">insatser för skolor. </w:t>
      </w:r>
    </w:p>
    <w:p w:rsidR="00F912C5" w:rsidRPr="002144A6" w:rsidRDefault="00F912C5">
      <w:pPr>
        <w:pStyle w:val="Normaltindrag"/>
      </w:pPr>
      <w:r w:rsidRPr="002144A6">
        <w:t>Vidare kan nämnas att ett av verksamhetsmålen för Statens kulturråd är att arbetet med kultur i skolan skall stärkas och vidareutvecklas på nationell nivå. Arbetet skall bedrivas i nära samverkan med myndigheter, institutioner och organisationer inom utbildnings- och kulturområdet. Kulturrådet skall i samråd med Skolverket rapportera vidtagna åtgärder för att uppnå målet.</w:t>
      </w:r>
    </w:p>
    <w:p w:rsidR="00F912C5" w:rsidRPr="002144A6" w:rsidRDefault="00F912C5">
      <w:pPr>
        <w:pStyle w:val="Normaltindrag"/>
      </w:pPr>
      <w:r w:rsidRPr="002144A6">
        <w:t>Sammantaget konstaterar utskottet att det från statens sida har ställts bef</w:t>
      </w:r>
      <w:r w:rsidRPr="002144A6">
        <w:t>o</w:t>
      </w:r>
      <w:r w:rsidRPr="002144A6">
        <w:t>gade krav på museerna och arkiven som bildningsinstitutioner. I den mån yrkandet handlar om museernas brist på resurser för att kunna verka som bildningsinstitutioner hänvisar utskottet till att denna fråga torde komma att behandlas inom ramen för den tidigare nämnda översynen av strukturen på myndighetsområdet.</w:t>
      </w:r>
    </w:p>
    <w:p w:rsidR="00F912C5" w:rsidRPr="002144A6" w:rsidRDefault="00F912C5">
      <w:pPr>
        <w:pStyle w:val="Normaltindrag"/>
      </w:pPr>
      <w:r w:rsidRPr="002144A6">
        <w:t xml:space="preserve">Därmed avstyrker utskottet motion Kr6 (kd) yrkande 2. </w:t>
      </w:r>
    </w:p>
    <w:p w:rsidR="00F912C5" w:rsidRPr="002144A6" w:rsidRDefault="00F912C5">
      <w:pPr>
        <w:pStyle w:val="Rubrik2"/>
      </w:pPr>
      <w:bookmarkStart w:id="29" w:name="_Toc479747915"/>
      <w:r w:rsidRPr="002144A6">
        <w:t>Fråga om inrättande av ett Foto-SESAM</w:t>
      </w:r>
      <w:bookmarkEnd w:id="29"/>
    </w:p>
    <w:p w:rsidR="00F912C5" w:rsidRPr="002144A6" w:rsidRDefault="00F912C5">
      <w:r w:rsidRPr="002144A6">
        <w:t>Motionärerna bakom motion Kr201 (c) anser att erfarenheterna från S</w:t>
      </w:r>
      <w:r w:rsidRPr="002144A6">
        <w:t>E</w:t>
      </w:r>
      <w:r w:rsidRPr="002144A6">
        <w:t xml:space="preserve">SAM-projektet nu bör användas för att ta till vara de fotosamlingar som finns i museer i hela landet. I motionen yrkas därför att regeringen skall låta utreda möjligheterna att inrätta ett Foto-SESAM (yrkande 11). Samma förslag framställs i motion N214 (c) yrkande 9. </w:t>
      </w:r>
    </w:p>
    <w:p w:rsidR="00F912C5" w:rsidRPr="002144A6" w:rsidRDefault="00F912C5">
      <w:pPr>
        <w:pStyle w:val="Normaltindrag"/>
      </w:pPr>
      <w:r w:rsidRPr="002144A6">
        <w:t xml:space="preserve">Utskottet har vid tidigare tillfällen behandlat motionsyrkanden liknande de nu aktuella, senast vid 1998/99 års riksmöte. Utskottet som avstyrkte då aktuella yrkanden erinrade bl.a. om att Nordiska museet är ansvarsmuseum för kulturhistorisk </w:t>
      </w:r>
      <w:r w:rsidRPr="002144A6">
        <w:t>fotografi och att Fotosekretariatet vid museet tillsammans med Fotorådet med representanter för museer, arkiv och bibliotek har up</w:t>
      </w:r>
      <w:r w:rsidRPr="002144A6">
        <w:t>p</w:t>
      </w:r>
      <w:r w:rsidRPr="002144A6">
        <w:t>rättat en bevarandeplan för svensk fotografi, benämnd Mot glömskans tyra</w:t>
      </w:r>
      <w:r w:rsidRPr="002144A6">
        <w:t>n</w:t>
      </w:r>
      <w:r w:rsidRPr="002144A6">
        <w:t>ni. I planen föreslås att ett Foto-SESAM skall inrättas. Vidare erinrade u</w:t>
      </w:r>
      <w:r w:rsidRPr="002144A6">
        <w:t>t</w:t>
      </w:r>
      <w:r w:rsidRPr="002144A6">
        <w:t>skottet i sammanhanget om den försöksverksamhet, benämnd Kulturarvs-IT, som aviserades i budgetpropositionen för år 1999 (bet. 1998/99:KrU6 s. 10–11).</w:t>
      </w:r>
    </w:p>
    <w:p w:rsidR="00F912C5" w:rsidRPr="002144A6" w:rsidRDefault="00F912C5">
      <w:pPr>
        <w:pStyle w:val="Normaltindrag"/>
      </w:pPr>
      <w:r w:rsidRPr="002144A6">
        <w:t>Projektet Kulturarvs-IT är ett treårigt projekt som skall pågå t.o.m. år 2001. Pro</w:t>
      </w:r>
      <w:r w:rsidRPr="002144A6">
        <w:t>jektet, som syftar till att arkivmaterial, fotografier och föremål</w:t>
      </w:r>
      <w:r w:rsidRPr="002144A6">
        <w:t>s</w:t>
      </w:r>
      <w:r w:rsidRPr="002144A6">
        <w:t>samlingar skall bli tillgängliga genom digitalisering, finansieras med arbet</w:t>
      </w:r>
      <w:r w:rsidRPr="002144A6">
        <w:t>s</w:t>
      </w:r>
      <w:r w:rsidRPr="002144A6">
        <w:t>marknadsmedel och sysselsätter huvudsakligen personer med funktionshi</w:t>
      </w:r>
      <w:r w:rsidRPr="002144A6">
        <w:t>n</w:t>
      </w:r>
      <w:r w:rsidRPr="002144A6">
        <w:t xml:space="preserve">der. Riksantikvarieämbetet och Stiftelsen Föremålsvård i Kiruna har fått regeringens uppdrag att driva projektet. </w:t>
      </w:r>
    </w:p>
    <w:p w:rsidR="00F912C5" w:rsidRPr="002144A6" w:rsidRDefault="00F912C5">
      <w:pPr>
        <w:pStyle w:val="Normaltindrag"/>
      </w:pPr>
      <w:r w:rsidRPr="002144A6">
        <w:t>Vidare erinrar utskottet om att en särskild utredare i betänkandet Bevara dokumentärfilmens kulturarv (SOU 1999:41) har lämnat förslag bl.a. till inrättande av ett centrum för dokumen</w:t>
      </w:r>
      <w:r w:rsidRPr="002144A6">
        <w:t>tärfilm och en filmvårdscentral. B</w:t>
      </w:r>
      <w:r w:rsidRPr="002144A6">
        <w:t>e</w:t>
      </w:r>
      <w:r w:rsidRPr="002144A6">
        <w:t>tänkandet har remissbehandlats. Regeringen avser att lämna förslag till rik</w:t>
      </w:r>
      <w:r w:rsidRPr="002144A6">
        <w:t>s</w:t>
      </w:r>
      <w:r w:rsidRPr="002144A6">
        <w:t xml:space="preserve">dagen i budgetpropositionen för år 2001. </w:t>
      </w:r>
    </w:p>
    <w:p w:rsidR="00F912C5" w:rsidRPr="002144A6" w:rsidRDefault="00F912C5">
      <w:pPr>
        <w:pStyle w:val="Normaltindrag"/>
      </w:pPr>
      <w:r w:rsidRPr="002144A6">
        <w:t>Enligt utskottets uppfattning synes tillkomsten av Kulturarvs-IT i viss grad tillgodose motionsyrkandena. I övrigt utgår utskottet från att fotosamlinga</w:t>
      </w:r>
      <w:r w:rsidRPr="002144A6">
        <w:t>r</w:t>
      </w:r>
      <w:r w:rsidRPr="002144A6">
        <w:t xml:space="preserve">nas bevarande liksom museernas andra bevarandefrågor aktualiseras i den pågående översynen av myndighetsstrukturen på museiområdet. Motionerna Kr201 (c) yrkande 11 och N214 (c) yrkande 9 avstyrks därmed. </w:t>
      </w:r>
    </w:p>
    <w:p w:rsidR="00F912C5" w:rsidRPr="002144A6" w:rsidRDefault="00F912C5">
      <w:pPr>
        <w:pStyle w:val="Rubrik2"/>
      </w:pPr>
      <w:bookmarkStart w:id="30" w:name="_Toc479747916"/>
      <w:r w:rsidRPr="002144A6">
        <w:t>Hemställan</w:t>
      </w:r>
      <w:bookmarkEnd w:id="30"/>
    </w:p>
    <w:p w:rsidR="00F912C5" w:rsidRPr="002144A6" w:rsidRDefault="00F912C5">
      <w:r w:rsidRPr="002144A6">
        <w:t>Utskottet hemställer</w:t>
      </w:r>
    </w:p>
    <w:p w:rsidR="00F912C5" w:rsidRPr="002144A6" w:rsidRDefault="00F912C5">
      <w:pPr>
        <w:pStyle w:val="hembetr"/>
      </w:pPr>
      <w:r w:rsidRPr="002144A6">
        <w:t xml:space="preserve">1. beträffande </w:t>
      </w:r>
      <w:r w:rsidRPr="002144A6">
        <w:rPr>
          <w:i/>
        </w:rPr>
        <w:t>sysselsättningsåtgärder inom kulturområdet, SESAM-projektet</w:t>
      </w:r>
    </w:p>
    <w:p w:rsidR="00F912C5" w:rsidRPr="002144A6" w:rsidRDefault="00F912C5">
      <w:pPr>
        <w:pStyle w:val="hemtext"/>
      </w:pPr>
      <w:r w:rsidRPr="002144A6">
        <w:t>att riksdagen lägger regeringens skrivelse 1999/2000:65 till handlin</w:t>
      </w:r>
      <w:r w:rsidRPr="002144A6">
        <w:t>g</w:t>
      </w:r>
      <w:r w:rsidRPr="002144A6">
        <w:t xml:space="preserve">arna,       </w:t>
      </w:r>
      <w:bookmarkStart w:id="31" w:name="RESPARTI001"/>
      <w:bookmarkEnd w:id="31"/>
    </w:p>
    <w:p w:rsidR="00F912C5" w:rsidRPr="002144A6" w:rsidRDefault="00F912C5">
      <w:pPr>
        <w:pStyle w:val="hembetr"/>
      </w:pPr>
      <w:r w:rsidRPr="002144A6">
        <w:t xml:space="preserve">2. beträffande </w:t>
      </w:r>
      <w:r w:rsidRPr="002144A6">
        <w:rPr>
          <w:i/>
        </w:rPr>
        <w:t>fortsättning på SESAM-projektet</w:t>
      </w:r>
    </w:p>
    <w:p w:rsidR="00F912C5" w:rsidRPr="002144A6" w:rsidRDefault="00F912C5">
      <w:pPr>
        <w:pStyle w:val="hemtext"/>
      </w:pPr>
      <w:r w:rsidRPr="002144A6">
        <w:t>att riksdagen avslår motionerna 1999/2000:Kr5 yrkande 4, 1999/2000:</w:t>
      </w:r>
      <w:r w:rsidRPr="002144A6">
        <w:br/>
        <w:t xml:space="preserve">Kr6 yrkande 1 och 1999/2000:Kr314 yrkande 10,       </w:t>
      </w:r>
    </w:p>
    <w:p w:rsidR="00F912C5" w:rsidRPr="002144A6" w:rsidRDefault="00F912C5">
      <w:pPr>
        <w:pStyle w:val="Reseftermom"/>
      </w:pPr>
      <w:r w:rsidRPr="002144A6">
        <w:t>res. 1 (m)</w:t>
      </w:r>
    </w:p>
    <w:p w:rsidR="00F912C5" w:rsidRPr="002144A6" w:rsidRDefault="00F912C5">
      <w:pPr>
        <w:pStyle w:val="Reseftermom"/>
      </w:pPr>
      <w:r w:rsidRPr="002144A6">
        <w:t>res. 2 (kd, fp)</w:t>
      </w:r>
      <w:bookmarkStart w:id="32" w:name="RESPARTI002"/>
      <w:bookmarkEnd w:id="32"/>
    </w:p>
    <w:p w:rsidR="00F912C5" w:rsidRPr="002144A6" w:rsidRDefault="00F912C5">
      <w:pPr>
        <w:pStyle w:val="hembetr"/>
      </w:pPr>
      <w:r w:rsidRPr="002144A6">
        <w:t xml:space="preserve">3. beträffande </w:t>
      </w:r>
      <w:r w:rsidRPr="002144A6">
        <w:rPr>
          <w:i/>
        </w:rPr>
        <w:t>magasinering, gallring och registrering</w:t>
      </w:r>
    </w:p>
    <w:p w:rsidR="00F912C5" w:rsidRPr="002144A6" w:rsidRDefault="00F912C5">
      <w:pPr>
        <w:pStyle w:val="hemtext"/>
      </w:pPr>
      <w:r w:rsidRPr="002144A6">
        <w:t xml:space="preserve">att riksdagen avslår motion 1999/2000:Kr5 yrkandena 1–3,       </w:t>
      </w:r>
      <w:bookmarkStart w:id="33" w:name="RESPARTI003"/>
      <w:bookmarkEnd w:id="33"/>
    </w:p>
    <w:p w:rsidR="00F912C5" w:rsidRPr="002144A6" w:rsidRDefault="00F912C5">
      <w:pPr>
        <w:pStyle w:val="hembetr"/>
      </w:pPr>
      <w:r w:rsidRPr="002144A6">
        <w:t xml:space="preserve">4. beträffande </w:t>
      </w:r>
      <w:r w:rsidRPr="002144A6">
        <w:rPr>
          <w:i/>
        </w:rPr>
        <w:t>museernas och arkivens roll som aktiva bildningsi</w:t>
      </w:r>
      <w:r w:rsidRPr="002144A6">
        <w:rPr>
          <w:i/>
        </w:rPr>
        <w:t>n</w:t>
      </w:r>
      <w:r w:rsidRPr="002144A6">
        <w:rPr>
          <w:i/>
        </w:rPr>
        <w:t>stitutioner</w:t>
      </w:r>
    </w:p>
    <w:p w:rsidR="00F912C5" w:rsidRPr="002144A6" w:rsidRDefault="00F912C5">
      <w:pPr>
        <w:pStyle w:val="hemtext"/>
      </w:pPr>
      <w:r w:rsidRPr="002144A6">
        <w:t xml:space="preserve">att riksdagen avslår motion 1999/2000:Kr6 yrkande 2,       </w:t>
      </w:r>
      <w:bookmarkStart w:id="34" w:name="RESPARTI004"/>
      <w:bookmarkEnd w:id="34"/>
    </w:p>
    <w:p w:rsidR="00F912C5" w:rsidRPr="002144A6" w:rsidRDefault="00F912C5">
      <w:pPr>
        <w:pStyle w:val="hembetr"/>
      </w:pPr>
      <w:r w:rsidRPr="002144A6">
        <w:t xml:space="preserve">5. beträffande </w:t>
      </w:r>
      <w:r w:rsidRPr="002144A6">
        <w:rPr>
          <w:i/>
        </w:rPr>
        <w:t>inrättande av ett Foto-SESAM</w:t>
      </w:r>
    </w:p>
    <w:p w:rsidR="00F912C5" w:rsidRPr="002144A6" w:rsidRDefault="00F912C5">
      <w:pPr>
        <w:pStyle w:val="hemtext"/>
      </w:pPr>
      <w:r w:rsidRPr="002144A6">
        <w:t xml:space="preserve">att riksdagen avslår motionerna 1999/2000:Kr201 yrkande 11 och 1999/2000:N214 yrkande 9. </w:t>
      </w:r>
      <w:bookmarkStart w:id="35" w:name="Nästa_Hpunkt"/>
      <w:bookmarkEnd w:id="35"/>
    </w:p>
    <w:p w:rsidR="00F912C5" w:rsidRPr="002144A6" w:rsidRDefault="00F912C5">
      <w:pPr>
        <w:pStyle w:val="Reseftermom"/>
      </w:pPr>
      <w:r w:rsidRPr="002144A6">
        <w:t>res. 3 (c)</w:t>
      </w:r>
      <w:bookmarkStart w:id="36" w:name="RESPARTI005"/>
      <w:bookmarkEnd w:id="36"/>
    </w:p>
    <w:p w:rsidR="00F912C5" w:rsidRPr="002144A6" w:rsidRDefault="00F912C5">
      <w:pPr>
        <w:pStyle w:val="Stockholm"/>
      </w:pPr>
      <w:r w:rsidRPr="002144A6">
        <w:t xml:space="preserve">Stockholm den 6 april 2000 </w:t>
      </w:r>
    </w:p>
    <w:p w:rsidR="00F912C5" w:rsidRPr="002144A6" w:rsidRDefault="00F912C5">
      <w:pPr>
        <w:pStyle w:val="Vgnar"/>
      </w:pPr>
      <w:r w:rsidRPr="002144A6">
        <w:t>På kulturutskottets vägnar</w:t>
      </w:r>
    </w:p>
    <w:p w:rsidR="00F912C5" w:rsidRPr="002144A6" w:rsidRDefault="00F912C5">
      <w:pPr>
        <w:pStyle w:val="Ordfnamn"/>
      </w:pPr>
      <w:bookmarkStart w:id="37" w:name="Ordförande"/>
      <w:bookmarkEnd w:id="37"/>
      <w:r w:rsidRPr="002144A6">
        <w:t xml:space="preserve">Inger Davidson </w:t>
      </w:r>
    </w:p>
    <w:p w:rsidR="00F912C5" w:rsidRPr="002144A6" w:rsidRDefault="00F912C5">
      <w:pPr>
        <w:pStyle w:val="Deltagare"/>
      </w:pPr>
      <w:bookmarkStart w:id="38" w:name="Deltagare"/>
      <w:bookmarkEnd w:id="38"/>
      <w:r w:rsidRPr="002144A6">
        <w:t>I beslutet har deltagit: Inger Davidson (kd), Åke Gustavsson (s), Agneta Ringman (s), Annika Nilsson (s), Charlotta L Bjälkebring (v), Lennart Fridén (m), Eva Arvidsson (s), Jan Backman (m), Paavo Vallius (s), Lars Wegendal (s), Peter Pedersen (v), Dan Kihlström (kd), Roy Hansson (m), Ewa Larsson (mp), Birgitta Sellén (c), Lennart Kollmats (fp) och Anne-Katrine Dunker (m).</w:t>
      </w:r>
    </w:p>
    <w:p w:rsidR="00F912C5" w:rsidRPr="002144A6" w:rsidRDefault="00F912C5">
      <w:pPr>
        <w:pStyle w:val="Normaltindrag"/>
      </w:pPr>
    </w:p>
    <w:p w:rsidR="00F912C5" w:rsidRPr="002144A6" w:rsidRDefault="00F912C5">
      <w:pPr>
        <w:pStyle w:val="Normaltindrag"/>
        <w:sectPr w:rsidR="00000000" w:rsidRPr="002144A6">
          <w:headerReference w:type="default" r:id="rId9"/>
          <w:footerReference w:type="default" r:id="rId10"/>
          <w:pgSz w:w="11906" w:h="16838" w:code="9"/>
          <w:pgMar w:top="567" w:right="4876" w:bottom="4508" w:left="1134" w:header="227" w:footer="227" w:gutter="0"/>
          <w:cols w:space="720"/>
        </w:sectPr>
      </w:pPr>
    </w:p>
    <w:p w:rsidR="00F912C5" w:rsidRPr="002144A6" w:rsidRDefault="00F912C5">
      <w:pPr>
        <w:pStyle w:val="Rubrik1"/>
        <w:spacing w:before="0"/>
      </w:pPr>
      <w:bookmarkStart w:id="39" w:name="_Toc479747917"/>
      <w:r w:rsidRPr="002144A6">
        <w:t>Reservationer</w:t>
      </w:r>
      <w:bookmarkEnd w:id="39"/>
    </w:p>
    <w:p w:rsidR="00F912C5" w:rsidRPr="002144A6" w:rsidRDefault="00F912C5">
      <w:pPr>
        <w:pStyle w:val="Rubrik2"/>
        <w:spacing w:before="123"/>
      </w:pPr>
      <w:bookmarkStart w:id="40" w:name="_Toc479747918"/>
      <w:r w:rsidRPr="002144A6">
        <w:t>1. Fortsättning på SESAM-projektet (mom. 2)</w:t>
      </w:r>
      <w:bookmarkEnd w:id="40"/>
    </w:p>
    <w:p w:rsidR="00F912C5" w:rsidRPr="002144A6" w:rsidRDefault="00F912C5">
      <w:r w:rsidRPr="002144A6">
        <w:t xml:space="preserve">Lennart Fridén, Jan Backman, Roy Hansson och Anne-Katrine Dunker </w:t>
      </w:r>
      <w:r w:rsidRPr="002144A6">
        <w:br/>
        <w:t>(a</w:t>
      </w:r>
      <w:r w:rsidRPr="002144A6">
        <w:t>l</w:t>
      </w:r>
      <w:r w:rsidRPr="002144A6">
        <w:t xml:space="preserve">la m) anser </w:t>
      </w:r>
    </w:p>
    <w:p w:rsidR="00F912C5" w:rsidRPr="002144A6" w:rsidRDefault="00F912C5">
      <w:r w:rsidRPr="002144A6">
        <w:rPr>
          <w:i/>
        </w:rPr>
        <w:t>dels</w:t>
      </w:r>
      <w:r w:rsidRPr="002144A6">
        <w:t xml:space="preserve"> att den del av utskottets yttrande under rubriken Förslag om fortsättning på SESAM-projektet som börjar med ”Utskottet konstaterar” och slutar med ”yrkande 10” bort ha följande lydelse:</w:t>
      </w:r>
    </w:p>
    <w:p w:rsidR="00F912C5" w:rsidRPr="002144A6" w:rsidRDefault="00F912C5">
      <w:pPr>
        <w:pStyle w:val="Normaltindrag"/>
      </w:pPr>
      <w:r w:rsidRPr="002144A6">
        <w:t>Som nämnts i det föregående har SESAM-projektet obestridligen varit en framgång. Men det har – som framhålls i motion Kr5 (m) – avslöjat brister på en rad områden, t.ex. då det gäller magasinerings-, gallrings- och registr</w:t>
      </w:r>
      <w:r w:rsidRPr="002144A6">
        <w:t>e</w:t>
      </w:r>
      <w:r w:rsidRPr="002144A6">
        <w:t>ringsfrågor. Utskottet – liksom regeringen – konstaterar således att det finns ett behov av förbättringar inom museerna i olika avseenden. Utskottet har vid sina överväganden kommit fram till att SESAM-projektet bör få något slags fortsättning. Regeringen bör därför redan i den kommande budgetbehan</w:t>
      </w:r>
      <w:r w:rsidRPr="002144A6">
        <w:t>d</w:t>
      </w:r>
      <w:r w:rsidRPr="002144A6">
        <w:t xml:space="preserve">lingen överväga vilka former en sådan fortsättning bör ha. </w:t>
      </w:r>
    </w:p>
    <w:p w:rsidR="00F912C5" w:rsidRPr="002144A6" w:rsidRDefault="00F912C5">
      <w:pPr>
        <w:pStyle w:val="Normaltindrag"/>
      </w:pPr>
      <w:r w:rsidRPr="002144A6">
        <w:t>Vad utskottet sålunda anfört bör riksdagen med bifall till motion Kr5 y</w:t>
      </w:r>
      <w:r w:rsidRPr="002144A6">
        <w:t>r</w:t>
      </w:r>
      <w:r w:rsidRPr="002144A6">
        <w:t>kande 4 (m) som sin mening ge regeringen till känna.</w:t>
      </w:r>
    </w:p>
    <w:p w:rsidR="00F912C5" w:rsidRPr="002144A6" w:rsidRDefault="00F912C5">
      <w:r w:rsidRPr="002144A6">
        <w:rPr>
          <w:i/>
        </w:rPr>
        <w:t>dels</w:t>
      </w:r>
      <w:r w:rsidRPr="002144A6">
        <w:t xml:space="preserve"> att utskottets hemställan under 2 bort ha följande lydelse:</w:t>
      </w:r>
    </w:p>
    <w:p w:rsidR="00F912C5" w:rsidRPr="002144A6" w:rsidRDefault="00F912C5">
      <w:pPr>
        <w:pStyle w:val="Resklmb"/>
      </w:pPr>
      <w:r w:rsidRPr="002144A6">
        <w:t xml:space="preserve">2. beträffande </w:t>
      </w:r>
      <w:r w:rsidRPr="002144A6">
        <w:rPr>
          <w:i/>
        </w:rPr>
        <w:t>fortsättning på SESAM-projektet</w:t>
      </w:r>
    </w:p>
    <w:p w:rsidR="00F912C5" w:rsidRPr="002144A6" w:rsidRDefault="00F912C5">
      <w:pPr>
        <w:pStyle w:val="Resklm"/>
      </w:pPr>
      <w:r w:rsidRPr="002144A6">
        <w:t>att riksdagen med bifall till motion 1999/2000:Kr5 yrkande 4 och med anledning av motionerna 1999/2000:Kr6 yrkande 1 och 1999/2000:</w:t>
      </w:r>
      <w:r w:rsidRPr="002144A6">
        <w:br/>
        <w:t>Kr314 yrkande 10 som sin mening ger regeringen till känna vad u</w:t>
      </w:r>
      <w:r w:rsidRPr="002144A6">
        <w:t>t</w:t>
      </w:r>
      <w:r w:rsidRPr="002144A6">
        <w:t>skottet anfört,</w:t>
      </w:r>
    </w:p>
    <w:p w:rsidR="00F912C5" w:rsidRPr="002144A6" w:rsidRDefault="00F912C5">
      <w:pPr>
        <w:pStyle w:val="Rubrik2"/>
      </w:pPr>
      <w:bookmarkStart w:id="41" w:name="_Toc479747919"/>
      <w:r w:rsidRPr="002144A6">
        <w:t>2. Fortsättning på SESAM-projektet (mom. 2)</w:t>
      </w:r>
      <w:bookmarkEnd w:id="41"/>
    </w:p>
    <w:p w:rsidR="00F912C5" w:rsidRPr="002144A6" w:rsidRDefault="00F912C5">
      <w:r w:rsidRPr="002144A6">
        <w:t xml:space="preserve">Inger Davidson (kd), Dan Kihlström (kd) och Lennart Kollmats (fp) anser </w:t>
      </w:r>
    </w:p>
    <w:p w:rsidR="00F912C5" w:rsidRPr="002144A6" w:rsidRDefault="00F912C5">
      <w:r w:rsidRPr="002144A6">
        <w:rPr>
          <w:i/>
        </w:rPr>
        <w:t>dels</w:t>
      </w:r>
      <w:r w:rsidRPr="002144A6">
        <w:t xml:space="preserve"> att den del av utskottets yttrande under rubriken Förslag om fortsättning på SESAM-projektet som börjar med ”Utskottet konstaterar” och slutar med ”yrkande 10” bort ha följande lydelse:</w:t>
      </w:r>
    </w:p>
    <w:p w:rsidR="00F912C5" w:rsidRPr="002144A6" w:rsidRDefault="00F912C5">
      <w:pPr>
        <w:pStyle w:val="Normaltindrag"/>
      </w:pPr>
      <w:r w:rsidRPr="002144A6">
        <w:t>Utskottet kan konstatera att mycket återstår att göra för att bevara och til</w:t>
      </w:r>
      <w:r w:rsidRPr="002144A6">
        <w:t>l</w:t>
      </w:r>
      <w:r w:rsidRPr="002144A6">
        <w:t>gängliggöra museernas och arkivens samlingar. I likhet med motionärerna bakom motionerna Kr6 (kd) och Kr314 (fp) anser utskottet att det är angel</w:t>
      </w:r>
      <w:r w:rsidRPr="002144A6">
        <w:t>ä</w:t>
      </w:r>
      <w:r w:rsidRPr="002144A6">
        <w:t xml:space="preserve">get att arbetet med samlingarna i dessa hänseenden inte avstannar. Utskottet har därför kommit fram till att regeringen med det snaraste bör utarbeta en nationell handlingsplan för hur föremålssamlingarna i museer och arkiv långsiktigt skall bevaras. Planen bör också innehålla förslag om långsiktig finansiering av de åtgärder som krävs. </w:t>
      </w:r>
    </w:p>
    <w:p w:rsidR="00F912C5" w:rsidRPr="002144A6" w:rsidRDefault="00F912C5">
      <w:pPr>
        <w:pStyle w:val="Normaltindrag"/>
      </w:pPr>
      <w:r w:rsidRPr="002144A6">
        <w:t>Vad utskottet sålunda anf</w:t>
      </w:r>
      <w:r w:rsidRPr="002144A6">
        <w:t>ört bör riksdagen med bifall till motionerna Kr6 (kd) yrkande 1 och Kr314 (fp) yrkande 10 som sin mening ge regeringen till känna.</w:t>
      </w:r>
    </w:p>
    <w:p w:rsidR="00F912C5" w:rsidRPr="002144A6" w:rsidRDefault="00F912C5">
      <w:r w:rsidRPr="002144A6">
        <w:br w:type="page"/>
      </w:r>
      <w:r w:rsidRPr="002144A6">
        <w:rPr>
          <w:i/>
        </w:rPr>
        <w:t>dels</w:t>
      </w:r>
      <w:r w:rsidRPr="002144A6">
        <w:t xml:space="preserve"> att utskottets hemställan under 2 bort ha följande lydelse:</w:t>
      </w:r>
    </w:p>
    <w:p w:rsidR="00F912C5" w:rsidRPr="002144A6" w:rsidRDefault="00F912C5">
      <w:pPr>
        <w:pStyle w:val="Resklmb"/>
      </w:pPr>
      <w:r w:rsidRPr="002144A6">
        <w:t xml:space="preserve">2. beträffande </w:t>
      </w:r>
      <w:r w:rsidRPr="002144A6">
        <w:rPr>
          <w:i/>
        </w:rPr>
        <w:t>fortsättning på SESAM-projektet</w:t>
      </w:r>
    </w:p>
    <w:p w:rsidR="00F912C5" w:rsidRPr="002144A6" w:rsidRDefault="00F912C5">
      <w:pPr>
        <w:pStyle w:val="Resklm"/>
      </w:pPr>
      <w:r w:rsidRPr="002144A6">
        <w:t>att riksdagen med bifall till motionerna 1999/2000:Kr6 yrkande 1 och 1999/2000:Kr314 yrkande 10 samt med anledning av motion 1999/2000:Kr5 yrkande 4 som sin mening ger regeringen till känna vad utskottet anfört,</w:t>
      </w:r>
    </w:p>
    <w:p w:rsidR="00F912C5" w:rsidRPr="002144A6" w:rsidRDefault="00F912C5">
      <w:pPr>
        <w:pStyle w:val="Rubrik2"/>
      </w:pPr>
      <w:bookmarkStart w:id="42" w:name="_Toc479747920"/>
      <w:r w:rsidRPr="002144A6">
        <w:t>3. Inrättande av ett Foto-SESAM (mom. 5)</w:t>
      </w:r>
      <w:bookmarkEnd w:id="42"/>
    </w:p>
    <w:p w:rsidR="00F912C5" w:rsidRPr="002144A6" w:rsidRDefault="00F912C5">
      <w:r w:rsidRPr="002144A6">
        <w:t xml:space="preserve">Birgitta Sellén (c) anser </w:t>
      </w:r>
    </w:p>
    <w:p w:rsidR="00F912C5" w:rsidRPr="002144A6" w:rsidRDefault="00F912C5">
      <w:r w:rsidRPr="002144A6">
        <w:rPr>
          <w:i/>
        </w:rPr>
        <w:t>dels</w:t>
      </w:r>
      <w:r w:rsidRPr="002144A6">
        <w:t xml:space="preserve"> att den del av utskottets yttrande under rubriken Fråga om inrättande av ett Foto-SESAM som börjar med ”Enligt utskottets” och slutar med ”av</w:t>
      </w:r>
      <w:r w:rsidRPr="002144A6">
        <w:softHyphen/>
        <w:t>styrks därmed” bort ha följande lydelse:</w:t>
      </w:r>
    </w:p>
    <w:p w:rsidR="00F912C5" w:rsidRPr="002144A6" w:rsidRDefault="00F912C5">
      <w:pPr>
        <w:pStyle w:val="Normaltindrag"/>
      </w:pPr>
      <w:r w:rsidRPr="002144A6">
        <w:t>Utskottet anser i likhet med motionärerna bakom motionerna Kr201 (c) och N214 (c) att det nu är dags att överföra erfarenheterna från SESAM-projektet till ett nytt projekt som syftar till att ta till vara de fotosamlingar som finns i landet. Regeringen bör därför låta utreda förutsättningarna för att inrätta ett s.k. Foto-SESA</w:t>
      </w:r>
      <w:r w:rsidRPr="002144A6">
        <w:t xml:space="preserve">M.  </w:t>
      </w:r>
    </w:p>
    <w:p w:rsidR="00F912C5" w:rsidRPr="002144A6" w:rsidRDefault="00F912C5">
      <w:pPr>
        <w:pStyle w:val="Normaltindrag"/>
      </w:pPr>
      <w:r w:rsidRPr="002144A6">
        <w:t>Vad utskottet sålunda anfört bör riksdagen med bifall till motionerna Kr201 (c) yrkande 11 och N214 (c) yrkande 9 som sin mening ge regeringen till känna.</w:t>
      </w:r>
    </w:p>
    <w:p w:rsidR="00F912C5" w:rsidRPr="002144A6" w:rsidRDefault="00F912C5">
      <w:r w:rsidRPr="002144A6">
        <w:rPr>
          <w:i/>
        </w:rPr>
        <w:t>dels</w:t>
      </w:r>
      <w:r w:rsidRPr="002144A6">
        <w:t xml:space="preserve"> att utskottets hemställan under 5 bort ha följande lydelse:</w:t>
      </w:r>
    </w:p>
    <w:p w:rsidR="00F912C5" w:rsidRPr="002144A6" w:rsidRDefault="00F912C5">
      <w:pPr>
        <w:pStyle w:val="Resklmb"/>
      </w:pPr>
      <w:r w:rsidRPr="002144A6">
        <w:t xml:space="preserve">5. beträffande </w:t>
      </w:r>
      <w:r w:rsidRPr="002144A6">
        <w:rPr>
          <w:i/>
        </w:rPr>
        <w:t>inrättande av ett Foto-SESAM</w:t>
      </w:r>
    </w:p>
    <w:p w:rsidR="00F912C5" w:rsidRPr="002144A6" w:rsidRDefault="00F912C5">
      <w:pPr>
        <w:pStyle w:val="Resklm"/>
      </w:pPr>
      <w:bookmarkStart w:id="43" w:name="Nästa_Reservation"/>
      <w:bookmarkEnd w:id="43"/>
      <w:r w:rsidRPr="002144A6">
        <w:t>att riksdagen med bifall till motionerna 1999/2000:Kr201 yrkande 11 och 1999/2000:N214 yrkande 9 som sin mening ger regeringen till känna vad utskottet anfört.</w:t>
      </w:r>
    </w:p>
    <w:p w:rsidR="00F912C5" w:rsidRPr="002144A6" w:rsidRDefault="00F912C5">
      <w:pPr>
        <w:pStyle w:val="Normaltindrag"/>
      </w:pPr>
    </w:p>
    <w:p w:rsidR="00F912C5" w:rsidRPr="002144A6" w:rsidRDefault="00F912C5">
      <w:pPr>
        <w:pStyle w:val="Normaltindrag"/>
        <w:sectPr w:rsidR="00000000" w:rsidRPr="002144A6">
          <w:headerReference w:type="default" r:id="rId11"/>
          <w:footerReference w:type="default" r:id="rId12"/>
          <w:pgSz w:w="11906" w:h="16838" w:code="9"/>
          <w:pgMar w:top="567" w:right="4876" w:bottom="4508" w:left="1134" w:header="227" w:footer="227" w:gutter="0"/>
          <w:cols w:space="720"/>
        </w:sectPr>
      </w:pPr>
    </w:p>
    <w:p w:rsidR="00F912C5" w:rsidRPr="002144A6" w:rsidRDefault="00F912C5">
      <w:pPr>
        <w:pStyle w:val="Rubrik1"/>
        <w:spacing w:before="0"/>
      </w:pPr>
      <w:bookmarkStart w:id="44" w:name="_Toc479747921"/>
      <w:r w:rsidRPr="002144A6">
        <w:t>Särskilt yttrande</w:t>
      </w:r>
      <w:bookmarkEnd w:id="44"/>
    </w:p>
    <w:p w:rsidR="00F912C5" w:rsidRPr="002144A6" w:rsidRDefault="00F912C5">
      <w:pPr>
        <w:pStyle w:val="Rubrik2"/>
        <w:spacing w:before="123"/>
      </w:pPr>
      <w:bookmarkStart w:id="45" w:name="_Toc479747922"/>
      <w:r w:rsidRPr="002144A6">
        <w:t>Museernas och arkivens roll som aktiva bildningsinstitutioner (mom. 4)</w:t>
      </w:r>
      <w:bookmarkEnd w:id="45"/>
    </w:p>
    <w:p w:rsidR="00F912C5" w:rsidRPr="002144A6" w:rsidRDefault="00F912C5">
      <w:r w:rsidRPr="002144A6">
        <w:t xml:space="preserve">Inger Davidson och Dan Kihlström (båda kd) anför: </w:t>
      </w:r>
    </w:p>
    <w:p w:rsidR="00F912C5" w:rsidRPr="002144A6" w:rsidRDefault="00F912C5">
      <w:r w:rsidRPr="002144A6">
        <w:t>Vi påminner om att kulturutskottet nyligen i betänkande 1999/2000:KrU11 om musei- och utställningsfrågor – efter förslag i motioner bl.a. från Kris</w:t>
      </w:r>
      <w:r w:rsidRPr="002144A6">
        <w:t>t</w:t>
      </w:r>
      <w:r w:rsidRPr="002144A6">
        <w:t>demokraterna – beslutat föreslå att riksdagen skall ge regeringen till känna att den inom Kulturdepartementet pågående översynen av museistrukturen snarast skall slutföras och att därvid bl.a. förhållandet mellan museernas olika intäkter och deras möjligheter att utföra givna uppdrag i enlighet med uppsatta mål bör analyseras. Vi vill vidare påminna om att utskottet nyligen i betänkande 1999/2000:KrU12 om arkivfrågor – också denna gång på initi</w:t>
      </w:r>
      <w:r w:rsidRPr="002144A6">
        <w:t>a</w:t>
      </w:r>
      <w:r w:rsidRPr="002144A6">
        <w:t>tiv av Kristdemokraterna – föreslagit att riksdagen skall göra</w:t>
      </w:r>
      <w:r w:rsidRPr="002144A6">
        <w:t xml:space="preserve"> ett uttalande om att den länge aviserade arkivutredningen snarast skall påbörjas. Eftersom vårt yrkande numera har blivit tillgodosett, avstår vi från att yrka bifall till motion Kr6 (kd) yrkande 2. </w:t>
      </w:r>
    </w:p>
    <w:p w:rsidR="00F912C5" w:rsidRPr="002144A6" w:rsidRDefault="00F912C5">
      <w:pPr>
        <w:pStyle w:val="Normaltindrag"/>
        <w:ind w:firstLine="0"/>
        <w:sectPr w:rsidR="00000000" w:rsidRPr="002144A6">
          <w:headerReference w:type="default" r:id="rId13"/>
          <w:footerReference w:type="default" r:id="rId14"/>
          <w:pgSz w:w="11906" w:h="16838" w:code="9"/>
          <w:pgMar w:top="567" w:right="4876" w:bottom="4508" w:left="1134" w:header="227" w:footer="227" w:gutter="0"/>
          <w:cols w:space="720"/>
        </w:sectPr>
      </w:pPr>
    </w:p>
    <w:p w:rsidR="00F912C5" w:rsidRPr="002144A6" w:rsidRDefault="00F912C5">
      <w:pPr>
        <w:pStyle w:val="Innehll"/>
        <w:outlineLvl w:val="1"/>
      </w:pPr>
      <w:r w:rsidRPr="002144A6">
        <w:t>Innehållsförteckning</w:t>
      </w:r>
    </w:p>
    <w:p w:rsidR="00F912C5" w:rsidRPr="002144A6" w:rsidRDefault="00F912C5">
      <w:pPr>
        <w:pStyle w:val="Innehll1"/>
      </w:pPr>
      <w:r w:rsidRPr="002144A6">
        <w:t>Sammanfattning</w:t>
      </w:r>
      <w:r w:rsidRPr="002144A6">
        <w:tab/>
        <w:t>1</w:t>
      </w:r>
    </w:p>
    <w:p w:rsidR="00F912C5" w:rsidRPr="002144A6" w:rsidRDefault="00F912C5">
      <w:pPr>
        <w:pStyle w:val="Innehll1"/>
      </w:pPr>
      <w:r w:rsidRPr="002144A6">
        <w:t>Skrivelsen</w:t>
      </w:r>
      <w:r w:rsidRPr="002144A6">
        <w:tab/>
        <w:t>1</w:t>
      </w:r>
    </w:p>
    <w:p w:rsidR="00F912C5" w:rsidRPr="002144A6" w:rsidRDefault="00F912C5">
      <w:pPr>
        <w:pStyle w:val="Innehll1"/>
      </w:pPr>
      <w:r w:rsidRPr="002144A6">
        <w:t>Motioner</w:t>
      </w:r>
      <w:r w:rsidRPr="002144A6">
        <w:tab/>
        <w:t>2</w:t>
      </w:r>
    </w:p>
    <w:p w:rsidR="00F912C5" w:rsidRPr="002144A6" w:rsidRDefault="00F912C5">
      <w:pPr>
        <w:pStyle w:val="Innehll2"/>
      </w:pPr>
      <w:r w:rsidRPr="002144A6">
        <w:t>Motioner väckta med anledning av skrivelse 1999/2000:65</w:t>
      </w:r>
      <w:r w:rsidRPr="002144A6">
        <w:tab/>
        <w:t>2</w:t>
      </w:r>
    </w:p>
    <w:p w:rsidR="00F912C5" w:rsidRPr="002144A6" w:rsidRDefault="00F912C5">
      <w:pPr>
        <w:pStyle w:val="Innehll2"/>
      </w:pPr>
      <w:r w:rsidRPr="002144A6">
        <w:t>Motioner väckta under allmänna motionstiden 1999</w:t>
      </w:r>
      <w:r w:rsidRPr="002144A6">
        <w:tab/>
        <w:t>2</w:t>
      </w:r>
    </w:p>
    <w:p w:rsidR="00F912C5" w:rsidRPr="002144A6" w:rsidRDefault="00F912C5">
      <w:pPr>
        <w:pStyle w:val="Innehll1"/>
      </w:pPr>
      <w:r w:rsidRPr="002144A6">
        <w:t>Utskottet</w:t>
      </w:r>
      <w:r w:rsidRPr="002144A6">
        <w:tab/>
        <w:t>2</w:t>
      </w:r>
    </w:p>
    <w:p w:rsidR="00F912C5" w:rsidRPr="002144A6" w:rsidRDefault="00F912C5">
      <w:pPr>
        <w:pStyle w:val="Innehll2"/>
      </w:pPr>
      <w:r w:rsidRPr="002144A6">
        <w:t>Slutsatser och bedömning av SESAM-projektet</w:t>
      </w:r>
      <w:r w:rsidRPr="002144A6">
        <w:tab/>
        <w:t>2</w:t>
      </w:r>
    </w:p>
    <w:p w:rsidR="00F912C5" w:rsidRPr="002144A6" w:rsidRDefault="00F912C5">
      <w:pPr>
        <w:pStyle w:val="Innehll2"/>
      </w:pPr>
      <w:r w:rsidRPr="002144A6">
        <w:t>Förslag om fortsättning på SESAM-projektet</w:t>
      </w:r>
      <w:r w:rsidRPr="002144A6">
        <w:tab/>
        <w:t>4</w:t>
      </w:r>
    </w:p>
    <w:p w:rsidR="00F912C5" w:rsidRPr="002144A6" w:rsidRDefault="00F912C5">
      <w:pPr>
        <w:pStyle w:val="Innehll2"/>
      </w:pPr>
      <w:r w:rsidRPr="002144A6">
        <w:t>Frågor om magasinering, gallring, registrering och utbildning</w:t>
      </w:r>
      <w:r w:rsidRPr="002144A6">
        <w:tab/>
        <w:t>5</w:t>
      </w:r>
    </w:p>
    <w:p w:rsidR="00F912C5" w:rsidRPr="002144A6" w:rsidRDefault="00F912C5">
      <w:pPr>
        <w:pStyle w:val="Innehll2"/>
      </w:pPr>
      <w:r w:rsidRPr="002144A6">
        <w:t>Fråga om inrättande av ett Foto-SESAM</w:t>
      </w:r>
      <w:r w:rsidRPr="002144A6">
        <w:tab/>
        <w:t>7</w:t>
      </w:r>
    </w:p>
    <w:p w:rsidR="00F912C5" w:rsidRPr="002144A6" w:rsidRDefault="00F912C5">
      <w:pPr>
        <w:pStyle w:val="Innehll2"/>
      </w:pPr>
      <w:r w:rsidRPr="002144A6">
        <w:t>Hemställan</w:t>
      </w:r>
      <w:r w:rsidRPr="002144A6">
        <w:tab/>
        <w:t>8</w:t>
      </w:r>
    </w:p>
    <w:p w:rsidR="00F912C5" w:rsidRPr="002144A6" w:rsidRDefault="00F912C5">
      <w:pPr>
        <w:pStyle w:val="Innehll1"/>
      </w:pPr>
      <w:r w:rsidRPr="002144A6">
        <w:t>Reservationer</w:t>
      </w:r>
      <w:r w:rsidRPr="002144A6">
        <w:tab/>
        <w:t>9</w:t>
      </w:r>
    </w:p>
    <w:p w:rsidR="00F912C5" w:rsidRPr="002144A6" w:rsidRDefault="00F912C5">
      <w:pPr>
        <w:pStyle w:val="Innehll2"/>
      </w:pPr>
      <w:r w:rsidRPr="002144A6">
        <w:t>1. Fortsättning på SESAM-projektet (mom. 2), (m)</w:t>
      </w:r>
      <w:r w:rsidRPr="002144A6">
        <w:tab/>
        <w:t>9</w:t>
      </w:r>
    </w:p>
    <w:p w:rsidR="00F912C5" w:rsidRPr="002144A6" w:rsidRDefault="00F912C5">
      <w:pPr>
        <w:pStyle w:val="Innehll2"/>
      </w:pPr>
      <w:r w:rsidRPr="002144A6">
        <w:t>2. Fortsättning på SESAM-projektet (mom. 2), (kd, fp)</w:t>
      </w:r>
      <w:r w:rsidRPr="002144A6">
        <w:tab/>
        <w:t>9</w:t>
      </w:r>
    </w:p>
    <w:p w:rsidR="00F912C5" w:rsidRPr="002144A6" w:rsidRDefault="00F912C5">
      <w:pPr>
        <w:pStyle w:val="Innehll2"/>
      </w:pPr>
      <w:r w:rsidRPr="002144A6">
        <w:t>3. Inrättande av ett Foto-SESAM (mom. 5), (c)</w:t>
      </w:r>
      <w:r w:rsidRPr="002144A6">
        <w:tab/>
        <w:t>10</w:t>
      </w:r>
    </w:p>
    <w:p w:rsidR="00F912C5" w:rsidRPr="002144A6" w:rsidRDefault="00F912C5">
      <w:pPr>
        <w:pStyle w:val="Innehll1"/>
      </w:pPr>
      <w:r w:rsidRPr="002144A6">
        <w:t>Särskilt yttrande</w:t>
      </w:r>
      <w:r w:rsidRPr="002144A6">
        <w:tab/>
        <w:t>11</w:t>
      </w:r>
    </w:p>
    <w:p w:rsidR="00F912C5" w:rsidRPr="002144A6" w:rsidRDefault="00F912C5">
      <w:pPr>
        <w:pStyle w:val="Innehll2"/>
      </w:pPr>
      <w:r w:rsidRPr="002144A6">
        <w:t>Museernas och arkivens roll som aktiva bildningsinstitutioner (mom. 4), (kd)</w:t>
      </w:r>
      <w:r w:rsidRPr="002144A6">
        <w:tab/>
        <w:t>11</w:t>
      </w:r>
    </w:p>
    <w:p w:rsidR="00F912C5" w:rsidRPr="002144A6" w:rsidRDefault="00F912C5"/>
    <w:p w:rsidR="00F912C5" w:rsidRPr="002144A6" w:rsidRDefault="00F912C5">
      <w:pPr>
        <w:pStyle w:val="Tryckort"/>
        <w:framePr w:wrap="around"/>
      </w:pPr>
      <w:r w:rsidRPr="002144A6">
        <w:t>Elanders Gotab, Stockholm  2000</w:t>
      </w:r>
    </w:p>
    <w:p w:rsidR="00F912C5" w:rsidRPr="002144A6" w:rsidRDefault="00F912C5">
      <w:pPr>
        <w:pStyle w:val="Normaltindrag"/>
      </w:pPr>
    </w:p>
    <w:sectPr w:rsidR="00F912C5" w:rsidRPr="002144A6">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2C5" w:rsidRPr="002144A6" w:rsidRDefault="00F912C5">
      <w:pPr>
        <w:spacing w:before="0" w:line="240" w:lineRule="auto"/>
      </w:pPr>
      <w:r w:rsidRPr="002144A6">
        <w:separator/>
      </w:r>
    </w:p>
  </w:endnote>
  <w:endnote w:type="continuationSeparator" w:id="0">
    <w:p w:rsidR="00F912C5" w:rsidRPr="002144A6" w:rsidRDefault="00F912C5">
      <w:pPr>
        <w:spacing w:before="0" w:line="240" w:lineRule="auto"/>
      </w:pPr>
      <w:r w:rsidRPr="002144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2C5" w:rsidRPr="002144A6" w:rsidRDefault="00F912C5">
    <w:pPr>
      <w:pStyle w:val="SidfotH"/>
      <w:framePr w:wrap="around"/>
    </w:pPr>
    <w:r w:rsidRPr="002144A6">
      <w:fldChar w:fldCharType="begin" w:fldLock="1"/>
    </w:r>
    <w:r w:rsidRPr="002144A6">
      <w:instrText xml:space="preserve"> P</w:instrText>
    </w:r>
    <w:r w:rsidRPr="002144A6">
      <w:instrText>A</w:instrText>
    </w:r>
    <w:r w:rsidRPr="002144A6">
      <w:instrText xml:space="preserve">GE </w:instrText>
    </w:r>
    <w:r w:rsidRPr="002144A6">
      <w:fldChar w:fldCharType="separate"/>
    </w:r>
    <w:r w:rsidRPr="002144A6">
      <w:t>1</w:t>
    </w:r>
    <w:r w:rsidRPr="002144A6">
      <w:fldChar w:fldCharType="end"/>
    </w:r>
  </w:p>
  <w:p w:rsidR="00F912C5" w:rsidRPr="002144A6" w:rsidRDefault="00F912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2C5" w:rsidRPr="002144A6" w:rsidRDefault="00F912C5">
    <w:pPr>
      <w:pStyle w:val="SidfotH"/>
      <w:framePr w:wrap="around"/>
    </w:pPr>
    <w:r w:rsidRPr="002144A6">
      <w:fldChar w:fldCharType="begin" w:fldLock="1"/>
    </w:r>
    <w:r w:rsidRPr="002144A6">
      <w:instrText xml:space="preserve"> P</w:instrText>
    </w:r>
    <w:r w:rsidRPr="002144A6">
      <w:instrText>A</w:instrText>
    </w:r>
    <w:r w:rsidRPr="002144A6">
      <w:instrText xml:space="preserve">GE </w:instrText>
    </w:r>
    <w:r w:rsidRPr="002144A6">
      <w:fldChar w:fldCharType="separate"/>
    </w:r>
    <w:r w:rsidRPr="002144A6">
      <w:t>9</w:t>
    </w:r>
    <w:r w:rsidRPr="002144A6">
      <w:fldChar w:fldCharType="end"/>
    </w:r>
  </w:p>
  <w:p w:rsidR="00F912C5" w:rsidRPr="002144A6" w:rsidRDefault="00F912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2C5" w:rsidRPr="002144A6" w:rsidRDefault="00F912C5">
    <w:pPr>
      <w:pStyle w:val="SidfotH"/>
      <w:framePr w:wrap="around"/>
    </w:pPr>
    <w:r w:rsidRPr="002144A6">
      <w:fldChar w:fldCharType="begin" w:fldLock="1"/>
    </w:r>
    <w:r w:rsidRPr="002144A6">
      <w:instrText xml:space="preserve"> PAGE </w:instrText>
    </w:r>
    <w:r w:rsidRPr="002144A6">
      <w:fldChar w:fldCharType="separate"/>
    </w:r>
    <w:r w:rsidRPr="002144A6">
      <w:t>11</w:t>
    </w:r>
    <w:r w:rsidRPr="002144A6">
      <w:fldChar w:fldCharType="end"/>
    </w:r>
  </w:p>
  <w:p w:rsidR="00F912C5" w:rsidRPr="002144A6" w:rsidRDefault="00F912C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2C5" w:rsidRPr="002144A6" w:rsidRDefault="00F912C5">
    <w:pPr>
      <w:pStyle w:val="SidfotH"/>
      <w:framePr w:wrap="around"/>
    </w:pPr>
    <w:r w:rsidRPr="002144A6">
      <w:fldChar w:fldCharType="begin" w:fldLock="1"/>
    </w:r>
    <w:r w:rsidRPr="002144A6">
      <w:instrText xml:space="preserve"> PAGE </w:instrText>
    </w:r>
    <w:r w:rsidRPr="002144A6">
      <w:fldChar w:fldCharType="separate"/>
    </w:r>
    <w:r w:rsidRPr="002144A6">
      <w:t>12</w:t>
    </w:r>
    <w:r w:rsidRPr="002144A6">
      <w:fldChar w:fldCharType="end"/>
    </w:r>
  </w:p>
  <w:p w:rsidR="00F912C5" w:rsidRPr="002144A6" w:rsidRDefault="00F912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2C5" w:rsidRPr="002144A6" w:rsidRDefault="00F912C5">
      <w:pPr>
        <w:pStyle w:val="Sidfot"/>
      </w:pPr>
    </w:p>
  </w:footnote>
  <w:footnote w:type="continuationSeparator" w:id="0">
    <w:p w:rsidR="00F912C5" w:rsidRPr="002144A6" w:rsidRDefault="00F912C5">
      <w:pPr>
        <w:spacing w:before="0" w:line="240" w:lineRule="auto"/>
      </w:pPr>
      <w:r w:rsidRPr="002144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2C5" w:rsidRPr="002144A6" w:rsidRDefault="00F912C5">
    <w:pPr>
      <w:pStyle w:val="SidhuvudKant"/>
      <w:framePr w:w="1758" w:h="2744" w:hRule="exact" w:wrap="around" w:vAnchor="page" w:hAnchor="page" w:x="7372" w:y="568" w:anchorLock="0"/>
    </w:pPr>
    <w:r w:rsidRPr="002144A6">
      <w:t>1999/2000:KrU14</w:t>
    </w:r>
  </w:p>
  <w:p w:rsidR="00F912C5" w:rsidRPr="002144A6" w:rsidRDefault="00F912C5">
    <w:pPr>
      <w:pStyle w:val="SidhuvudKantBilaga"/>
      <w:framePr w:w="1758" w:h="2744" w:hRule="exact" w:wrap="around" w:vAnchor="page" w:hAnchor="page" w:x="7372" w:y="568" w:anchorLock="0"/>
    </w:pPr>
  </w:p>
  <w:p w:rsidR="00F912C5" w:rsidRPr="002144A6" w:rsidRDefault="00F912C5">
    <w:pPr>
      <w:pStyle w:val="SidhuvudKant"/>
      <w:framePr w:w="1758" w:h="2744" w:hRule="exact" w:wrap="around" w:vAnchor="page" w:hAnchor="page" w:x="7372" w:y="568" w:anchorLock="0"/>
    </w:pPr>
  </w:p>
  <w:p w:rsidR="00F912C5" w:rsidRPr="002144A6" w:rsidRDefault="00F912C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2C5" w:rsidRPr="002144A6" w:rsidRDefault="00F912C5">
    <w:pPr>
      <w:pStyle w:val="SidhuvudKant"/>
      <w:framePr w:w="1758" w:h="2744" w:hRule="exact" w:wrap="around" w:vAnchor="page" w:hAnchor="page" w:x="7372" w:y="568" w:anchorLock="0"/>
    </w:pPr>
    <w:r w:rsidRPr="002144A6">
      <w:t>1999/2000:KrU14</w:t>
    </w:r>
  </w:p>
  <w:p w:rsidR="00F912C5" w:rsidRPr="002144A6" w:rsidRDefault="00F912C5">
    <w:pPr>
      <w:pStyle w:val="SidhuvudKantBilaga"/>
      <w:framePr w:w="1758" w:h="2744" w:hRule="exact" w:wrap="around" w:vAnchor="page" w:hAnchor="page" w:x="7372" w:y="568" w:anchorLock="0"/>
    </w:pPr>
    <w:r w:rsidRPr="002144A6">
      <w:t>Reservationer</w:t>
    </w:r>
  </w:p>
  <w:p w:rsidR="00F912C5" w:rsidRPr="002144A6" w:rsidRDefault="00F912C5">
    <w:pPr>
      <w:pStyle w:val="SidhuvudKant"/>
      <w:framePr w:w="1758" w:h="2744" w:hRule="exact" w:wrap="around" w:vAnchor="page" w:hAnchor="page" w:x="7372" w:y="568" w:anchorLock="0"/>
    </w:pPr>
  </w:p>
  <w:p w:rsidR="00F912C5" w:rsidRPr="002144A6" w:rsidRDefault="00F912C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2C5" w:rsidRPr="002144A6" w:rsidRDefault="00F912C5">
    <w:pPr>
      <w:pStyle w:val="SidhuvudKant"/>
      <w:framePr w:w="1758" w:h="2744" w:hRule="exact" w:wrap="around" w:vAnchor="page" w:hAnchor="page" w:x="7372" w:y="568" w:anchorLock="0"/>
    </w:pPr>
    <w:r w:rsidRPr="002144A6">
      <w:t>1999/2000:KrU14</w:t>
    </w:r>
  </w:p>
  <w:p w:rsidR="00F912C5" w:rsidRPr="002144A6" w:rsidRDefault="00F912C5">
    <w:pPr>
      <w:pStyle w:val="SidhuvudKantBilaga"/>
      <w:framePr w:w="1758" w:h="2744" w:hRule="exact" w:wrap="around" w:vAnchor="page" w:hAnchor="page" w:x="7372" w:y="568" w:anchorLock="0"/>
    </w:pPr>
    <w:r w:rsidRPr="002144A6">
      <w:t>Särskilt yttrande</w:t>
    </w:r>
  </w:p>
  <w:p w:rsidR="00F912C5" w:rsidRPr="002144A6" w:rsidRDefault="00F912C5">
    <w:pPr>
      <w:pStyle w:val="SidhuvudKant"/>
      <w:framePr w:w="1758" w:h="2744" w:hRule="exact" w:wrap="around" w:vAnchor="page" w:hAnchor="page" w:x="7372" w:y="568" w:anchorLock="0"/>
    </w:pPr>
  </w:p>
  <w:p w:rsidR="00F912C5" w:rsidRPr="002144A6" w:rsidRDefault="00F912C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2C5" w:rsidRPr="002144A6" w:rsidRDefault="00F912C5">
    <w:pPr>
      <w:pStyle w:val="SidhuvudKant"/>
      <w:framePr w:w="1758" w:h="2744" w:hRule="exact" w:wrap="around" w:vAnchor="page" w:hAnchor="page" w:x="7372" w:y="568" w:anchorLock="0"/>
    </w:pPr>
    <w:r w:rsidRPr="002144A6">
      <w:t>1999/2000:KrU14</w:t>
    </w:r>
  </w:p>
  <w:p w:rsidR="00F912C5" w:rsidRPr="002144A6" w:rsidRDefault="00F912C5">
    <w:pPr>
      <w:pStyle w:val="SidhuvudKantBilaga"/>
      <w:framePr w:w="1758" w:h="2744" w:hRule="exact" w:wrap="around" w:vAnchor="page" w:hAnchor="page" w:x="7372" w:y="568" w:anchorLock="0"/>
    </w:pPr>
  </w:p>
  <w:p w:rsidR="00F912C5" w:rsidRPr="002144A6" w:rsidRDefault="00F912C5">
    <w:pPr>
      <w:pStyle w:val="SidhuvudKant"/>
      <w:framePr w:w="1758" w:h="2744" w:hRule="exact" w:wrap="around" w:vAnchor="page" w:hAnchor="page" w:x="7372" w:y="568" w:anchorLock="0"/>
    </w:pPr>
  </w:p>
  <w:p w:rsidR="00F912C5" w:rsidRPr="002144A6" w:rsidRDefault="00F912C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CC60C7"/>
    <w:rsid w:val="002144A6"/>
    <w:rsid w:val="00CC60C7"/>
    <w:rsid w:val="00F912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E4684E-07E4-4868-A3FE-7FEF2D8D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3722</Words>
  <Characters>23232</Characters>
  <Application>Microsoft Office Word</Application>
  <DocSecurity>4</DocSecurity>
  <Lines>455</Lines>
  <Paragraphs>166</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Kulturutskottets betänkande</vt:lpstr>
      <vt:lpstr>Sammanfattning</vt:lpstr>
      <vt:lpstr>Skrivelsen</vt:lpstr>
      <vt:lpstr>Motioner</vt:lpstr>
      <vt:lpstr>    Motioner väckta med anledning av skrivelse 1999/2000:65</vt:lpstr>
      <vt:lpstr>    Motioner väckta under allmänna motionstiden 1999</vt:lpstr>
      <vt:lpstr>Utskottet</vt:lpstr>
      <vt:lpstr>    Slutsatser och bedömning av SESAM-projektet </vt:lpstr>
      <vt:lpstr>    Förslag om fortsättning på SESAM-projektet</vt:lpstr>
      <vt:lpstr>    Frågor om magasinering, gallring, registrering och utbildning</vt:lpstr>
      <vt:lpstr>    Fråga om inrättande av ett Foto-SESAM</vt:lpstr>
      <vt:lpstr>    Hemställan</vt:lpstr>
      <vt:lpstr>Reservationer</vt:lpstr>
      <vt:lpstr>    1. Fortsättning på SESAM-projektet (mom. 2)</vt:lpstr>
      <vt:lpstr>    2. Fortsättning på SESAM-projektet (mom. 2)</vt:lpstr>
      <vt:lpstr>    3. Inrättande av ett Foto-SESAM (mom. 5)</vt:lpstr>
      <vt:lpstr>Särskilt yttrande</vt:lpstr>
      <vt:lpstr>    Museernas och arkivens roll som aktiva bildningsinstitutioner (mom. 4)</vt:lpstr>
      <vt:lpstr>    Innehållsförteckning</vt:lpstr>
    </vt:vector>
  </TitlesOfParts>
  <Company>Riksdagen</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2000-04-14T08:01:00Z</cp:lastPrinted>
  <dcterms:created xsi:type="dcterms:W3CDTF">2025-12-15T21:44:00Z</dcterms:created>
  <dcterms:modified xsi:type="dcterms:W3CDTF">2025-12-15T21:44:00Z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