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BC06" w14:textId="77777777" w:rsidR="00FB32B9" w:rsidRDefault="00154D6A" w:rsidP="00FB32B9">
      <w:pPr>
        <w:pStyle w:val="UDrubrik"/>
        <w:tabs>
          <w:tab w:val="left" w:pos="1701"/>
          <w:tab w:val="left" w:pos="1985"/>
        </w:tabs>
        <w:rPr>
          <w:rFonts w:cs="Arial"/>
          <w:sz w:val="28"/>
        </w:rPr>
      </w:pPr>
      <w:bookmarkStart w:id="0" w:name="_GoBack"/>
      <w:bookmarkEnd w:id="0"/>
    </w:p>
    <w:p w14:paraId="420ABC07" w14:textId="77777777" w:rsidR="00FB32B9" w:rsidRDefault="00154D6A" w:rsidP="00FB32B9">
      <w:pPr>
        <w:pStyle w:val="UDrubrik"/>
        <w:tabs>
          <w:tab w:val="left" w:pos="1701"/>
          <w:tab w:val="left" w:pos="1985"/>
        </w:tabs>
        <w:rPr>
          <w:rFonts w:cs="Arial"/>
          <w:sz w:val="28"/>
        </w:rPr>
      </w:pPr>
    </w:p>
    <w:p w14:paraId="420ABC08" w14:textId="77777777" w:rsidR="00FB32B9" w:rsidRDefault="00154D6A" w:rsidP="00FB32B9">
      <w:pPr>
        <w:pStyle w:val="UDrubrik"/>
        <w:tabs>
          <w:tab w:val="left" w:pos="1701"/>
          <w:tab w:val="left" w:pos="1985"/>
        </w:tabs>
        <w:rPr>
          <w:rFonts w:cs="Arial"/>
          <w:sz w:val="28"/>
        </w:rPr>
      </w:pPr>
    </w:p>
    <w:p w14:paraId="420ABC09" w14:textId="77777777" w:rsidR="00FB32B9" w:rsidRDefault="00154D6A" w:rsidP="00FB32B9">
      <w:pPr>
        <w:pStyle w:val="UDrubrik"/>
        <w:tabs>
          <w:tab w:val="left" w:pos="1701"/>
          <w:tab w:val="left" w:pos="1985"/>
        </w:tabs>
        <w:rPr>
          <w:rFonts w:cs="Arial"/>
          <w:sz w:val="28"/>
        </w:rPr>
      </w:pPr>
    </w:p>
    <w:p w14:paraId="420ABC0A" w14:textId="4A7BD4F8" w:rsidR="00FB32B9" w:rsidRDefault="00DE74AE" w:rsidP="00FB32B9">
      <w:pPr>
        <w:pStyle w:val="UDrubrik"/>
        <w:tabs>
          <w:tab w:val="left" w:pos="1701"/>
          <w:tab w:val="left" w:pos="1985"/>
        </w:tabs>
        <w:rPr>
          <w:rFonts w:cs="Arial"/>
          <w:sz w:val="28"/>
        </w:rPr>
      </w:pPr>
      <w:r>
        <w:rPr>
          <w:rFonts w:cs="Arial"/>
          <w:sz w:val="28"/>
        </w:rPr>
        <w:t>Trolig A-punkt</w:t>
      </w:r>
      <w:r w:rsidR="00133516">
        <w:rPr>
          <w:rFonts w:cs="Arial"/>
          <w:sz w:val="28"/>
        </w:rPr>
        <w:t xml:space="preserve"> inför kommande rådsmöten som</w:t>
      </w:r>
      <w:r>
        <w:rPr>
          <w:rFonts w:cs="Arial"/>
          <w:sz w:val="28"/>
        </w:rPr>
        <w:t xml:space="preserve"> </w:t>
      </w:r>
      <w:r w:rsidR="00133516">
        <w:rPr>
          <w:rFonts w:cs="Arial"/>
          <w:sz w:val="28"/>
        </w:rPr>
        <w:t>godkändes</w:t>
      </w:r>
      <w:r>
        <w:rPr>
          <w:rFonts w:cs="Arial"/>
          <w:sz w:val="28"/>
        </w:rPr>
        <w:t xml:space="preserve"> vid</w:t>
      </w:r>
      <w:r w:rsidR="00133516">
        <w:rPr>
          <w:rFonts w:cs="Arial"/>
          <w:sz w:val="28"/>
        </w:rPr>
        <w:t xml:space="preserve"> </w:t>
      </w:r>
      <w:r>
        <w:rPr>
          <w:rFonts w:cs="Arial"/>
          <w:sz w:val="28"/>
        </w:rPr>
        <w:t>Coreper II</w:t>
      </w:r>
      <w:r w:rsidR="00133516">
        <w:rPr>
          <w:rFonts w:cs="Arial"/>
          <w:sz w:val="28"/>
        </w:rPr>
        <w:t xml:space="preserve"> den </w:t>
      </w:r>
      <w:r>
        <w:rPr>
          <w:rFonts w:cs="Arial"/>
          <w:sz w:val="28"/>
        </w:rPr>
        <w:t>30 november 2016.</w:t>
      </w:r>
    </w:p>
    <w:p w14:paraId="420ABC0B" w14:textId="77777777" w:rsidR="00FB32B9" w:rsidRDefault="00154D6A" w:rsidP="00FB32B9">
      <w:pPr>
        <w:pStyle w:val="Brdtext"/>
      </w:pPr>
    </w:p>
    <w:p w14:paraId="420ABC0D" w14:textId="77777777" w:rsidR="00FB32B9" w:rsidRDefault="0013351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20ABC0E" w14:textId="77777777" w:rsidR="00D957FB" w:rsidRPr="00283DF3" w:rsidRDefault="00133516">
          <w:pPr>
            <w:pStyle w:val="Innehllsfrteckningsrubrik"/>
            <w:rPr>
              <w:color w:val="auto"/>
              <w:lang w:val="sv-SE"/>
            </w:rPr>
          </w:pPr>
          <w:r w:rsidRPr="00283DF3">
            <w:rPr>
              <w:color w:val="auto"/>
              <w:lang w:val="sv-SE"/>
            </w:rPr>
            <w:t>Innehållsförteckning</w:t>
          </w:r>
        </w:p>
        <w:p w14:paraId="420ABC0F" w14:textId="77777777" w:rsidR="00DA7250" w:rsidRPr="00283DF3" w:rsidRDefault="00154D6A" w:rsidP="00DA7250">
          <w:pPr>
            <w:rPr>
              <w:lang w:eastAsia="ja-JP"/>
            </w:rPr>
          </w:pPr>
        </w:p>
        <w:p w14:paraId="420ABC10" w14:textId="77777777" w:rsidR="001E3537" w:rsidRDefault="00133516">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Proposal for a Regulation of the European Parliament and of the Council on the European Fund for Sustainable Development (EFSD) and establishing the EFSD Guarantee and the EFSD Guarantee Fund (First reading)</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420ABC11" w14:textId="77777777" w:rsidR="00D957FB" w:rsidRDefault="00133516">
          <w:r>
            <w:rPr>
              <w:b/>
              <w:bCs/>
              <w:noProof/>
            </w:rPr>
            <w:fldChar w:fldCharType="end"/>
          </w:r>
          <w:r>
            <w:rPr>
              <w:b/>
              <w:bCs/>
              <w:noProof/>
            </w:rPr>
            <w:fldChar w:fldCharType="end"/>
          </w:r>
        </w:p>
      </w:sdtContent>
    </w:sdt>
    <w:p w14:paraId="420ABC12" w14:textId="77777777" w:rsidR="00D957FB" w:rsidRDefault="00133516">
      <w:pPr>
        <w:ind w:left="0"/>
      </w:pPr>
      <w:r>
        <w:br w:type="page"/>
      </w:r>
    </w:p>
    <w:p w14:paraId="420ABC13" w14:textId="77777777" w:rsidR="00643D86" w:rsidRDefault="00154D6A" w:rsidP="00643D86">
      <w:pPr>
        <w:pStyle w:val="Rubrik1"/>
        <w:numPr>
          <w:ilvl w:val="0"/>
          <w:numId w:val="0"/>
        </w:numPr>
      </w:pPr>
      <w:bookmarkStart w:id="1" w:name="_Toc364854645"/>
    </w:p>
    <w:p w14:paraId="420ABC14" w14:textId="77777777" w:rsidR="00643D86" w:rsidRDefault="00133516" w:rsidP="00643D86">
      <w:pPr>
        <w:pStyle w:val="Rubrik1"/>
      </w:pPr>
      <w:bookmarkStart w:id="2" w:name="_Toc256000003"/>
      <w:r>
        <w:rPr>
          <w:noProof/>
        </w:rPr>
        <w:t>Proposal for a Regulation of the European Parliament and of the Council on the European Fund for Sustainable Development (EFSD) and establishing the EFSD Guarantee and the EFSD Guarantee Fund (First reading)</w:t>
      </w:r>
      <w:bookmarkEnd w:id="2"/>
    </w:p>
    <w:p w14:paraId="420ABC15" w14:textId="77777777" w:rsidR="00643D86" w:rsidRDefault="00133516" w:rsidP="00643D86">
      <w:pPr>
        <w:rPr>
          <w:lang w:val="en-US"/>
        </w:rPr>
      </w:pPr>
      <w:r>
        <w:rPr>
          <w:noProof/>
          <w:lang w:val="en-US"/>
        </w:rPr>
        <w:t>=</w:t>
      </w:r>
      <w:r>
        <w:rPr>
          <w:lang w:val="en-US"/>
        </w:rPr>
        <w:t>General approach</w:t>
      </w:r>
      <w:r>
        <w:rPr>
          <w:lang w:val="en-US"/>
        </w:rPr>
        <w:br/>
      </w:r>
      <w:r>
        <w:rPr>
          <w:noProof/>
          <w:lang w:val="en-US"/>
        </w:rPr>
        <w:t>14804</w:t>
      </w:r>
      <w:r>
        <w:rPr>
          <w:lang w:val="en-US"/>
        </w:rPr>
        <w:t>/16 DEVGEN 263 ACP 171 RELEX 987 ECOFIN 1104 CODEC 1725CADREFIN 115 ASIM 159 MAMA 238 COEST 311 COAFR 301</w:t>
      </w:r>
    </w:p>
    <w:p w14:paraId="420ABC16" w14:textId="1B78655A" w:rsidR="00643D86" w:rsidRDefault="00133516" w:rsidP="00643D86">
      <w:r>
        <w:rPr>
          <w:b/>
        </w:rPr>
        <w:t>Ansvarigt statsråd</w:t>
      </w:r>
      <w:r>
        <w:rPr>
          <w:b/>
        </w:rPr>
        <w:br/>
      </w:r>
      <w:r w:rsidR="00DE74AE">
        <w:t>Isabella Lövin</w:t>
      </w:r>
    </w:p>
    <w:p w14:paraId="420ABC17" w14:textId="77777777" w:rsidR="00E0653A" w:rsidRDefault="00133516"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0ABC18" w14:textId="77777777" w:rsidR="00E0653A" w:rsidRDefault="0013351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0ABC19" w14:textId="77777777" w:rsidR="00E0653A" w:rsidRDefault="0013351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0ABC1A" w14:textId="77777777" w:rsidR="00E0653A" w:rsidRDefault="0013351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0ABC1B" w14:textId="77777777" w:rsidR="00E0653A" w:rsidRDefault="0013351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0ABC1C" w14:textId="77777777" w:rsidR="00E0653A" w:rsidRDefault="0013351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0ABC1D" w14:textId="77777777" w:rsidR="00E0653A" w:rsidRDefault="0013351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0ABC1E" w14:textId="77777777" w:rsidR="00E0653A" w:rsidRDefault="0013351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0ABC1F" w14:textId="77777777" w:rsidR="00E0653A" w:rsidRDefault="0013351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0ABC22" w14:textId="664350AE" w:rsidR="001E3537" w:rsidRDefault="00133516" w:rsidP="00DE74AE">
      <w:r>
        <w:instrText>"</w:instrText>
      </w:r>
      <w:r>
        <w:rPr>
          <w:b/>
        </w:rPr>
        <w:instrText xml:space="preserve"> </w:instrText>
      </w:r>
      <w:r>
        <w:rPr>
          <w:b/>
        </w:rPr>
        <w:fldChar w:fldCharType="end"/>
      </w:r>
      <w:r w:rsidRPr="00B44CE2">
        <w:rPr>
          <w:b/>
        </w:rPr>
        <w:t>Annotering</w:t>
      </w:r>
      <w:r w:rsidR="00DE74AE">
        <w:rPr>
          <w:b/>
        </w:rPr>
        <w:br/>
      </w:r>
      <w:r>
        <w:rPr>
          <w:b/>
          <w:bCs/>
        </w:rPr>
        <w:t>Avsikt med behandlingen i rådet:</w:t>
      </w:r>
      <w:r>
        <w:t xml:space="preserve"> Rådet föreslås inför trilog med Europaparlamentet komma överens om en partiell allmän inriktning om förordningen om en fond för hållbar utveckling (EFSD) inom ramen för den externa investeringsplanen (EIP).</w:t>
      </w:r>
    </w:p>
    <w:p w14:paraId="420ABC23" w14:textId="3F7B1D58" w:rsidR="001E3537" w:rsidRDefault="00133516">
      <w:pPr>
        <w:spacing w:after="280" w:afterAutospacing="1"/>
      </w:pPr>
      <w:r>
        <w:rPr>
          <w:b/>
          <w:bCs/>
        </w:rPr>
        <w:t>Hur regeringen ställer sig till den blivande A-punkten:</w:t>
      </w:r>
      <w:r>
        <w:t xml:space="preserve"> Regeringen avser stödja att rådet antar en partiell allmän inriktning om EFSD-förordningen. </w:t>
      </w:r>
    </w:p>
    <w:p w14:paraId="420ABC24" w14:textId="77777777" w:rsidR="001E3537" w:rsidRDefault="00133516">
      <w:pPr>
        <w:spacing w:after="280" w:afterAutospacing="1"/>
      </w:pPr>
      <w:r>
        <w:rPr>
          <w:b/>
          <w:bCs/>
        </w:rPr>
        <w:t>Bakgrund:</w:t>
      </w:r>
      <w:r>
        <w:t xml:space="preserve"> Inom ramen för en ny extern investeringsplan avser kommissionen skapa en ny fond för hållbar utveckling. Denna fond ska genom att kombinera existerande finansieringsfaciliteter med ett nytt garantiinstrument främja näringslivets roll i fattigdomsbekämpningen och implementeringen av Agenda 2030. Fonden presenteras också som ett led i EU:s arbete med att motverka grundorsakerna till ofrivillig migration.</w:t>
      </w:r>
      <w:r>
        <w:br/>
      </w:r>
    </w:p>
    <w:p w14:paraId="420ABC25" w14:textId="77777777" w:rsidR="00FB32B9" w:rsidRDefault="00154D6A">
      <w:pPr>
        <w:spacing w:after="280" w:afterAutospacing="1"/>
        <w:rPr>
          <w:noProof/>
        </w:rPr>
      </w:pPr>
    </w:p>
    <w:bookmarkEnd w:id="1"/>
    <w:p w14:paraId="420ABC26" w14:textId="77777777" w:rsidR="00643D86" w:rsidRPr="00377012" w:rsidRDefault="00154D6A" w:rsidP="00643D86">
      <w:pPr>
        <w:ind w:left="0"/>
      </w:pPr>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ABC40" w14:textId="77777777" w:rsidR="00683DD7" w:rsidRDefault="00133516">
      <w:pPr>
        <w:spacing w:after="0" w:line="240" w:lineRule="auto"/>
      </w:pPr>
      <w:r>
        <w:separator/>
      </w:r>
    </w:p>
  </w:endnote>
  <w:endnote w:type="continuationSeparator" w:id="0">
    <w:p w14:paraId="420ABC42" w14:textId="77777777" w:rsidR="00683DD7" w:rsidRDefault="0013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420ABC2B" w14:textId="77777777" w:rsidR="00283DF3" w:rsidRDefault="00154D6A">
        <w:pPr>
          <w:pStyle w:val="Sidfot"/>
          <w:jc w:val="right"/>
        </w:pPr>
      </w:p>
    </w:sdtContent>
  </w:sdt>
  <w:p w14:paraId="420ABC2C" w14:textId="77777777" w:rsidR="00283DF3" w:rsidRDefault="00154D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ABC3A" w14:textId="77777777" w:rsidR="00283DF3" w:rsidRDefault="00154D6A">
    <w:pPr>
      <w:pStyle w:val="Sidfot"/>
      <w:jc w:val="right"/>
    </w:pPr>
  </w:p>
  <w:p w14:paraId="420ABC3B" w14:textId="77777777" w:rsidR="00283DF3" w:rsidRDefault="00154D6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ABC3C" w14:textId="77777777" w:rsidR="00683DD7" w:rsidRDefault="00133516">
      <w:pPr>
        <w:spacing w:after="0" w:line="240" w:lineRule="auto"/>
      </w:pPr>
      <w:r>
        <w:separator/>
      </w:r>
    </w:p>
  </w:footnote>
  <w:footnote w:type="continuationSeparator" w:id="0">
    <w:p w14:paraId="420ABC3E" w14:textId="77777777" w:rsidR="00683DD7" w:rsidRDefault="00133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420ABC28" w14:textId="77777777" w:rsidR="002F3A5A" w:rsidRDefault="00133516" w:rsidP="002F3A5A">
        <w:pPr>
          <w:pStyle w:val="Sidhuvud"/>
          <w:jc w:val="right"/>
        </w:pPr>
        <w:r>
          <w:fldChar w:fldCharType="begin"/>
        </w:r>
        <w:r>
          <w:instrText xml:space="preserve"> PAGE   \* MERGEFORMAT </w:instrText>
        </w:r>
        <w:r>
          <w:fldChar w:fldCharType="separate"/>
        </w:r>
        <w:r w:rsidR="00154D6A">
          <w:rPr>
            <w:noProof/>
          </w:rPr>
          <w:t>3</w:t>
        </w:r>
        <w:r>
          <w:rPr>
            <w:noProof/>
          </w:rPr>
          <w:fldChar w:fldCharType="end"/>
        </w:r>
      </w:p>
    </w:sdtContent>
  </w:sdt>
  <w:p w14:paraId="420ABC29" w14:textId="77777777" w:rsidR="006F1C0D" w:rsidRDefault="00154D6A"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E3537" w14:paraId="420ABC34" w14:textId="77777777" w:rsidTr="006E71D7">
      <w:tc>
        <w:tcPr>
          <w:tcW w:w="4606" w:type="dxa"/>
        </w:tcPr>
        <w:p w14:paraId="420ABC2D" w14:textId="77777777" w:rsidR="006E71D7" w:rsidRDefault="00133516" w:rsidP="00752770">
          <w:pPr>
            <w:pStyle w:val="Sidhuvud"/>
            <w:ind w:left="0"/>
          </w:pPr>
          <w:r>
            <w:rPr>
              <w:noProof/>
              <w:lang w:eastAsia="sv-SE"/>
            </w:rPr>
            <w:drawing>
              <wp:inline distT="0" distB="0" distL="0" distR="0" wp14:anchorId="420ABC3C" wp14:editId="420ABC3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20ABC2E" w14:textId="77777777" w:rsidR="00FB32B9" w:rsidRDefault="00154D6A"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1E3537" w14:paraId="420ABC31" w14:textId="77777777" w:rsidTr="00623763">
            <w:tc>
              <w:tcPr>
                <w:tcW w:w="1833" w:type="dxa"/>
              </w:tcPr>
              <w:p w14:paraId="420ABC2F" w14:textId="77777777" w:rsidR="00623763" w:rsidRPr="00623763" w:rsidRDefault="00133516" w:rsidP="00623763">
                <w:pPr>
                  <w:ind w:left="0"/>
                </w:pPr>
                <w:r w:rsidRPr="00623763">
                  <w:rPr>
                    <w:rFonts w:ascii="TradeGothic" w:hAnsi="TradeGothic"/>
                    <w:b/>
                  </w:rPr>
                  <w:t>Promemoria</w:t>
                </w:r>
              </w:p>
            </w:tc>
            <w:tc>
              <w:tcPr>
                <w:tcW w:w="1833" w:type="dxa"/>
              </w:tcPr>
              <w:p w14:paraId="420ABC30" w14:textId="05A1D9C2" w:rsidR="00623763" w:rsidRPr="00623763" w:rsidRDefault="00133516"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48</w:t>
                </w:r>
              </w:p>
            </w:tc>
          </w:tr>
        </w:tbl>
        <w:p w14:paraId="420ABC32" w14:textId="77777777" w:rsidR="00FB32B9" w:rsidRDefault="00154D6A" w:rsidP="00FB32B9">
          <w:pPr>
            <w:jc w:val="right"/>
          </w:pPr>
        </w:p>
        <w:p w14:paraId="420ABC33" w14:textId="77777777" w:rsidR="006E71D7" w:rsidRDefault="00133516" w:rsidP="00FB32B9">
          <w:pPr>
            <w:ind w:right="916"/>
          </w:pPr>
          <w:r>
            <w:rPr>
              <w:rFonts w:ascii="TradeGothic" w:hAnsi="TradeGothic"/>
              <w:b/>
              <w:noProof/>
            </w:rPr>
            <w:t>2016-12-01</w:t>
          </w:r>
          <w:r w:rsidRPr="00934953">
            <w:t xml:space="preserve"> </w:t>
          </w:r>
        </w:p>
      </w:tc>
    </w:tr>
  </w:tbl>
  <w:p w14:paraId="420ABC35" w14:textId="77777777" w:rsidR="00FB32B9" w:rsidRDefault="00154D6A" w:rsidP="00FB32B9">
    <w:pPr>
      <w:pStyle w:val="Avsndare"/>
      <w:framePr w:w="0" w:hRule="auto" w:hSpace="0" w:wrap="auto" w:vAnchor="margin" w:hAnchor="text" w:xAlign="left" w:yAlign="inline"/>
      <w:rPr>
        <w:b/>
        <w:i w:val="0"/>
        <w:sz w:val="22"/>
      </w:rPr>
    </w:pPr>
  </w:p>
  <w:p w14:paraId="420ABC36" w14:textId="77777777" w:rsidR="00FB32B9" w:rsidRDefault="00133516" w:rsidP="00FB32B9">
    <w:pPr>
      <w:pStyle w:val="Avsndare"/>
      <w:framePr w:w="0" w:hRule="auto" w:hSpace="0" w:wrap="auto" w:vAnchor="margin" w:hAnchor="text" w:xAlign="left" w:yAlign="inline"/>
      <w:rPr>
        <w:b/>
        <w:i w:val="0"/>
        <w:sz w:val="22"/>
      </w:rPr>
    </w:pPr>
    <w:r>
      <w:rPr>
        <w:b/>
        <w:i w:val="0"/>
        <w:sz w:val="22"/>
      </w:rPr>
      <w:t>Statsrådsberedningen</w:t>
    </w:r>
  </w:p>
  <w:p w14:paraId="420ABC37" w14:textId="77777777" w:rsidR="00FB32B9" w:rsidRDefault="00154D6A" w:rsidP="00FB32B9">
    <w:pPr>
      <w:pStyle w:val="Avsndare"/>
      <w:framePr w:w="0" w:hRule="auto" w:hSpace="0" w:wrap="auto" w:vAnchor="margin" w:hAnchor="text" w:xAlign="left" w:yAlign="inline"/>
    </w:pPr>
  </w:p>
  <w:p w14:paraId="420ABC38" w14:textId="77777777" w:rsidR="00FB32B9" w:rsidRDefault="00133516" w:rsidP="00FB32B9">
    <w:pPr>
      <w:pStyle w:val="Avsndare"/>
      <w:framePr w:w="0" w:hRule="auto" w:hSpace="0" w:wrap="auto" w:vAnchor="margin" w:hAnchor="text" w:xAlign="left" w:yAlign="inline"/>
    </w:pPr>
    <w:r>
      <w:t>EU-kansliet</w:t>
    </w:r>
  </w:p>
  <w:p w14:paraId="420ABC39" w14:textId="77777777" w:rsidR="0012376B" w:rsidRDefault="00154D6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D3621480">
      <w:start w:val="1"/>
      <w:numFmt w:val="decimal"/>
      <w:pStyle w:val="Rubrik1"/>
      <w:lvlText w:val="%1."/>
      <w:lvlJc w:val="left"/>
      <w:pPr>
        <w:ind w:left="720" w:hanging="360"/>
      </w:pPr>
    </w:lvl>
    <w:lvl w:ilvl="1" w:tplc="CFF21BA4" w:tentative="1">
      <w:start w:val="1"/>
      <w:numFmt w:val="lowerLetter"/>
      <w:lvlText w:val="%2."/>
      <w:lvlJc w:val="left"/>
      <w:pPr>
        <w:ind w:left="1440" w:hanging="360"/>
      </w:pPr>
    </w:lvl>
    <w:lvl w:ilvl="2" w:tplc="C988F646" w:tentative="1">
      <w:start w:val="1"/>
      <w:numFmt w:val="lowerRoman"/>
      <w:lvlText w:val="%3."/>
      <w:lvlJc w:val="right"/>
      <w:pPr>
        <w:ind w:left="2160" w:hanging="180"/>
      </w:pPr>
    </w:lvl>
    <w:lvl w:ilvl="3" w:tplc="76C61830" w:tentative="1">
      <w:start w:val="1"/>
      <w:numFmt w:val="decimal"/>
      <w:lvlText w:val="%4."/>
      <w:lvlJc w:val="left"/>
      <w:pPr>
        <w:ind w:left="2880" w:hanging="360"/>
      </w:pPr>
    </w:lvl>
    <w:lvl w:ilvl="4" w:tplc="4C246F0E" w:tentative="1">
      <w:start w:val="1"/>
      <w:numFmt w:val="lowerLetter"/>
      <w:lvlText w:val="%5."/>
      <w:lvlJc w:val="left"/>
      <w:pPr>
        <w:ind w:left="3600" w:hanging="360"/>
      </w:pPr>
    </w:lvl>
    <w:lvl w:ilvl="5" w:tplc="CA5A7F7C" w:tentative="1">
      <w:start w:val="1"/>
      <w:numFmt w:val="lowerRoman"/>
      <w:lvlText w:val="%6."/>
      <w:lvlJc w:val="right"/>
      <w:pPr>
        <w:ind w:left="4320" w:hanging="180"/>
      </w:pPr>
    </w:lvl>
    <w:lvl w:ilvl="6" w:tplc="60E80796" w:tentative="1">
      <w:start w:val="1"/>
      <w:numFmt w:val="decimal"/>
      <w:lvlText w:val="%7."/>
      <w:lvlJc w:val="left"/>
      <w:pPr>
        <w:ind w:left="5040" w:hanging="360"/>
      </w:pPr>
    </w:lvl>
    <w:lvl w:ilvl="7" w:tplc="7AF0D20E" w:tentative="1">
      <w:start w:val="1"/>
      <w:numFmt w:val="lowerLetter"/>
      <w:lvlText w:val="%8."/>
      <w:lvlJc w:val="left"/>
      <w:pPr>
        <w:ind w:left="5760" w:hanging="360"/>
      </w:pPr>
    </w:lvl>
    <w:lvl w:ilvl="8" w:tplc="0CB82A48"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3254247C">
      <w:start w:val="1"/>
      <w:numFmt w:val="decimal"/>
      <w:lvlText w:val="%1."/>
      <w:lvlJc w:val="left"/>
      <w:pPr>
        <w:ind w:left="360" w:hanging="360"/>
      </w:pPr>
      <w:rPr>
        <w:b w:val="0"/>
      </w:rPr>
    </w:lvl>
    <w:lvl w:ilvl="1" w:tplc="FB36D5F0" w:tentative="1">
      <w:start w:val="1"/>
      <w:numFmt w:val="lowerLetter"/>
      <w:lvlText w:val="%2."/>
      <w:lvlJc w:val="left"/>
      <w:pPr>
        <w:ind w:left="1080" w:hanging="360"/>
      </w:pPr>
    </w:lvl>
    <w:lvl w:ilvl="2" w:tplc="D7987FB2" w:tentative="1">
      <w:start w:val="1"/>
      <w:numFmt w:val="lowerRoman"/>
      <w:lvlText w:val="%3."/>
      <w:lvlJc w:val="right"/>
      <w:pPr>
        <w:ind w:left="1800" w:hanging="180"/>
      </w:pPr>
    </w:lvl>
    <w:lvl w:ilvl="3" w:tplc="544A08BC" w:tentative="1">
      <w:start w:val="1"/>
      <w:numFmt w:val="decimal"/>
      <w:lvlText w:val="%4."/>
      <w:lvlJc w:val="left"/>
      <w:pPr>
        <w:ind w:left="2520" w:hanging="360"/>
      </w:pPr>
    </w:lvl>
    <w:lvl w:ilvl="4" w:tplc="545A8836" w:tentative="1">
      <w:start w:val="1"/>
      <w:numFmt w:val="lowerLetter"/>
      <w:lvlText w:val="%5."/>
      <w:lvlJc w:val="left"/>
      <w:pPr>
        <w:ind w:left="3240" w:hanging="360"/>
      </w:pPr>
    </w:lvl>
    <w:lvl w:ilvl="5" w:tplc="1E4E08E2" w:tentative="1">
      <w:start w:val="1"/>
      <w:numFmt w:val="lowerRoman"/>
      <w:lvlText w:val="%6."/>
      <w:lvlJc w:val="right"/>
      <w:pPr>
        <w:ind w:left="3960" w:hanging="180"/>
      </w:pPr>
    </w:lvl>
    <w:lvl w:ilvl="6" w:tplc="2A86AD00" w:tentative="1">
      <w:start w:val="1"/>
      <w:numFmt w:val="decimal"/>
      <w:lvlText w:val="%7."/>
      <w:lvlJc w:val="left"/>
      <w:pPr>
        <w:ind w:left="4680" w:hanging="360"/>
      </w:pPr>
    </w:lvl>
    <w:lvl w:ilvl="7" w:tplc="7F3EDA20" w:tentative="1">
      <w:start w:val="1"/>
      <w:numFmt w:val="lowerLetter"/>
      <w:lvlText w:val="%8."/>
      <w:lvlJc w:val="left"/>
      <w:pPr>
        <w:ind w:left="5400" w:hanging="360"/>
      </w:pPr>
    </w:lvl>
    <w:lvl w:ilvl="8" w:tplc="8FC88B2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37"/>
    <w:rsid w:val="000E5820"/>
    <w:rsid w:val="00133516"/>
    <w:rsid w:val="00154D6A"/>
    <w:rsid w:val="001E3537"/>
    <w:rsid w:val="00683DD7"/>
    <w:rsid w:val="00DE7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BC06"/>
  <w15:docId w15:val="{0116A311-B13D-41E8-9433-28447996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JE6N4JFJXNNF-17-42142</_dlc_DocId>
    <_dlc_DocIdUrl xmlns="8b66ae41-1ec6-402e-b662-35d1932ca064">
      <Url>http://rkdhs-sb/enhet/EUKansli/_layouts/DocIdRedir.aspx?ID=JE6N4JFJXNNF-17-42142</Url>
      <Description>JE6N4JFJXNNF-17-42142</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54367-A6C0-4CA5-B2DE-D02CD11E72E9}">
  <ds:schemaRefs>
    <ds:schemaRef ds:uri="http://purl.org/dc/terms/"/>
    <ds:schemaRef ds:uri="http://schemas.openxmlformats.org/package/2006/metadata/core-properties"/>
    <ds:schemaRef ds:uri="8b66ae41-1ec6-402e-b662-35d1932ca06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71D1CA4-4B2A-4BF6-B923-D873B4E70D3C}">
  <ds:schemaRefs>
    <ds:schemaRef ds:uri="http://schemas.microsoft.com/sharepoint/v3/contenttype/forms/url"/>
  </ds:schemaRefs>
</ds:datastoreItem>
</file>

<file path=customXml/itemProps3.xml><?xml version="1.0" encoding="utf-8"?>
<ds:datastoreItem xmlns:ds="http://schemas.openxmlformats.org/officeDocument/2006/customXml" ds:itemID="{F40BB42E-CFC5-4C84-925C-BBEA09087B27}">
  <ds:schemaRefs>
    <ds:schemaRef ds:uri="http://schemas.microsoft.com/office/2006/metadata/customXsn"/>
  </ds:schemaRefs>
</ds:datastoreItem>
</file>

<file path=customXml/itemProps4.xml><?xml version="1.0" encoding="utf-8"?>
<ds:datastoreItem xmlns:ds="http://schemas.openxmlformats.org/officeDocument/2006/customXml" ds:itemID="{30E55739-1A60-4CFC-88B2-09F0B6C7E14E}">
  <ds:schemaRefs>
    <ds:schemaRef ds:uri="http://schemas.microsoft.com/sharepoint/events"/>
  </ds:schemaRefs>
</ds:datastoreItem>
</file>

<file path=customXml/itemProps5.xml><?xml version="1.0" encoding="utf-8"?>
<ds:datastoreItem xmlns:ds="http://schemas.openxmlformats.org/officeDocument/2006/customXml" ds:itemID="{BBBD6691-0406-4992-85C3-125665C54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60416D-4D42-446A-BF95-A87A673E3B07}">
  <ds:schemaRefs>
    <ds:schemaRef ds:uri="http://schemas.microsoft.com/sharepoint/v3/contenttype/forms"/>
  </ds:schemaRefs>
</ds:datastoreItem>
</file>

<file path=customXml/itemProps7.xml><?xml version="1.0" encoding="utf-8"?>
<ds:datastoreItem xmlns:ds="http://schemas.openxmlformats.org/officeDocument/2006/customXml" ds:itemID="{755F22D7-79A4-48D9-A110-FBCADF77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1796</Characters>
  <Application>Microsoft Office Word</Application>
  <DocSecurity>4</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2016-12-01T16:17:00Z</dcterms:created>
  <dcterms:modified xsi:type="dcterms:W3CDTF">2016-12-01T16:17:00Z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67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6599fd57-f7d5-40f2-b1b2-6cbf363d60e2</vt:lpwstr>
  </property>
</Properties>
</file>