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A3CAE0C72CA34100A326D9AEB4E4DA69"/>
        </w:placeholder>
        <w:text/>
      </w:sdtPr>
      <w:sdtEndPr/>
      <w:sdtContent>
        <w:p w:rsidRPr="009B062B" w:rsidR="00AF30DD" w:rsidP="00DA28CE" w:rsidRDefault="00AF30DD" w14:paraId="4A26782C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b7e28991-6328-410f-9d29-1aec6c81e3da"/>
        <w:id w:val="-1162086179"/>
        <w:lock w:val="sdtLocked"/>
      </w:sdtPr>
      <w:sdtEndPr/>
      <w:sdtContent>
        <w:p w:rsidR="001B6DB4" w:rsidRDefault="00462BDB" w14:paraId="4A26782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på ett övergripande och seriöst plan, via oberoende och statligt finansierade forskare, utreda tillsatsers effekter – i kombination eller enskilt – i livsmedel samt utifrån resultatet skyndsamt föreslå riksdagen lämpliga åtgärder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10AA8278562E4EEFB2217D30C3468ECB"/>
        </w:placeholder>
        <w:text/>
      </w:sdtPr>
      <w:sdtEndPr/>
      <w:sdtContent>
        <w:p w:rsidRPr="009B062B" w:rsidR="006D79C9" w:rsidP="00333E95" w:rsidRDefault="006D79C9" w14:paraId="4A26782E" w14:textId="77777777">
          <w:pPr>
            <w:pStyle w:val="Rubrik1"/>
          </w:pPr>
          <w:r>
            <w:t>Motivering</w:t>
          </w:r>
        </w:p>
      </w:sdtContent>
    </w:sdt>
    <w:p w:rsidR="0089695E" w:rsidP="009F34F7" w:rsidRDefault="009F34F7" w14:paraId="4A267834" w14:textId="33C16552">
      <w:pPr>
        <w:pStyle w:val="Normalutanindragellerluft"/>
      </w:pPr>
      <w:r w:rsidRPr="009F34F7">
        <w:t>I en mängd livsmedel tillförs en rad olika tillsatser. Vissa tillsatser kan kanske vara</w:t>
      </w:r>
      <w:r w:rsidR="00D9453C">
        <w:t xml:space="preserve"> </w:t>
      </w:r>
      <w:r w:rsidRPr="009F34F7">
        <w:t>harmlösa åtminstone var för sig, medan andra troligen förtjänar en ökad tillsyn för</w:t>
      </w:r>
      <w:r>
        <w:t xml:space="preserve"> </w:t>
      </w:r>
      <w:r w:rsidRPr="009F34F7">
        <w:t>att tillse att konsumenterna inte riskerar onödiga risker.</w:t>
      </w:r>
      <w:r w:rsidR="00D90D89">
        <w:t xml:space="preserve"> </w:t>
      </w:r>
      <w:r w:rsidRPr="009F34F7">
        <w:t>Särskilt bör den eventuella</w:t>
      </w:r>
      <w:r w:rsidR="00D9453C">
        <w:t xml:space="preserve"> </w:t>
      </w:r>
      <w:r w:rsidRPr="009F34F7">
        <w:t>risken till mixen av tillsatser och de effekter tillsatserna leder till tillsammans med</w:t>
      </w:r>
      <w:r>
        <w:t xml:space="preserve"> </w:t>
      </w:r>
      <w:r w:rsidRPr="009F34F7">
        <w:t>tillsatser från andra livsmedel utredas. Men det bör även utredas ordentligt vilka risker</w:t>
      </w:r>
      <w:r>
        <w:t xml:space="preserve"> </w:t>
      </w:r>
      <w:r w:rsidRPr="009F34F7">
        <w:t>enskilda tillsatser som t ex smakförstärkare eller olika typer av sötningsmedel medför.</w:t>
      </w:r>
      <w:r w:rsidR="00D9453C">
        <w:t xml:space="preserve"> </w:t>
      </w:r>
      <w:r w:rsidRPr="009F34F7">
        <w:t>För att garantera ett så pass gott resultat som möjligt bör fokus ligga på riskvärdering</w:t>
      </w:r>
      <w:r w:rsidR="00D9453C">
        <w:t xml:space="preserve"> </w:t>
      </w:r>
      <w:r w:rsidRPr="009F34F7">
        <w:t>utifrån de instanser som inkommer med riskbedömningar utifrån rimliga utgångspunkter</w:t>
      </w:r>
      <w:r w:rsidR="00D9453C">
        <w:t xml:space="preserve"> </w:t>
      </w:r>
      <w:r w:rsidRPr="009F34F7">
        <w:t>och utan hänsyn tagen till vad EU rekommenderar eller kräver.</w:t>
      </w:r>
    </w:p>
    <w:sdt>
      <w:sdtPr>
        <w:alias w:val="CC_Underskrifter"/>
        <w:tag w:val="CC_Underskrifter"/>
        <w:id w:val="583496634"/>
        <w:lock w:val="sdtContentLocked"/>
        <w:placeholder>
          <w:docPart w:val="D7750AB317204E9E95FE5002FAEEF275"/>
        </w:placeholder>
      </w:sdtPr>
      <w:sdtEndPr/>
      <w:sdtContent>
        <w:p w:rsidR="000943EF" w:rsidP="00092BF5" w:rsidRDefault="000943EF" w14:paraId="4A267835" w14:textId="77777777"/>
        <w:p w:rsidRPr="008E0FE2" w:rsidR="004801AC" w:rsidP="00092BF5" w:rsidRDefault="00D9453C" w14:paraId="4A267836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Johnny Skalin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B8393B" w:rsidRDefault="00B8393B" w14:paraId="4A26783A" w14:textId="77777777"/>
    <w:sectPr w:rsidR="00B8393B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26783C" w14:textId="77777777" w:rsidR="00B15B97" w:rsidRDefault="00B15B97" w:rsidP="000C1CAD">
      <w:pPr>
        <w:spacing w:line="240" w:lineRule="auto"/>
      </w:pPr>
      <w:r>
        <w:separator/>
      </w:r>
    </w:p>
  </w:endnote>
  <w:endnote w:type="continuationSeparator" w:id="0">
    <w:p w14:paraId="4A26783D" w14:textId="77777777" w:rsidR="00B15B97" w:rsidRDefault="00B15B9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26784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267843" w14:textId="3E676063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D9453C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26783A" w14:textId="77777777" w:rsidR="00B15B97" w:rsidRDefault="00B15B97" w:rsidP="000C1CAD">
      <w:pPr>
        <w:spacing w:line="240" w:lineRule="auto"/>
      </w:pPr>
      <w:r>
        <w:separator/>
      </w:r>
    </w:p>
  </w:footnote>
  <w:footnote w:type="continuationSeparator" w:id="0">
    <w:p w14:paraId="4A26783B" w14:textId="77777777" w:rsidR="00B15B97" w:rsidRDefault="00B15B9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4A26783E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A26784D" wp14:anchorId="4A26784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D9453C" w14:paraId="4A267850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61D1CFA24D54D6D87FA64D442C20118"/>
                              </w:placeholder>
                              <w:text/>
                            </w:sdtPr>
                            <w:sdtEndPr/>
                            <w:sdtContent>
                              <w:r w:rsidR="009F34F7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3C9ED8382F449D8898AAA8D3A367804"/>
                              </w:placeholder>
                              <w:text/>
                            </w:sdtPr>
                            <w:sdtEndPr/>
                            <w:sdtContent>
                              <w:r w:rsidR="004F2488">
                                <w:t>117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A26784C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D9453C" w14:paraId="4A267850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61D1CFA24D54D6D87FA64D442C20118"/>
                        </w:placeholder>
                        <w:text/>
                      </w:sdtPr>
                      <w:sdtEndPr/>
                      <w:sdtContent>
                        <w:r w:rsidR="009F34F7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3C9ED8382F449D8898AAA8D3A367804"/>
                        </w:placeholder>
                        <w:text/>
                      </w:sdtPr>
                      <w:sdtEndPr/>
                      <w:sdtContent>
                        <w:r w:rsidR="004F2488">
                          <w:t>117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A26783F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4A267840" w14:textId="77777777">
    <w:pPr>
      <w:jc w:val="right"/>
    </w:pPr>
  </w:p>
  <w:p w:rsidR="00262EA3" w:rsidP="00776B74" w:rsidRDefault="00262EA3" w14:paraId="4A267841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D9453C" w14:paraId="4A267844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A26784F" wp14:anchorId="4A26784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D9453C" w14:paraId="4A267845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F34F7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F2488">
          <w:t>117</w:t>
        </w:r>
      </w:sdtContent>
    </w:sdt>
  </w:p>
  <w:p w:rsidRPr="008227B3" w:rsidR="00262EA3" w:rsidP="008227B3" w:rsidRDefault="00D9453C" w14:paraId="4A267846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D9453C" w14:paraId="4A267847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:189</w:t>
        </w:r>
      </w:sdtContent>
    </w:sdt>
  </w:p>
  <w:p w:rsidR="00262EA3" w:rsidP="00E03A3D" w:rsidRDefault="00D9453C" w14:paraId="4A267848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Johnny Skalin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9F34F7" w14:paraId="4A267849" w14:textId="77777777">
        <w:pPr>
          <w:pStyle w:val="FSHRub2"/>
        </w:pPr>
        <w:r>
          <w:t>Översyn av tillsatser i mat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A26784A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9F34F7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2BF5"/>
    <w:rsid w:val="00093636"/>
    <w:rsid w:val="00093646"/>
    <w:rsid w:val="00093F48"/>
    <w:rsid w:val="000943EF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6DB4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6FB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DB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48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AA2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95E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4F7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B97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2FEE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93B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D89"/>
    <w:rsid w:val="00D90E18"/>
    <w:rsid w:val="00D90EA4"/>
    <w:rsid w:val="00D92CD6"/>
    <w:rsid w:val="00D936E6"/>
    <w:rsid w:val="00D9453C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4FCB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A26782B"/>
  <w15:chartTrackingRefBased/>
  <w15:docId w15:val="{F00BC24D-2D6B-4CC2-A7CE-5A80284CC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3CAE0C72CA34100A326D9AEB4E4DA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CE0EE8-D9C7-4F20-839B-8982E0571C35}"/>
      </w:docPartPr>
      <w:docPartBody>
        <w:p w:rsidR="00F8700E" w:rsidRDefault="002039E1">
          <w:pPr>
            <w:pStyle w:val="A3CAE0C72CA34100A326D9AEB4E4DA6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0AA8278562E4EEFB2217D30C3468E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888B1F-6517-490C-8D02-BD5D490668F1}"/>
      </w:docPartPr>
      <w:docPartBody>
        <w:p w:rsidR="00F8700E" w:rsidRDefault="002039E1">
          <w:pPr>
            <w:pStyle w:val="10AA8278562E4EEFB2217D30C3468EC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61D1CFA24D54D6D87FA64D442C201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85D711-1753-461C-9905-CF2632E3F219}"/>
      </w:docPartPr>
      <w:docPartBody>
        <w:p w:rsidR="00F8700E" w:rsidRDefault="002039E1">
          <w:pPr>
            <w:pStyle w:val="A61D1CFA24D54D6D87FA64D442C2011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3C9ED8382F449D8898AAA8D3A3678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C98772-AC25-4C37-8C25-8AB813E66759}"/>
      </w:docPartPr>
      <w:docPartBody>
        <w:p w:rsidR="00F8700E" w:rsidRDefault="002039E1">
          <w:pPr>
            <w:pStyle w:val="F3C9ED8382F449D8898AAA8D3A367804"/>
          </w:pPr>
          <w:r>
            <w:t xml:space="preserve"> </w:t>
          </w:r>
        </w:p>
      </w:docPartBody>
    </w:docPart>
    <w:docPart>
      <w:docPartPr>
        <w:name w:val="D7750AB317204E9E95FE5002FAEEF2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7EC830-8A47-4B6E-944A-1F641CEE8077}"/>
      </w:docPartPr>
      <w:docPartBody>
        <w:p w:rsidR="004A77D5" w:rsidRDefault="004A77D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9E1"/>
    <w:rsid w:val="002039E1"/>
    <w:rsid w:val="004A77D5"/>
    <w:rsid w:val="004E7B6D"/>
    <w:rsid w:val="00F87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3CAE0C72CA34100A326D9AEB4E4DA69">
    <w:name w:val="A3CAE0C72CA34100A326D9AEB4E4DA69"/>
  </w:style>
  <w:style w:type="paragraph" w:customStyle="1" w:styleId="E90D6BF4DD03453C94C7AB05AD0D6152">
    <w:name w:val="E90D6BF4DD03453C94C7AB05AD0D6152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BC3DF7477B0C44B5A34284571B7C0712">
    <w:name w:val="BC3DF7477B0C44B5A34284571B7C0712"/>
  </w:style>
  <w:style w:type="paragraph" w:customStyle="1" w:styleId="10AA8278562E4EEFB2217D30C3468ECB">
    <w:name w:val="10AA8278562E4EEFB2217D30C3468ECB"/>
  </w:style>
  <w:style w:type="paragraph" w:customStyle="1" w:styleId="A43FE189FE0A4245BE1B95549BF81E68">
    <w:name w:val="A43FE189FE0A4245BE1B95549BF81E68"/>
  </w:style>
  <w:style w:type="paragraph" w:customStyle="1" w:styleId="14C84A5DFEB24E9987F25030B7A28BEC">
    <w:name w:val="14C84A5DFEB24E9987F25030B7A28BEC"/>
  </w:style>
  <w:style w:type="paragraph" w:customStyle="1" w:styleId="A61D1CFA24D54D6D87FA64D442C20118">
    <w:name w:val="A61D1CFA24D54D6D87FA64D442C20118"/>
  </w:style>
  <w:style w:type="paragraph" w:customStyle="1" w:styleId="F3C9ED8382F449D8898AAA8D3A367804">
    <w:name w:val="F3C9ED8382F449D8898AAA8D3A3678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443762F-1DB2-43F4-944F-958577CD90D1}"/>
</file>

<file path=customXml/itemProps2.xml><?xml version="1.0" encoding="utf-8"?>
<ds:datastoreItem xmlns:ds="http://schemas.openxmlformats.org/officeDocument/2006/customXml" ds:itemID="{D2A43530-7B3F-4ED3-A501-60C3FC6D4500}"/>
</file>

<file path=customXml/itemProps3.xml><?xml version="1.0" encoding="utf-8"?>
<ds:datastoreItem xmlns:ds="http://schemas.openxmlformats.org/officeDocument/2006/customXml" ds:itemID="{D0A13E2E-8945-4BD4-81B4-300BD73057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998</Characters>
  <Application>Microsoft Office Word</Application>
  <DocSecurity>0</DocSecurity>
  <Lines>20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1153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