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68EC" w:rsidRPr="00885C8B" w:rsidRDefault="005268EC">
      <w:pPr>
        <w:pStyle w:val="Frslagsrubrik"/>
      </w:pPr>
      <w:r w:rsidRPr="00885C8B">
        <w:t>Förslag till riksdagsbeslut</w:t>
      </w:r>
    </w:p>
    <w:p w:rsidR="005268EC" w:rsidRPr="00885C8B" w:rsidRDefault="005268EC">
      <w:pPr>
        <w:pStyle w:val="Hemstlatt"/>
      </w:pPr>
      <w:r w:rsidRPr="00885C8B">
        <w:t>Riksdagen tillkännager för regeringen som sin mening vad som anförs i motionen om möjligheten att införa nationella regler för vårdval.</w:t>
      </w:r>
    </w:p>
    <w:p w:rsidR="005268EC" w:rsidRPr="00885C8B" w:rsidRDefault="005268EC">
      <w:pPr>
        <w:pStyle w:val="Rubrik1"/>
      </w:pPr>
      <w:r w:rsidRPr="00885C8B">
        <w:t>Motivering</w:t>
      </w:r>
    </w:p>
    <w:p w:rsidR="005268EC" w:rsidRPr="00885C8B" w:rsidRDefault="005268EC">
      <w:r w:rsidRPr="00885C8B">
        <w:t>Sedan den 1 januari 2010 skall samtliga landsting tillämpa ett vårdvalssystem som ger medborgarna rätt att välja mellan olika vårdgivare i primärvården. Lagen om valfrihetssystem skall då tillämpas, vilken ger alla vårdgivare som uppfyller de av landstinget uppställda kraven rätt att etablera sig i primärvå</w:t>
      </w:r>
      <w:r w:rsidRPr="00885C8B">
        <w:t>r</w:t>
      </w:r>
      <w:r w:rsidRPr="00885C8B">
        <w:t>den med offentlig ersättning. Detta har varit en viktig valfrihetsreform som flyttat makt från politiken ner till individen.</w:t>
      </w:r>
    </w:p>
    <w:p w:rsidR="005268EC" w:rsidRPr="00885C8B" w:rsidRDefault="005268EC">
      <w:pPr>
        <w:pStyle w:val="Normaltindrag"/>
      </w:pPr>
      <w:r w:rsidRPr="00885C8B">
        <w:t>Grunderna i vårdvalssystemet är att ersättningen följer den enskildes val av utförare och att privata och offentliga vårdgivare behandlas lika. Det är dock fortfarande upp till varje enskilt landsting att besluta om ersättningens närm</w:t>
      </w:r>
      <w:r w:rsidRPr="00885C8B">
        <w:t>a</w:t>
      </w:r>
      <w:r w:rsidRPr="00885C8B">
        <w:t>re utformning. Detta innebär att det även fortsatt råder vattentäta skott mellan de olika landstingen. Den som till exempel dagligen pendlar från Sörmland till Stockholm för arbete kan fortfarande inte besöka läkare i anslutning till sin arbetsplats, liksom pensionären som är mantalsskriven i Norrbotten inte enkelt och smidigt kan besöka vårdcentralen vid sommarstugan i Skåne. Detta skulle dock relativt enkelt kunna överbryggas om ett nationellt vårdval kunde införas.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85C8B">
        <w:trPr>
          <w:cantSplit/>
        </w:trPr>
        <w:tc>
          <w:tcPr>
            <w:tcW w:w="3046" w:type="dxa"/>
          </w:tcPr>
          <w:p w:rsidR="005268EC" w:rsidRPr="00885C8B" w:rsidRDefault="005268EC">
            <w:pPr>
              <w:pStyle w:val="UnderskriftDatum"/>
              <w:spacing w:before="240"/>
            </w:pPr>
            <w:r w:rsidRPr="00885C8B">
              <w:t>Stockholm den 29 september 2011</w:t>
            </w:r>
          </w:p>
        </w:tc>
        <w:tc>
          <w:tcPr>
            <w:tcW w:w="3047" w:type="dxa"/>
          </w:tcPr>
          <w:p w:rsidR="005268EC" w:rsidRPr="00885C8B" w:rsidRDefault="005268EC">
            <w:pPr>
              <w:pStyle w:val="Underskrifter"/>
              <w:spacing w:before="240"/>
            </w:pPr>
          </w:p>
        </w:tc>
      </w:tr>
      <w:tr w:rsidR="00000000" w:rsidRPr="00885C8B">
        <w:trPr>
          <w:cantSplit/>
        </w:trPr>
        <w:tc>
          <w:tcPr>
            <w:tcW w:w="3046" w:type="dxa"/>
          </w:tcPr>
          <w:p w:rsidR="005268EC" w:rsidRPr="00885C8B" w:rsidRDefault="005268EC">
            <w:pPr>
              <w:pStyle w:val="Underskrifter"/>
            </w:pPr>
            <w:r w:rsidRPr="00885C8B">
              <w:t>Fredrik Schulte (M)</w:t>
            </w:r>
          </w:p>
        </w:tc>
        <w:tc>
          <w:tcPr>
            <w:tcW w:w="3046" w:type="dxa"/>
          </w:tcPr>
          <w:p w:rsidR="005268EC" w:rsidRPr="00885C8B" w:rsidRDefault="005268EC">
            <w:pPr>
              <w:pStyle w:val="Underskrifter"/>
            </w:pPr>
          </w:p>
        </w:tc>
      </w:tr>
    </w:tbl>
    <w:p w:rsidR="005268EC" w:rsidRPr="00885C8B" w:rsidRDefault="005268EC">
      <w:pPr>
        <w:pStyle w:val="Normaltindrag"/>
      </w:pPr>
    </w:p>
    <w:sectPr w:rsidR="005268EC" w:rsidRPr="00885C8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68EC" w:rsidRPr="00885C8B" w:rsidRDefault="005268EC">
      <w:r w:rsidRPr="00885C8B">
        <w:separator/>
      </w:r>
    </w:p>
  </w:endnote>
  <w:endnote w:type="continuationSeparator" w:id="0">
    <w:p w:rsidR="005268EC" w:rsidRPr="00885C8B" w:rsidRDefault="005268EC">
      <w:r w:rsidRPr="00885C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68EC" w:rsidRPr="00885C8B" w:rsidRDefault="00885C8B">
    <w:pPr>
      <w:pStyle w:val="Sidfot"/>
    </w:pPr>
    <w:r w:rsidRPr="00885C8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430586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68EC" w:rsidRDefault="005268E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268EC" w:rsidRDefault="005268E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68EC" w:rsidRPr="00885C8B" w:rsidRDefault="00885C8B">
    <w:pPr>
      <w:pStyle w:val="Sidfot"/>
    </w:pPr>
    <w:r w:rsidRPr="00885C8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6291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68EC" w:rsidRDefault="005268E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268EC" w:rsidRDefault="005268E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68EC" w:rsidRPr="00885C8B" w:rsidRDefault="00885C8B">
    <w:pPr>
      <w:pStyle w:val="Sidfot"/>
    </w:pPr>
    <w:r w:rsidRPr="00885C8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46827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68EC" w:rsidRDefault="005268E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268EC" w:rsidRDefault="005268E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68EC" w:rsidRPr="00885C8B" w:rsidRDefault="005268EC">
      <w:r w:rsidRPr="00885C8B">
        <w:separator/>
      </w:r>
    </w:p>
  </w:footnote>
  <w:footnote w:type="continuationSeparator" w:id="0">
    <w:p w:rsidR="005268EC" w:rsidRPr="00885C8B" w:rsidRDefault="005268EC">
      <w:r w:rsidRPr="00885C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68EC" w:rsidRPr="00885C8B" w:rsidRDefault="00885C8B">
    <w:pPr>
      <w:pStyle w:val="Sidhuvud"/>
    </w:pPr>
    <w:r w:rsidRPr="00885C8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64877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68EC" w:rsidRDefault="005268E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268EC" w:rsidRDefault="005268E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68EC" w:rsidRPr="00885C8B" w:rsidRDefault="00885C8B">
    <w:pPr>
      <w:pStyle w:val="Sidhuvud"/>
    </w:pPr>
    <w:r w:rsidRPr="00885C8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16189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68EC" w:rsidRDefault="005268E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268EC" w:rsidRDefault="005268E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68EC" w:rsidRPr="00885C8B" w:rsidRDefault="005268EC">
    <w:pPr>
      <w:pStyle w:val="FSHNormal"/>
      <w:tabs>
        <w:tab w:val="right" w:pos="5840"/>
      </w:tabs>
    </w:pPr>
    <w:r w:rsidRPr="00885C8B">
      <w:br/>
    </w:r>
    <w:r w:rsidRPr="00885C8B">
      <w:fldChar w:fldCharType="begin" w:fldLock="1"/>
    </w:r>
    <w:r w:rsidRPr="00885C8B">
      <w:instrText xml:space="preserve"> DOCPROPERTY</w:instrText>
    </w:r>
    <w:r w:rsidRPr="00885C8B">
      <w:rPr>
        <w:sz w:val="18"/>
      </w:rPr>
      <w:instrText xml:space="preserve"> "YearUser" *\charformat </w:instrText>
    </w:r>
    <w:r w:rsidRPr="00885C8B">
      <w:fldChar w:fldCharType="separate"/>
    </w:r>
    <w:r w:rsidRPr="00885C8B">
      <w:t>2011/12</w:t>
    </w:r>
    <w:r w:rsidRPr="00885C8B">
      <w:fldChar w:fldCharType="end"/>
    </w:r>
    <w:r w:rsidRPr="00885C8B">
      <w:t xml:space="preserve"> </w:t>
    </w:r>
    <w:r w:rsidRPr="00885C8B">
      <w:tab/>
      <w:t xml:space="preserve">mnr: </w:t>
    </w:r>
    <w:r w:rsidRPr="00885C8B">
      <w:fldChar w:fldCharType="begin" w:fldLock="1"/>
    </w:r>
    <w:r w:rsidRPr="00885C8B">
      <w:instrText xml:space="preserve"> DOCPROPERTY</w:instrText>
    </w:r>
    <w:r w:rsidRPr="00885C8B">
      <w:rPr>
        <w:sz w:val="18"/>
      </w:rPr>
      <w:instrText xml:space="preserve"> "Motionsnummer" *\charformat </w:instrText>
    </w:r>
    <w:r w:rsidRPr="00885C8B">
      <w:fldChar w:fldCharType="separate"/>
    </w:r>
    <w:r w:rsidRPr="00885C8B">
      <w:t>So599</w:t>
    </w:r>
    <w:r w:rsidRPr="00885C8B">
      <w:fldChar w:fldCharType="end"/>
    </w:r>
    <w:r w:rsidRPr="00885C8B">
      <w:br/>
    </w:r>
    <w:r w:rsidRPr="00885C8B">
      <w:fldChar w:fldCharType="begin" w:fldLock="1"/>
    </w:r>
    <w:r w:rsidRPr="00885C8B">
      <w:instrText xml:space="preserve"> DOCPROPERTY</w:instrText>
    </w:r>
    <w:r w:rsidRPr="00885C8B">
      <w:rPr>
        <w:sz w:val="18"/>
      </w:rPr>
      <w:instrText xml:space="preserve"> "Samling" *\charformat </w:instrText>
    </w:r>
    <w:r w:rsidRPr="00885C8B">
      <w:fldChar w:fldCharType="end"/>
    </w:r>
    <w:r w:rsidRPr="00885C8B">
      <w:tab/>
      <w:t xml:space="preserve">pnr: </w:t>
    </w:r>
    <w:r w:rsidRPr="00885C8B">
      <w:fldChar w:fldCharType="begin" w:fldLock="1"/>
    </w:r>
    <w:r w:rsidRPr="00885C8B">
      <w:instrText xml:space="preserve"> DOCPROPERTY</w:instrText>
    </w:r>
    <w:r w:rsidRPr="00885C8B">
      <w:rPr>
        <w:sz w:val="18"/>
      </w:rPr>
      <w:instrText xml:space="preserve"> "Partinummer" *\charformat </w:instrText>
    </w:r>
    <w:r w:rsidRPr="00885C8B">
      <w:fldChar w:fldCharType="separate"/>
    </w:r>
    <w:r w:rsidRPr="00885C8B">
      <w:t>M716</w:t>
    </w:r>
    <w:r w:rsidRPr="00885C8B">
      <w:fldChar w:fldCharType="end"/>
    </w:r>
  </w:p>
  <w:p w:rsidR="005268EC" w:rsidRPr="00885C8B" w:rsidRDefault="005268EC">
    <w:pPr>
      <w:pStyle w:val="FSHRub1"/>
    </w:pPr>
    <w:r w:rsidRPr="00885C8B">
      <w:t>Motion till riksdagen</w:t>
    </w:r>
    <w:r w:rsidRPr="00885C8B">
      <w:br/>
    </w:r>
    <w:r w:rsidRPr="00885C8B">
      <w:fldChar w:fldCharType="begin" w:fldLock="1"/>
    </w:r>
    <w:r w:rsidRPr="00885C8B">
      <w:instrText xml:space="preserve"> DOCPROPERTY "YearUser" *\charformat </w:instrText>
    </w:r>
    <w:r w:rsidRPr="00885C8B">
      <w:fldChar w:fldCharType="separate"/>
    </w:r>
    <w:r w:rsidRPr="00885C8B">
      <w:t>2011/12</w:t>
    </w:r>
    <w:r w:rsidRPr="00885C8B">
      <w:fldChar w:fldCharType="end"/>
    </w:r>
    <w:r w:rsidRPr="00885C8B">
      <w:t>:</w:t>
    </w:r>
    <w:r w:rsidRPr="00885C8B">
      <w:fldChar w:fldCharType="begin" w:fldLock="1"/>
    </w:r>
    <w:r w:rsidRPr="00885C8B">
      <w:instrText xml:space="preserve"> DOCPROPERTY "Motionsnummer" *\charformat </w:instrText>
    </w:r>
    <w:r w:rsidRPr="00885C8B">
      <w:fldChar w:fldCharType="separate"/>
    </w:r>
    <w:r w:rsidRPr="00885C8B">
      <w:t>So599</w:t>
    </w:r>
    <w:r w:rsidRPr="00885C8B">
      <w:fldChar w:fldCharType="end"/>
    </w:r>
  </w:p>
  <w:p w:rsidR="005268EC" w:rsidRPr="00885C8B" w:rsidRDefault="005268EC">
    <w:pPr>
      <w:pStyle w:val="FSHNormalS5"/>
    </w:pPr>
    <w:r w:rsidRPr="00885C8B">
      <w:fldChar w:fldCharType="begin" w:fldLock="1"/>
    </w:r>
    <w:r w:rsidRPr="00885C8B">
      <w:instrText xml:space="preserve"> DOCPROPERTY "MotionarText" *\charformat </w:instrText>
    </w:r>
    <w:r w:rsidRPr="00885C8B">
      <w:fldChar w:fldCharType="separate"/>
    </w:r>
    <w:r w:rsidRPr="00885C8B">
      <w:t>av Fredrik Schulte (M)</w:t>
    </w:r>
    <w:r w:rsidRPr="00885C8B">
      <w:fldChar w:fldCharType="end"/>
    </w:r>
    <w:r w:rsidRPr="00885C8B">
      <w:br/>
    </w:r>
    <w:r w:rsidRPr="00885C8B">
      <w:fldChar w:fldCharType="begin" w:fldLock="1"/>
    </w:r>
    <w:r w:rsidRPr="00885C8B">
      <w:instrText xml:space="preserve"> DOCPROPERTY "SvarFrasKort" *\charformat </w:instrText>
    </w:r>
    <w:r w:rsidRPr="00885C8B">
      <w:fldChar w:fldCharType="end"/>
    </w:r>
  </w:p>
  <w:p w:rsidR="005268EC" w:rsidRPr="00885C8B" w:rsidRDefault="005268EC">
    <w:pPr>
      <w:pStyle w:val="FSHTitel"/>
    </w:pPr>
    <w:r w:rsidRPr="00885C8B">
      <w:fldChar w:fldCharType="begin" w:fldLock="1"/>
    </w:r>
    <w:r w:rsidRPr="00885C8B">
      <w:instrText xml:space="preserve"> DOCPROPERTY</w:instrText>
    </w:r>
    <w:r w:rsidRPr="00885C8B">
      <w:rPr>
        <w:sz w:val="18"/>
      </w:rPr>
      <w:instrText xml:space="preserve"> "RubrikSvar" *\charformat </w:instrText>
    </w:r>
    <w:r w:rsidRPr="00885C8B">
      <w:fldChar w:fldCharType="separate"/>
    </w:r>
    <w:r w:rsidRPr="00885C8B">
      <w:t>Nationellt vårdval</w:t>
    </w:r>
    <w:r w:rsidRPr="00885C8B">
      <w:fldChar w:fldCharType="end"/>
    </w:r>
  </w:p>
  <w:p w:rsidR="005268EC" w:rsidRPr="00885C8B" w:rsidRDefault="005268EC">
    <w:pPr>
      <w:pStyle w:val="Normal00"/>
    </w:pPr>
  </w:p>
  <w:p w:rsidR="005268EC" w:rsidRPr="00885C8B" w:rsidRDefault="005268E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34096775">
    <w:abstractNumId w:val="3"/>
  </w:num>
  <w:num w:numId="2" w16cid:durableId="1046375398">
    <w:abstractNumId w:val="2"/>
  </w:num>
  <w:num w:numId="3" w16cid:durableId="415248080">
    <w:abstractNumId w:val="1"/>
  </w:num>
  <w:num w:numId="4" w16cid:durableId="376777180">
    <w:abstractNumId w:val="0"/>
  </w:num>
  <w:num w:numId="5" w16cid:durableId="141510690">
    <w:abstractNumId w:val="7"/>
  </w:num>
  <w:num w:numId="6" w16cid:durableId="2067412378">
    <w:abstractNumId w:val="6"/>
  </w:num>
  <w:num w:numId="7" w16cid:durableId="486286836">
    <w:abstractNumId w:val="5"/>
  </w:num>
  <w:num w:numId="8" w16cid:durableId="863633444">
    <w:abstractNumId w:val="4"/>
  </w:num>
  <w:num w:numId="9" w16cid:durableId="100491171">
    <w:abstractNumId w:val="8"/>
  </w:num>
  <w:num w:numId="10" w16cid:durableId="951282401">
    <w:abstractNumId w:val="9"/>
  </w:num>
  <w:num w:numId="11" w16cid:durableId="2141071413">
    <w:abstractNumId w:val="10"/>
  </w:num>
  <w:num w:numId="12" w16cid:durableId="1107852954">
    <w:abstractNumId w:val="13"/>
  </w:num>
  <w:num w:numId="13" w16cid:durableId="557475784">
    <w:abstractNumId w:val="15"/>
  </w:num>
  <w:num w:numId="14" w16cid:durableId="646714166">
    <w:abstractNumId w:val="16"/>
  </w:num>
  <w:num w:numId="15" w16cid:durableId="709577647">
    <w:abstractNumId w:val="11"/>
  </w:num>
  <w:num w:numId="16" w16cid:durableId="766733001">
    <w:abstractNumId w:val="18"/>
  </w:num>
  <w:num w:numId="17" w16cid:durableId="1562902863">
    <w:abstractNumId w:val="17"/>
  </w:num>
  <w:num w:numId="18" w16cid:durableId="1755975024">
    <w:abstractNumId w:val="14"/>
  </w:num>
  <w:num w:numId="19" w16cid:durableId="6733367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4C66C3DF-EFF7-406D-9DE6-ED1515662ACA}"/>
  </w:docVars>
  <w:rsids>
    <w:rsidRoot w:val="000A0D5D"/>
    <w:rsid w:val="000A0D5D"/>
    <w:rsid w:val="005268EC"/>
    <w:rsid w:val="00885C8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8A58665-C30D-415C-999F-42092B3FC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1179</Characters>
  <Application>Microsoft Office Word</Application>
  <DocSecurity>4</DocSecurity>
  <Lines>24</Lines>
  <Paragraphs>8</Paragraphs>
  <ScaleCrop>false</ScaleCrop>
  <HeadingPairs>
    <vt:vector size="2" baseType="variant">
      <vt:variant>
        <vt:lpstr>Rubrik</vt:lpstr>
      </vt:variant>
      <vt:variant>
        <vt:i4>1</vt:i4>
      </vt:variant>
    </vt:vector>
  </HeadingPairs>
  <TitlesOfParts>
    <vt:vector size="1" baseType="lpstr">
      <vt:lpstr>M0716</vt:lpstr>
    </vt:vector>
  </TitlesOfParts>
  <Company>Riksdagen</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M0716</dc:title>
  <dc:subject>M0716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2011-12-22T12:04:00Z</cp:lastPrinted>
  <dcterms:created xsi:type="dcterms:W3CDTF">2025-12-17T20:12:00Z</dcterms:created>
  <dcterms:modified xsi:type="dcterms:W3CDTF">2025-12-17T20:12:00Z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Nationellt vårdval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Nationellt vårdval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M716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Schulte (M)</vt:lpwstr>
  </property>
  <property fmtid="{D5CDD505-2E9C-101B-9397-08002B2CF9AE}" pid="26" name="MotionarLista">
    <vt:lpwstr>Schulte, Fredrik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Schulte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So599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dennis.wedin@riksdagen.se</vt:lpwstr>
  </property>
  <property fmtid="{D5CDD505-2E9C-101B-9397-08002B2CF9AE}" pid="45" name="ReservUID">
    <vt:lpwstr>ds0824aa</vt:lpwstr>
  </property>
  <property fmtid="{D5CDD505-2E9C-101B-9397-08002B2CF9AE}" pid="46" name="MotionID">
    <vt:lpwstr>20112012000000000077000007160069</vt:lpwstr>
  </property>
  <property fmtid="{D5CDD505-2E9C-101B-9397-08002B2CF9AE}" pid="47" name="datum">
    <vt:lpwstr>110929</vt:lpwstr>
  </property>
  <property fmtid="{D5CDD505-2E9C-101B-9397-08002B2CF9AE}" pid="48" name="avsändar-e-post">
    <vt:lpwstr>dennis.wedin@riksdagen.se</vt:lpwstr>
  </property>
  <property fmtid="{D5CDD505-2E9C-101B-9397-08002B2CF9AE}" pid="49" name="id">
    <vt:lpwstr>20112012000000000077000007160069</vt:lpwstr>
  </property>
  <property fmtid="{D5CDD505-2E9C-101B-9397-08002B2CF9AE}" pid="50" name="nummer">
    <vt:lpwstr>599</vt:lpwstr>
  </property>
  <property fmtid="{D5CDD505-2E9C-101B-9397-08002B2CF9AE}" pid="51" name="utskottsbeteckning">
    <vt:lpwstr>So</vt:lpwstr>
  </property>
  <property fmtid="{D5CDD505-2E9C-101B-9397-08002B2CF9AE}" pid="52" name="GlobalUID">
    <vt:lpwstr>{2567EBE7-E368-4533-977F-4CDD707FDBB7}</vt:lpwstr>
  </property>
  <property fmtid="{D5CDD505-2E9C-101B-9397-08002B2CF9AE}" pid="53" name="Överföringar">
    <vt:i4>0</vt:i4>
  </property>
  <property fmtid="{D5CDD505-2E9C-101B-9397-08002B2CF9AE}" pid="54" name="Checksum">
    <vt:lpwstr>*0005070487676*</vt:lpwstr>
  </property>
  <property fmtid="{D5CDD505-2E9C-101B-9397-08002B2CF9AE}" pid="55" name="skuggnummer">
    <vt:lpwstr>2713</vt:lpwstr>
  </property>
  <property fmtid="{D5CDD505-2E9C-101B-9397-08002B2CF9AE}" pid="56" name="urixVersion">
    <vt:lpwstr>4.5.0.25</vt:lpwstr>
  </property>
  <property fmtid="{D5CDD505-2E9C-101B-9397-08002B2CF9AE}" pid="57" name="urixOrigin">
    <vt:lpwstr>111222 13:06:09.237</vt:lpwstr>
  </property>
  <property fmtid="{D5CDD505-2E9C-101B-9397-08002B2CF9AE}" pid="58" name="urixGuid">
    <vt:lpwstr>{3D7398FF-62EC-424F-BAD1-1FA62CFAA79F}</vt:lpwstr>
  </property>
</Properties>
</file>