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9CC9B8C" w14:textId="77777777">
        <w:tc>
          <w:tcPr>
            <w:tcW w:w="2268" w:type="dxa"/>
          </w:tcPr>
          <w:p w14:paraId="24CBEB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E2558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9BA7DDF" w14:textId="77777777">
        <w:tc>
          <w:tcPr>
            <w:tcW w:w="2268" w:type="dxa"/>
          </w:tcPr>
          <w:p w14:paraId="797812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7D58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B43D88" w14:textId="77777777">
        <w:tc>
          <w:tcPr>
            <w:tcW w:w="3402" w:type="dxa"/>
            <w:gridSpan w:val="2"/>
          </w:tcPr>
          <w:p w14:paraId="027BC8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1D147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4CE7E69" w14:textId="77777777">
        <w:tc>
          <w:tcPr>
            <w:tcW w:w="2268" w:type="dxa"/>
          </w:tcPr>
          <w:p w14:paraId="01A954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A5EEF2" w14:textId="4A75AF5F" w:rsidR="006E4E11" w:rsidRDefault="001B1660" w:rsidP="002535E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</w:t>
            </w:r>
            <w:r w:rsidR="00FC5161">
              <w:rPr>
                <w:sz w:val="20"/>
              </w:rPr>
              <w:t>6</w:t>
            </w:r>
            <w:r>
              <w:rPr>
                <w:sz w:val="20"/>
              </w:rPr>
              <w:t>/</w:t>
            </w:r>
            <w:r w:rsidR="00FC5161">
              <w:rPr>
                <w:sz w:val="20"/>
              </w:rPr>
              <w:t>00980</w:t>
            </w:r>
            <w:r>
              <w:rPr>
                <w:sz w:val="20"/>
              </w:rPr>
              <w:t>/A</w:t>
            </w:r>
          </w:p>
          <w:p w14:paraId="581911D8" w14:textId="2109C1FF" w:rsidR="00846D12" w:rsidRPr="00ED583F" w:rsidRDefault="00846D12" w:rsidP="004722C6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A6A2B58" w14:textId="77777777">
        <w:tc>
          <w:tcPr>
            <w:tcW w:w="2268" w:type="dxa"/>
          </w:tcPr>
          <w:p w14:paraId="10D459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7AC87D" w14:textId="78A42012" w:rsidR="006E4E11" w:rsidRDefault="00EF6A6F" w:rsidP="00EF3DF2">
            <w:pPr>
              <w:framePr w:w="5035" w:h="1644" w:wrap="notBeside" w:vAnchor="page" w:hAnchor="page" w:x="6573" w:y="721"/>
            </w:pPr>
            <w:r>
              <w:t xml:space="preserve">  </w:t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17A0842" w14:textId="77777777">
        <w:trPr>
          <w:trHeight w:val="284"/>
        </w:trPr>
        <w:tc>
          <w:tcPr>
            <w:tcW w:w="4911" w:type="dxa"/>
          </w:tcPr>
          <w:p w14:paraId="460D90D5" w14:textId="77777777" w:rsidR="006E4E11" w:rsidRDefault="001B166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178BFEC3" w14:textId="77777777">
        <w:trPr>
          <w:trHeight w:val="284"/>
        </w:trPr>
        <w:tc>
          <w:tcPr>
            <w:tcW w:w="4911" w:type="dxa"/>
          </w:tcPr>
          <w:p w14:paraId="119B8D64" w14:textId="77777777" w:rsidR="006E4E11" w:rsidRDefault="001B166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0BD79E95" w14:textId="77777777">
        <w:trPr>
          <w:trHeight w:val="284"/>
        </w:trPr>
        <w:tc>
          <w:tcPr>
            <w:tcW w:w="4911" w:type="dxa"/>
          </w:tcPr>
          <w:p w14:paraId="70B9329D" w14:textId="3113C52D" w:rsidR="006E4E11" w:rsidRPr="004055E3" w:rsidRDefault="006E4E11">
            <w:pPr>
              <w:pStyle w:val="Avsndare"/>
              <w:framePr w:h="2483" w:wrap="notBeside" w:x="1504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F7229C" w14:paraId="0B147FBD" w14:textId="77777777">
        <w:trPr>
          <w:trHeight w:val="284"/>
        </w:trPr>
        <w:tc>
          <w:tcPr>
            <w:tcW w:w="4911" w:type="dxa"/>
          </w:tcPr>
          <w:p w14:paraId="69EB832F" w14:textId="0626CE25" w:rsidR="00F7229C" w:rsidRDefault="00F7229C" w:rsidP="00445A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7229C" w14:paraId="2602B207" w14:textId="77777777">
        <w:trPr>
          <w:trHeight w:val="284"/>
        </w:trPr>
        <w:tc>
          <w:tcPr>
            <w:tcW w:w="4911" w:type="dxa"/>
          </w:tcPr>
          <w:p w14:paraId="2C752B16" w14:textId="0F9BAA97" w:rsidR="00F7229C" w:rsidRPr="00A2736A" w:rsidRDefault="00F7229C" w:rsidP="00F7229C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F7229C" w14:paraId="1E33868F" w14:textId="77777777">
        <w:trPr>
          <w:trHeight w:val="284"/>
        </w:trPr>
        <w:tc>
          <w:tcPr>
            <w:tcW w:w="4911" w:type="dxa"/>
          </w:tcPr>
          <w:p w14:paraId="50747183" w14:textId="61EC2AC9" w:rsidR="00F7229C" w:rsidRDefault="00F7229C" w:rsidP="00F7229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7229C" w14:paraId="433589F9" w14:textId="77777777">
        <w:trPr>
          <w:trHeight w:val="284"/>
        </w:trPr>
        <w:tc>
          <w:tcPr>
            <w:tcW w:w="4911" w:type="dxa"/>
          </w:tcPr>
          <w:p w14:paraId="39BDD8DE" w14:textId="3C32493F" w:rsidR="00F7229C" w:rsidRDefault="00F7229C" w:rsidP="00F7229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7229C" w14:paraId="7355EA46" w14:textId="77777777">
        <w:trPr>
          <w:trHeight w:val="284"/>
        </w:trPr>
        <w:tc>
          <w:tcPr>
            <w:tcW w:w="4911" w:type="dxa"/>
          </w:tcPr>
          <w:p w14:paraId="77FB00AD" w14:textId="7030C2C3" w:rsidR="00F7229C" w:rsidRDefault="00F7229C" w:rsidP="00F7229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7229C" w14:paraId="01D9B6F2" w14:textId="77777777">
        <w:trPr>
          <w:trHeight w:val="284"/>
        </w:trPr>
        <w:tc>
          <w:tcPr>
            <w:tcW w:w="4911" w:type="dxa"/>
          </w:tcPr>
          <w:p w14:paraId="42098254" w14:textId="19AC9A9E" w:rsidR="00F7229C" w:rsidRDefault="00F7229C" w:rsidP="00F7229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84C2102" w14:textId="4A25D7DF" w:rsidR="006E4E11" w:rsidRDefault="00FC5161">
      <w:pPr>
        <w:framePr w:w="4400" w:h="2523" w:wrap="notBeside" w:vAnchor="page" w:hAnchor="page" w:x="6453" w:y="2445"/>
        <w:ind w:left="142"/>
      </w:pPr>
      <w:r>
        <w:t>Till riksdagen</w:t>
      </w:r>
    </w:p>
    <w:p w14:paraId="3B9AFAF5" w14:textId="77777777" w:rsidR="001B1660" w:rsidRDefault="001B1660">
      <w:pPr>
        <w:framePr w:w="4400" w:h="2523" w:wrap="notBeside" w:vAnchor="page" w:hAnchor="page" w:x="6453" w:y="2445"/>
        <w:ind w:left="142"/>
      </w:pPr>
    </w:p>
    <w:p w14:paraId="136063F8" w14:textId="04AE6A94" w:rsidR="00704E82" w:rsidRDefault="002535E9" w:rsidP="00704E82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FC5161">
        <w:t>fråga</w:t>
      </w:r>
      <w:r w:rsidR="0063569F">
        <w:t xml:space="preserve"> 201</w:t>
      </w:r>
      <w:r w:rsidR="00DF226C">
        <w:t>5</w:t>
      </w:r>
      <w:r w:rsidR="0063569F">
        <w:t>/1</w:t>
      </w:r>
      <w:r w:rsidR="00DF226C">
        <w:t>6</w:t>
      </w:r>
      <w:r w:rsidR="0063569F">
        <w:t>:</w:t>
      </w:r>
      <w:r w:rsidR="00FC5161">
        <w:t xml:space="preserve">1169 </w:t>
      </w:r>
      <w:r w:rsidR="00BF1EE8">
        <w:t xml:space="preserve">av Jörgen Warborn (M) </w:t>
      </w:r>
      <w:r w:rsidR="00FC5161">
        <w:t>Hotade jobb i kärnkraftsindustrin</w:t>
      </w:r>
      <w:r w:rsidR="000B7837">
        <w:t xml:space="preserve"> </w:t>
      </w:r>
    </w:p>
    <w:p w14:paraId="73E7E354" w14:textId="77777777" w:rsidR="006E4E11" w:rsidRDefault="006E4E11">
      <w:pPr>
        <w:pStyle w:val="RKnormal"/>
      </w:pPr>
    </w:p>
    <w:p w14:paraId="028B3308" w14:textId="1F5E8976" w:rsidR="007C41B1" w:rsidRPr="00DC7DDF" w:rsidRDefault="00100E78" w:rsidP="007C41B1">
      <w:pPr>
        <w:pStyle w:val="RKnormal"/>
        <w:rPr>
          <w:color w:val="FF0000"/>
        </w:rPr>
      </w:pPr>
      <w:r>
        <w:t>Med hänvisning till en rapport från Fortum med uppgifter om hur många personer som kärnkraftsindustrin sysselsätter</w:t>
      </w:r>
      <w:r w:rsidR="00590AEB">
        <w:t xml:space="preserve"> </w:t>
      </w:r>
      <w:r w:rsidR="00BF1EE8">
        <w:t>i Sverige</w:t>
      </w:r>
      <w:r>
        <w:t xml:space="preserve">, har </w:t>
      </w:r>
      <w:r w:rsidR="00550E93">
        <w:t>Jörgen Warborn frågat mig vilka åtgärder regeringen kommer att vidta för att 21 000 personer inte ska drabbas av arbetslöshet.</w:t>
      </w:r>
      <w:r>
        <w:t xml:space="preserve"> </w:t>
      </w:r>
      <w:r w:rsidR="007F5971">
        <w:t>Frågeställaren utgår från</w:t>
      </w:r>
      <w:r w:rsidR="00BF1EE8">
        <w:t xml:space="preserve"> antagande</w:t>
      </w:r>
      <w:r w:rsidR="007F5971">
        <w:t>t</w:t>
      </w:r>
      <w:r w:rsidR="00BF1EE8">
        <w:t xml:space="preserve"> </w:t>
      </w:r>
      <w:r w:rsidR="007C41B1">
        <w:t>att den svenska kärnkraften kan tvingas stänga redan år 2020 om inte effektskatten</w:t>
      </w:r>
      <w:r w:rsidR="00F238ED">
        <w:t xml:space="preserve"> </w:t>
      </w:r>
      <w:r w:rsidR="007C41B1">
        <w:t xml:space="preserve">tas bort. </w:t>
      </w:r>
    </w:p>
    <w:p w14:paraId="6D8005BF" w14:textId="77777777" w:rsidR="00FE766E" w:rsidRDefault="00FE766E" w:rsidP="00BF1EE8">
      <w:pPr>
        <w:pStyle w:val="RKnormal"/>
      </w:pPr>
    </w:p>
    <w:p w14:paraId="546B8C44" w14:textId="77777777" w:rsidR="00871C87" w:rsidRDefault="00BF1EE8" w:rsidP="00BF1EE8">
      <w:pPr>
        <w:pStyle w:val="RKnormal"/>
      </w:pPr>
      <w:r>
        <w:t>Jörgen Warborn</w:t>
      </w:r>
      <w:r w:rsidR="00FE766E">
        <w:t xml:space="preserve"> tar</w:t>
      </w:r>
      <w:r>
        <w:t xml:space="preserve"> upp </w:t>
      </w:r>
      <w:r w:rsidR="00FE766E">
        <w:t xml:space="preserve">en viktig </w:t>
      </w:r>
      <w:r>
        <w:t>fråg</w:t>
      </w:r>
      <w:r w:rsidR="00FE766E">
        <w:t>a</w:t>
      </w:r>
      <w:r>
        <w:t xml:space="preserve">, både från arbetsmarknads- och energisynpunkt, men också </w:t>
      </w:r>
      <w:r w:rsidR="00D65F97">
        <w:t>för</w:t>
      </w:r>
      <w:r>
        <w:t xml:space="preserve"> Sveriges konkurrenskraft. </w:t>
      </w:r>
    </w:p>
    <w:p w14:paraId="000E5C94" w14:textId="77777777" w:rsidR="00871C87" w:rsidRDefault="00871C87" w:rsidP="00BF1EE8">
      <w:pPr>
        <w:pStyle w:val="RKnormal"/>
      </w:pPr>
    </w:p>
    <w:p w14:paraId="58E00F0D" w14:textId="3CF0E1AC" w:rsidR="00BF1EE8" w:rsidRDefault="00BF1EE8" w:rsidP="00BF1EE8">
      <w:pPr>
        <w:pStyle w:val="RKnormal"/>
      </w:pPr>
      <w:r>
        <w:t>Det var mot bakgrund av de s</w:t>
      </w:r>
      <w:r w:rsidR="00FE766E">
        <w:t>tora förändringarna inom energi</w:t>
      </w:r>
      <w:r w:rsidR="00D65F97">
        <w:t>sek</w:t>
      </w:r>
      <w:r>
        <w:t>torn som regeringen i mars 2015 tillsatte en Energikommission. I direktiven till Energikommissionen framgår att det ska göras en översyn av energipolitiken som omfattar långsiktiga fö</w:t>
      </w:r>
      <w:r w:rsidR="00D65F97">
        <w:t>rutsättningar för produk</w:t>
      </w:r>
      <w:r>
        <w:t>tion, överföring, lagring och användning av energi.</w:t>
      </w:r>
      <w:r>
        <w:rPr>
          <w:rFonts w:cs="TimesNewRomanPSMT"/>
          <w:szCs w:val="24"/>
          <w:lang w:eastAsia="sv-SE"/>
        </w:rPr>
        <w:t xml:space="preserve"> </w:t>
      </w:r>
      <w:r w:rsidR="00FE766E">
        <w:rPr>
          <w:rFonts w:cs="TimesNewRomanPSMT"/>
          <w:szCs w:val="24"/>
          <w:lang w:eastAsia="sv-SE"/>
        </w:rPr>
        <w:t>Alla</w:t>
      </w:r>
      <w:r>
        <w:t xml:space="preserve"> de stöd, skatter och regler som hänger samman med energisystemet är uppe för diskussion inom ramen för kommissionen</w:t>
      </w:r>
      <w:r w:rsidR="00D65F97">
        <w:t>s arbete</w:t>
      </w:r>
      <w:r>
        <w:t xml:space="preserve">. </w:t>
      </w:r>
      <w:r w:rsidR="00FE766E">
        <w:t xml:space="preserve">Målet är att uppnå en </w:t>
      </w:r>
      <w:r>
        <w:t>br</w:t>
      </w:r>
      <w:r w:rsidR="00FE766E">
        <w:t>ed politisk uppgörelse som lång</w:t>
      </w:r>
      <w:r>
        <w:t>siktigt säkrar Sveriges elförsörjning på ett sätt som gynnar såväl den svenska industrin och svenska hushål</w:t>
      </w:r>
      <w:r w:rsidR="00FE766E">
        <w:t xml:space="preserve">l som miljön och klimatet. </w:t>
      </w:r>
    </w:p>
    <w:p w14:paraId="70799A6C" w14:textId="77777777" w:rsidR="00D94BA1" w:rsidRDefault="00D94BA1" w:rsidP="00BF1EE8">
      <w:pPr>
        <w:pStyle w:val="RKnormal"/>
      </w:pPr>
    </w:p>
    <w:p w14:paraId="7059E391" w14:textId="059C7A78" w:rsidR="00935C34" w:rsidRDefault="00935C34" w:rsidP="00935C34">
      <w:pPr>
        <w:pStyle w:val="Oformateradtext"/>
        <w:rPr>
          <w:rFonts w:ascii="OrigGarmnd BT" w:eastAsia="Times New Roman" w:hAnsi="OrigGarmnd BT" w:cs="Times New Roman"/>
          <w:sz w:val="24"/>
          <w:szCs w:val="20"/>
        </w:rPr>
      </w:pPr>
      <w:r w:rsidRPr="003351E8">
        <w:rPr>
          <w:rFonts w:ascii="OrigGarmnd BT" w:eastAsia="Times New Roman" w:hAnsi="OrigGarmnd BT" w:cs="Times New Roman"/>
          <w:sz w:val="24"/>
          <w:szCs w:val="20"/>
        </w:rPr>
        <w:t>Regeringens viktigaste uppgift under mandatperioden är att öka sysselsättningen och varaktigt minska arbetslösheten. I budgetpropositionen för 2016 har regeringen därför föreslagit stora framtidsinvesteringar i bostäder, klimatomställning och infrastruktur, en aktiv näringspolitik för fler och växande företag och investeringar i kompetens och matchning för att rusta människor</w:t>
      </w:r>
      <w:r w:rsidR="00550E93">
        <w:rPr>
          <w:rFonts w:ascii="OrigGarmnd BT" w:eastAsia="Times New Roman" w:hAnsi="OrigGarmnd BT" w:cs="Times New Roman"/>
          <w:sz w:val="24"/>
          <w:szCs w:val="20"/>
        </w:rPr>
        <w:t xml:space="preserve"> att ta de jobb som växer fram. </w:t>
      </w:r>
    </w:p>
    <w:p w14:paraId="1FE9E4C4" w14:textId="77777777" w:rsidR="00871C87" w:rsidRDefault="00871C87" w:rsidP="00935C34">
      <w:pPr>
        <w:pStyle w:val="Oformateradtext"/>
        <w:rPr>
          <w:rFonts w:ascii="OrigGarmnd BT" w:eastAsia="Times New Roman" w:hAnsi="OrigGarmnd BT" w:cs="Times New Roman"/>
          <w:sz w:val="24"/>
          <w:szCs w:val="20"/>
        </w:rPr>
      </w:pPr>
    </w:p>
    <w:p w14:paraId="0E8BCF9F" w14:textId="730C34C5" w:rsidR="00F238ED" w:rsidRPr="00F238ED" w:rsidRDefault="00F238ED" w:rsidP="00935C34">
      <w:pPr>
        <w:pStyle w:val="Oformateradtext"/>
        <w:rPr>
          <w:rFonts w:ascii="OrigGarmnd BT" w:eastAsia="Times New Roman" w:hAnsi="OrigGarmnd BT" w:cs="Times New Roman"/>
          <w:sz w:val="24"/>
          <w:szCs w:val="20"/>
        </w:rPr>
      </w:pPr>
      <w:r w:rsidRPr="00F238ED">
        <w:rPr>
          <w:rFonts w:ascii="OrigGarmnd BT" w:eastAsia="Times New Roman" w:hAnsi="OrigGarmnd BT" w:cs="Times New Roman"/>
          <w:sz w:val="24"/>
          <w:szCs w:val="20"/>
        </w:rPr>
        <w:t xml:space="preserve">För att stärka svensk konkurrenskraft och samtidigt klara de stora utmaningar som samhället står inför bland annat i form av klimatförändringar, urbanisering och en åldrande befolkning behövs innovationskraften hos industriföretag. Regeringen har därför utvecklat </w:t>
      </w:r>
      <w:r w:rsidRPr="00F238ED">
        <w:rPr>
          <w:rFonts w:ascii="OrigGarmnd BT" w:eastAsia="Times New Roman" w:hAnsi="OrigGarmnd BT" w:cs="Times New Roman"/>
          <w:sz w:val="24"/>
          <w:szCs w:val="20"/>
        </w:rPr>
        <w:lastRenderedPageBreak/>
        <w:t xml:space="preserve">Smart industri </w:t>
      </w:r>
      <w:r w:rsidR="00C00F63" w:rsidRPr="00871C87">
        <w:rPr>
          <w:rFonts w:ascii="OrigGarmnd BT" w:eastAsia="Times New Roman" w:hAnsi="OrigGarmnd BT" w:cs="Times New Roman"/>
          <w:sz w:val="24"/>
          <w:szCs w:val="20"/>
        </w:rPr>
        <w:t>–</w:t>
      </w:r>
      <w:r w:rsidRPr="00F238ED">
        <w:rPr>
          <w:rFonts w:ascii="OrigGarmnd BT" w:eastAsia="Times New Roman" w:hAnsi="OrigGarmnd BT" w:cs="Times New Roman"/>
          <w:sz w:val="24"/>
          <w:szCs w:val="20"/>
        </w:rPr>
        <w:t xml:space="preserve"> en strategi för nyindustrialisering som ska bidra till att skapa goda förutsättningar för den strukturomvandling som drivs av globalisering, digitalisering och omställning mot en grön och resurseffektiv ekonomi.</w:t>
      </w:r>
    </w:p>
    <w:p w14:paraId="49EAF74B" w14:textId="77777777" w:rsidR="00F238ED" w:rsidRDefault="00F238ED" w:rsidP="003E41AB">
      <w:pPr>
        <w:pStyle w:val="RKnormal"/>
      </w:pPr>
    </w:p>
    <w:p w14:paraId="4E90E9F8" w14:textId="6D2EF722" w:rsidR="003E41AB" w:rsidRDefault="003E41AB" w:rsidP="003E41AB">
      <w:pPr>
        <w:pStyle w:val="RKnormal"/>
      </w:pPr>
      <w:r>
        <w:t>Även om det finns ett besked om att</w:t>
      </w:r>
      <w:r w:rsidR="00D94BA1">
        <w:t xml:space="preserve"> fyra reaktorer</w:t>
      </w:r>
      <w:r>
        <w:t xml:space="preserve"> ska stängas innebär </w:t>
      </w:r>
      <w:r w:rsidRPr="00F238ED">
        <w:t>omställningen av energisystemet samtidigt en expansion,</w:t>
      </w:r>
      <w:r w:rsidR="00F238ED">
        <w:t xml:space="preserve"> </w:t>
      </w:r>
      <w:r w:rsidRPr="00F238ED">
        <w:t>och därmed arbetstillfällen, inom</w:t>
      </w:r>
      <w:r>
        <w:t xml:space="preserve"> andra delar av energisektorn, t.ex. vid utbyggnad av elnät, byggande av vindkraftparker, installation av solceller m.m.</w:t>
      </w:r>
    </w:p>
    <w:p w14:paraId="5EA607AA" w14:textId="2680DDE4" w:rsidR="00DC7DDF" w:rsidRDefault="00DC7DDF" w:rsidP="00DC7DDF">
      <w:pPr>
        <w:pStyle w:val="RKnormal"/>
      </w:pPr>
    </w:p>
    <w:p w14:paraId="1F36516D" w14:textId="498E1DDB" w:rsidR="0080687D" w:rsidRDefault="00215E10" w:rsidP="0080687D">
      <w:pPr>
        <w:pStyle w:val="RKnormal"/>
      </w:pPr>
      <w:r>
        <w:t>Ur ett</w:t>
      </w:r>
      <w:r w:rsidR="0080687D">
        <w:t xml:space="preserve"> arbetsmarknadspolitiskt perspektiv</w:t>
      </w:r>
      <w:r w:rsidR="0028513C">
        <w:t xml:space="preserve"> </w:t>
      </w:r>
      <w:r>
        <w:t xml:space="preserve">har Arbetsförmedlingen i uppgift att aktivt följa arbetsmarknadens utveckling och utifrån arbetsmarknadens behov och individens förutsättningar anpassa insatser till individen och arbetsgivare. I det fall det blir </w:t>
      </w:r>
      <w:r w:rsidR="0028513C">
        <w:t>fråga om varsel om uppsägningar inom kärnkraftsindustrin,</w:t>
      </w:r>
      <w:r w:rsidR="0080687D">
        <w:t xml:space="preserve"> har Arbetsförmedlingen tillgång till olika insatser för att underlätta för de personer som drabbas av uppsägning. Det kan t.ex. handla om matchningsinsatser, praktik och utbildning. I ett första läge handlar det oftast om att kartlägga och informera de sökande som drabbas av uppsägning. Arbetsförmedlingens organisation har stor erfarenhet av att organisera sitt arbete utifrån större vars</w:t>
      </w:r>
      <w:r w:rsidR="0028513C">
        <w:t>elsituationer runt om i landet</w:t>
      </w:r>
      <w:r w:rsidR="00A8396C">
        <w:t xml:space="preserve">, och </w:t>
      </w:r>
      <w:r w:rsidR="0080687D">
        <w:t xml:space="preserve">agerar vanligvis snabbt och är mycket aktiva </w:t>
      </w:r>
      <w:r w:rsidR="00C00F63">
        <w:t xml:space="preserve">när </w:t>
      </w:r>
      <w:r w:rsidR="0080687D">
        <w:t>varslet blir känt</w:t>
      </w:r>
      <w:r w:rsidR="00C935E8">
        <w:t xml:space="preserve">. </w:t>
      </w:r>
      <w:r w:rsidR="0080687D">
        <w:t>Det är viktigt att Arbetsförmedlingen samverka</w:t>
      </w:r>
      <w:r w:rsidR="00131D12">
        <w:t xml:space="preserve">r med andra aktörer, t.ex. trygghetsorganisationerna. </w:t>
      </w:r>
    </w:p>
    <w:p w14:paraId="3AC5B20F" w14:textId="13DBABD8" w:rsidR="005C0C12" w:rsidRDefault="005C0C12">
      <w:pPr>
        <w:pStyle w:val="RKnormal"/>
        <w:rPr>
          <w:color w:val="FF0000"/>
        </w:rPr>
      </w:pPr>
    </w:p>
    <w:p w14:paraId="60D7677E" w14:textId="77777777" w:rsidR="00382E94" w:rsidRDefault="00382E94">
      <w:pPr>
        <w:pStyle w:val="RKnormal"/>
      </w:pPr>
    </w:p>
    <w:p w14:paraId="07EFDCF0" w14:textId="1E48F960" w:rsidR="001B1660" w:rsidRDefault="00FC5161">
      <w:pPr>
        <w:pStyle w:val="RKnormal"/>
      </w:pPr>
      <w:r>
        <w:t>Stockholm den 1</w:t>
      </w:r>
      <w:r w:rsidR="00C06086">
        <w:t>1</w:t>
      </w:r>
      <w:bookmarkStart w:id="0" w:name="_GoBack"/>
      <w:bookmarkEnd w:id="0"/>
      <w:r w:rsidR="00C935E8">
        <w:t xml:space="preserve"> </w:t>
      </w:r>
      <w:r>
        <w:t>maj 2016</w:t>
      </w:r>
    </w:p>
    <w:p w14:paraId="337F8822" w14:textId="58FE8B48" w:rsidR="00CF35C3" w:rsidRDefault="00CF35C3">
      <w:pPr>
        <w:pStyle w:val="RKnormal"/>
      </w:pPr>
    </w:p>
    <w:p w14:paraId="1514C60D" w14:textId="77777777" w:rsidR="00CF35C3" w:rsidRDefault="00CF35C3">
      <w:pPr>
        <w:pStyle w:val="RKnormal"/>
      </w:pPr>
    </w:p>
    <w:p w14:paraId="08E7B481" w14:textId="4DB70747" w:rsidR="00CF35C3" w:rsidRDefault="00CF35C3">
      <w:pPr>
        <w:pStyle w:val="RKnormal"/>
      </w:pPr>
      <w:r>
        <w:t>Ylva Johansson</w:t>
      </w:r>
    </w:p>
    <w:sectPr w:rsidR="00CF35C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A0F56" w14:textId="77777777" w:rsidR="003D22CA" w:rsidRDefault="003D22CA">
      <w:r>
        <w:separator/>
      </w:r>
    </w:p>
  </w:endnote>
  <w:endnote w:type="continuationSeparator" w:id="0">
    <w:p w14:paraId="4D8ACED1" w14:textId="77777777" w:rsidR="003D22CA" w:rsidRDefault="003D22CA">
      <w:r>
        <w:continuationSeparator/>
      </w:r>
    </w:p>
  </w:endnote>
  <w:endnote w:type="continuationNotice" w:id="1">
    <w:p w14:paraId="281EB2D2" w14:textId="77777777" w:rsidR="00EB18B5" w:rsidRDefault="00EB18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0708F" w14:textId="77777777" w:rsidR="003D22CA" w:rsidRDefault="003D22CA">
      <w:r>
        <w:separator/>
      </w:r>
    </w:p>
  </w:footnote>
  <w:footnote w:type="continuationSeparator" w:id="0">
    <w:p w14:paraId="7AEB9304" w14:textId="77777777" w:rsidR="003D22CA" w:rsidRDefault="003D22CA">
      <w:r>
        <w:continuationSeparator/>
      </w:r>
    </w:p>
  </w:footnote>
  <w:footnote w:type="continuationNotice" w:id="1">
    <w:p w14:paraId="1E383989" w14:textId="77777777" w:rsidR="00EB18B5" w:rsidRDefault="00EB18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80B68" w14:textId="77777777" w:rsidR="003D22CA" w:rsidRDefault="003D22C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0608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3D22CA" w14:paraId="24D80C73" w14:textId="77777777">
      <w:trPr>
        <w:cantSplit/>
      </w:trPr>
      <w:tc>
        <w:tcPr>
          <w:tcW w:w="3119" w:type="dxa"/>
        </w:tcPr>
        <w:p w14:paraId="6B3A5CC9" w14:textId="77777777" w:rsidR="003D22CA" w:rsidRDefault="003D22C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067A37" w14:textId="77777777" w:rsidR="003D22CA" w:rsidRDefault="003D22CA">
          <w:pPr>
            <w:pStyle w:val="Sidhuvud"/>
            <w:ind w:right="360"/>
          </w:pPr>
        </w:p>
      </w:tc>
      <w:tc>
        <w:tcPr>
          <w:tcW w:w="1525" w:type="dxa"/>
        </w:tcPr>
        <w:p w14:paraId="488B58BC" w14:textId="77777777" w:rsidR="003D22CA" w:rsidRDefault="003D22CA">
          <w:pPr>
            <w:pStyle w:val="Sidhuvud"/>
            <w:ind w:right="360"/>
          </w:pPr>
        </w:p>
      </w:tc>
    </w:tr>
  </w:tbl>
  <w:p w14:paraId="0F625DB0" w14:textId="77777777" w:rsidR="003D22CA" w:rsidRDefault="003D22C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96103" w14:textId="77777777" w:rsidR="003D22CA" w:rsidRDefault="003D22C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3D22CA" w14:paraId="3446D797" w14:textId="77777777">
      <w:trPr>
        <w:cantSplit/>
      </w:trPr>
      <w:tc>
        <w:tcPr>
          <w:tcW w:w="3119" w:type="dxa"/>
        </w:tcPr>
        <w:p w14:paraId="2BCB8DC0" w14:textId="77777777" w:rsidR="003D22CA" w:rsidRDefault="003D22C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09DA8A" w14:textId="77777777" w:rsidR="003D22CA" w:rsidRDefault="003D22CA">
          <w:pPr>
            <w:pStyle w:val="Sidhuvud"/>
            <w:ind w:right="360"/>
          </w:pPr>
        </w:p>
      </w:tc>
      <w:tc>
        <w:tcPr>
          <w:tcW w:w="1525" w:type="dxa"/>
        </w:tcPr>
        <w:p w14:paraId="0411A72B" w14:textId="77777777" w:rsidR="003D22CA" w:rsidRDefault="003D22CA">
          <w:pPr>
            <w:pStyle w:val="Sidhuvud"/>
            <w:ind w:right="360"/>
          </w:pPr>
        </w:p>
      </w:tc>
    </w:tr>
  </w:tbl>
  <w:p w14:paraId="1CC993D3" w14:textId="77777777" w:rsidR="003D22CA" w:rsidRDefault="003D22C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D285E" w14:textId="77777777" w:rsidR="003D22CA" w:rsidRDefault="003D22C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31D24DB" wp14:editId="501BB56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26302" w14:textId="77777777" w:rsidR="003D22CA" w:rsidRDefault="003D22C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AD1ACB" w14:textId="77777777" w:rsidR="003D22CA" w:rsidRDefault="003D22CA">
    <w:pPr>
      <w:rPr>
        <w:rFonts w:ascii="TradeGothic" w:hAnsi="TradeGothic"/>
        <w:b/>
        <w:bCs/>
        <w:spacing w:val="12"/>
        <w:sz w:val="22"/>
      </w:rPr>
    </w:pPr>
  </w:p>
  <w:p w14:paraId="6CE9BA21" w14:textId="77777777" w:rsidR="003D22CA" w:rsidRDefault="003D22C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9682C4" w14:textId="77777777" w:rsidR="003D22CA" w:rsidRDefault="003D22C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60"/>
    <w:rsid w:val="00000E8A"/>
    <w:rsid w:val="00003B9D"/>
    <w:rsid w:val="000061E2"/>
    <w:rsid w:val="0001327E"/>
    <w:rsid w:val="00015F28"/>
    <w:rsid w:val="00017008"/>
    <w:rsid w:val="00020709"/>
    <w:rsid w:val="000247EF"/>
    <w:rsid w:val="00030B40"/>
    <w:rsid w:val="00032CB9"/>
    <w:rsid w:val="00057426"/>
    <w:rsid w:val="00065516"/>
    <w:rsid w:val="00086A41"/>
    <w:rsid w:val="000A2230"/>
    <w:rsid w:val="000A31B6"/>
    <w:rsid w:val="000A554B"/>
    <w:rsid w:val="000B7837"/>
    <w:rsid w:val="000D187D"/>
    <w:rsid w:val="000D52B6"/>
    <w:rsid w:val="000F3577"/>
    <w:rsid w:val="000F3BFB"/>
    <w:rsid w:val="000F7026"/>
    <w:rsid w:val="00100E78"/>
    <w:rsid w:val="00103D16"/>
    <w:rsid w:val="0010660F"/>
    <w:rsid w:val="001173AE"/>
    <w:rsid w:val="00131D12"/>
    <w:rsid w:val="00137276"/>
    <w:rsid w:val="00137C15"/>
    <w:rsid w:val="0014648C"/>
    <w:rsid w:val="00146BCD"/>
    <w:rsid w:val="00150384"/>
    <w:rsid w:val="00153836"/>
    <w:rsid w:val="00160901"/>
    <w:rsid w:val="00175F2F"/>
    <w:rsid w:val="001805B7"/>
    <w:rsid w:val="001A1CC3"/>
    <w:rsid w:val="001A2625"/>
    <w:rsid w:val="001A6D02"/>
    <w:rsid w:val="001B1660"/>
    <w:rsid w:val="001B31DC"/>
    <w:rsid w:val="001B577F"/>
    <w:rsid w:val="001B7F4A"/>
    <w:rsid w:val="001C2FAE"/>
    <w:rsid w:val="001D490A"/>
    <w:rsid w:val="001D4F61"/>
    <w:rsid w:val="001F4CDF"/>
    <w:rsid w:val="001F53F0"/>
    <w:rsid w:val="001F5D41"/>
    <w:rsid w:val="00200D90"/>
    <w:rsid w:val="002043A8"/>
    <w:rsid w:val="00205759"/>
    <w:rsid w:val="00215B54"/>
    <w:rsid w:val="00215E10"/>
    <w:rsid w:val="00217BD2"/>
    <w:rsid w:val="00224090"/>
    <w:rsid w:val="00230388"/>
    <w:rsid w:val="00236297"/>
    <w:rsid w:val="00243D6A"/>
    <w:rsid w:val="00244F19"/>
    <w:rsid w:val="0025073C"/>
    <w:rsid w:val="002535E9"/>
    <w:rsid w:val="00256269"/>
    <w:rsid w:val="00256940"/>
    <w:rsid w:val="0026322A"/>
    <w:rsid w:val="00267983"/>
    <w:rsid w:val="00277FA9"/>
    <w:rsid w:val="0028513C"/>
    <w:rsid w:val="002875B9"/>
    <w:rsid w:val="00290C3E"/>
    <w:rsid w:val="002A3F1E"/>
    <w:rsid w:val="002A5932"/>
    <w:rsid w:val="002B03DD"/>
    <w:rsid w:val="002B1C6E"/>
    <w:rsid w:val="002D144D"/>
    <w:rsid w:val="002D1AD2"/>
    <w:rsid w:val="002D264F"/>
    <w:rsid w:val="002D39C2"/>
    <w:rsid w:val="002D4E79"/>
    <w:rsid w:val="002D6083"/>
    <w:rsid w:val="002E584C"/>
    <w:rsid w:val="002F5E4C"/>
    <w:rsid w:val="0030315A"/>
    <w:rsid w:val="003038F7"/>
    <w:rsid w:val="00305F57"/>
    <w:rsid w:val="00306C8C"/>
    <w:rsid w:val="003072C7"/>
    <w:rsid w:val="00320DFE"/>
    <w:rsid w:val="003351E8"/>
    <w:rsid w:val="003444DF"/>
    <w:rsid w:val="003570C5"/>
    <w:rsid w:val="00367B1C"/>
    <w:rsid w:val="00372A4A"/>
    <w:rsid w:val="003760A6"/>
    <w:rsid w:val="003808FF"/>
    <w:rsid w:val="00382E94"/>
    <w:rsid w:val="00386381"/>
    <w:rsid w:val="00386E96"/>
    <w:rsid w:val="00387D6E"/>
    <w:rsid w:val="0039210F"/>
    <w:rsid w:val="003935EA"/>
    <w:rsid w:val="00393F6A"/>
    <w:rsid w:val="00397046"/>
    <w:rsid w:val="003A1C97"/>
    <w:rsid w:val="003A3E7E"/>
    <w:rsid w:val="003A48D4"/>
    <w:rsid w:val="003C4CD8"/>
    <w:rsid w:val="003D22CA"/>
    <w:rsid w:val="003D7E2A"/>
    <w:rsid w:val="003E3E69"/>
    <w:rsid w:val="003E41AB"/>
    <w:rsid w:val="003F5C00"/>
    <w:rsid w:val="004055E3"/>
    <w:rsid w:val="00412EE5"/>
    <w:rsid w:val="00412FC4"/>
    <w:rsid w:val="00415C69"/>
    <w:rsid w:val="00417E49"/>
    <w:rsid w:val="00422D31"/>
    <w:rsid w:val="00432995"/>
    <w:rsid w:val="00442235"/>
    <w:rsid w:val="0044258A"/>
    <w:rsid w:val="00445A6E"/>
    <w:rsid w:val="00465C4F"/>
    <w:rsid w:val="004722C6"/>
    <w:rsid w:val="004762FF"/>
    <w:rsid w:val="00480B77"/>
    <w:rsid w:val="00483156"/>
    <w:rsid w:val="00491431"/>
    <w:rsid w:val="00495B2D"/>
    <w:rsid w:val="004A328D"/>
    <w:rsid w:val="004A4149"/>
    <w:rsid w:val="004A49F4"/>
    <w:rsid w:val="004B1D4F"/>
    <w:rsid w:val="004B272F"/>
    <w:rsid w:val="004D3262"/>
    <w:rsid w:val="004E4F1E"/>
    <w:rsid w:val="004E664F"/>
    <w:rsid w:val="004F386E"/>
    <w:rsid w:val="004F4E74"/>
    <w:rsid w:val="004F5CB8"/>
    <w:rsid w:val="004F62B0"/>
    <w:rsid w:val="00503765"/>
    <w:rsid w:val="00512DB1"/>
    <w:rsid w:val="005134FD"/>
    <w:rsid w:val="00521544"/>
    <w:rsid w:val="00532346"/>
    <w:rsid w:val="00532CCE"/>
    <w:rsid w:val="00533852"/>
    <w:rsid w:val="0053627D"/>
    <w:rsid w:val="00546DCB"/>
    <w:rsid w:val="00550E93"/>
    <w:rsid w:val="0055741E"/>
    <w:rsid w:val="00557750"/>
    <w:rsid w:val="00567CDF"/>
    <w:rsid w:val="00572600"/>
    <w:rsid w:val="0058397E"/>
    <w:rsid w:val="0058762B"/>
    <w:rsid w:val="00590AEB"/>
    <w:rsid w:val="005A3367"/>
    <w:rsid w:val="005B3635"/>
    <w:rsid w:val="005C0BB2"/>
    <w:rsid w:val="005C0C12"/>
    <w:rsid w:val="005E1000"/>
    <w:rsid w:val="005E1307"/>
    <w:rsid w:val="005E225A"/>
    <w:rsid w:val="005F3C22"/>
    <w:rsid w:val="00606AB4"/>
    <w:rsid w:val="00607A80"/>
    <w:rsid w:val="00613F15"/>
    <w:rsid w:val="006234E7"/>
    <w:rsid w:val="0063569F"/>
    <w:rsid w:val="0064038E"/>
    <w:rsid w:val="00661594"/>
    <w:rsid w:val="006647BD"/>
    <w:rsid w:val="00690D9D"/>
    <w:rsid w:val="00695849"/>
    <w:rsid w:val="006A4EE5"/>
    <w:rsid w:val="006A6AE6"/>
    <w:rsid w:val="006B4E90"/>
    <w:rsid w:val="006C07F5"/>
    <w:rsid w:val="006D23ED"/>
    <w:rsid w:val="006E4E11"/>
    <w:rsid w:val="00703776"/>
    <w:rsid w:val="00704E82"/>
    <w:rsid w:val="00716642"/>
    <w:rsid w:val="007242A3"/>
    <w:rsid w:val="00731C59"/>
    <w:rsid w:val="00732327"/>
    <w:rsid w:val="00733FF1"/>
    <w:rsid w:val="007456C6"/>
    <w:rsid w:val="007463C2"/>
    <w:rsid w:val="0074745B"/>
    <w:rsid w:val="0075270B"/>
    <w:rsid w:val="007751D6"/>
    <w:rsid w:val="0078167A"/>
    <w:rsid w:val="007A62CA"/>
    <w:rsid w:val="007A6855"/>
    <w:rsid w:val="007B53CD"/>
    <w:rsid w:val="007B6F2B"/>
    <w:rsid w:val="007C41B1"/>
    <w:rsid w:val="007C5E09"/>
    <w:rsid w:val="007D0E71"/>
    <w:rsid w:val="007D4C59"/>
    <w:rsid w:val="007F5971"/>
    <w:rsid w:val="0080687D"/>
    <w:rsid w:val="008152EC"/>
    <w:rsid w:val="0082031E"/>
    <w:rsid w:val="00821AD1"/>
    <w:rsid w:val="0082738F"/>
    <w:rsid w:val="00833625"/>
    <w:rsid w:val="00833A40"/>
    <w:rsid w:val="008400D4"/>
    <w:rsid w:val="0084211A"/>
    <w:rsid w:val="00846D12"/>
    <w:rsid w:val="0085293B"/>
    <w:rsid w:val="00855BC7"/>
    <w:rsid w:val="00871C87"/>
    <w:rsid w:val="00876CB4"/>
    <w:rsid w:val="0089275F"/>
    <w:rsid w:val="00894CF3"/>
    <w:rsid w:val="0089712B"/>
    <w:rsid w:val="008A4FA7"/>
    <w:rsid w:val="008B1DBF"/>
    <w:rsid w:val="008B63B3"/>
    <w:rsid w:val="008B6F24"/>
    <w:rsid w:val="008C391D"/>
    <w:rsid w:val="008D0C2D"/>
    <w:rsid w:val="008D0DB0"/>
    <w:rsid w:val="008E4F3F"/>
    <w:rsid w:val="008F22A0"/>
    <w:rsid w:val="009010F2"/>
    <w:rsid w:val="00902DEE"/>
    <w:rsid w:val="00913BC1"/>
    <w:rsid w:val="0091501E"/>
    <w:rsid w:val="0092027A"/>
    <w:rsid w:val="00923CC7"/>
    <w:rsid w:val="00930BD7"/>
    <w:rsid w:val="00935C34"/>
    <w:rsid w:val="00946BBC"/>
    <w:rsid w:val="0095101A"/>
    <w:rsid w:val="00955E31"/>
    <w:rsid w:val="00960FA6"/>
    <w:rsid w:val="009666E9"/>
    <w:rsid w:val="00974B68"/>
    <w:rsid w:val="00974B95"/>
    <w:rsid w:val="00980A70"/>
    <w:rsid w:val="00987228"/>
    <w:rsid w:val="00992E72"/>
    <w:rsid w:val="0099495B"/>
    <w:rsid w:val="00996042"/>
    <w:rsid w:val="009A109D"/>
    <w:rsid w:val="009B06F6"/>
    <w:rsid w:val="009B1F13"/>
    <w:rsid w:val="009B2512"/>
    <w:rsid w:val="009C0A03"/>
    <w:rsid w:val="009C29A5"/>
    <w:rsid w:val="009C44AD"/>
    <w:rsid w:val="009D32C7"/>
    <w:rsid w:val="009E2BCF"/>
    <w:rsid w:val="009F387B"/>
    <w:rsid w:val="00A06639"/>
    <w:rsid w:val="00A2736A"/>
    <w:rsid w:val="00A2742C"/>
    <w:rsid w:val="00A334BC"/>
    <w:rsid w:val="00A40B78"/>
    <w:rsid w:val="00A419AF"/>
    <w:rsid w:val="00A45338"/>
    <w:rsid w:val="00A477D4"/>
    <w:rsid w:val="00A52271"/>
    <w:rsid w:val="00A65A8B"/>
    <w:rsid w:val="00A805B0"/>
    <w:rsid w:val="00A8396C"/>
    <w:rsid w:val="00A8672E"/>
    <w:rsid w:val="00A913F3"/>
    <w:rsid w:val="00AA2AC1"/>
    <w:rsid w:val="00AB60E4"/>
    <w:rsid w:val="00AC149E"/>
    <w:rsid w:val="00AD6CCF"/>
    <w:rsid w:val="00AF255E"/>
    <w:rsid w:val="00AF26D1"/>
    <w:rsid w:val="00AF3F46"/>
    <w:rsid w:val="00AF4271"/>
    <w:rsid w:val="00B26E3A"/>
    <w:rsid w:val="00B31918"/>
    <w:rsid w:val="00B336CC"/>
    <w:rsid w:val="00B63B02"/>
    <w:rsid w:val="00B71905"/>
    <w:rsid w:val="00B95FEA"/>
    <w:rsid w:val="00B974EA"/>
    <w:rsid w:val="00BA75FA"/>
    <w:rsid w:val="00BB0E1A"/>
    <w:rsid w:val="00BC0071"/>
    <w:rsid w:val="00BD3336"/>
    <w:rsid w:val="00BF1E1C"/>
    <w:rsid w:val="00BF1EE8"/>
    <w:rsid w:val="00BF628B"/>
    <w:rsid w:val="00C00C1D"/>
    <w:rsid w:val="00C00F63"/>
    <w:rsid w:val="00C06086"/>
    <w:rsid w:val="00C07A73"/>
    <w:rsid w:val="00C207A7"/>
    <w:rsid w:val="00C21E50"/>
    <w:rsid w:val="00C236C1"/>
    <w:rsid w:val="00C23A02"/>
    <w:rsid w:val="00C407AB"/>
    <w:rsid w:val="00C44E4B"/>
    <w:rsid w:val="00C53338"/>
    <w:rsid w:val="00C54150"/>
    <w:rsid w:val="00C935E8"/>
    <w:rsid w:val="00CB01E2"/>
    <w:rsid w:val="00CB4035"/>
    <w:rsid w:val="00CB7FA2"/>
    <w:rsid w:val="00CC2A8A"/>
    <w:rsid w:val="00CC2BE3"/>
    <w:rsid w:val="00CD5041"/>
    <w:rsid w:val="00CD62A1"/>
    <w:rsid w:val="00CE7A62"/>
    <w:rsid w:val="00CF2DC5"/>
    <w:rsid w:val="00CF3595"/>
    <w:rsid w:val="00CF35C3"/>
    <w:rsid w:val="00CF4C05"/>
    <w:rsid w:val="00D02458"/>
    <w:rsid w:val="00D03CC1"/>
    <w:rsid w:val="00D04FD4"/>
    <w:rsid w:val="00D06D28"/>
    <w:rsid w:val="00D133D7"/>
    <w:rsid w:val="00D36F8D"/>
    <w:rsid w:val="00D40634"/>
    <w:rsid w:val="00D47C14"/>
    <w:rsid w:val="00D5170A"/>
    <w:rsid w:val="00D5685B"/>
    <w:rsid w:val="00D64864"/>
    <w:rsid w:val="00D65F97"/>
    <w:rsid w:val="00D701D0"/>
    <w:rsid w:val="00D73BDB"/>
    <w:rsid w:val="00D766B0"/>
    <w:rsid w:val="00D843E5"/>
    <w:rsid w:val="00D94BA1"/>
    <w:rsid w:val="00DA0ADF"/>
    <w:rsid w:val="00DA3867"/>
    <w:rsid w:val="00DA3BDB"/>
    <w:rsid w:val="00DB6D4E"/>
    <w:rsid w:val="00DC7DDF"/>
    <w:rsid w:val="00DD4D1D"/>
    <w:rsid w:val="00DF226C"/>
    <w:rsid w:val="00DF4D3F"/>
    <w:rsid w:val="00E00642"/>
    <w:rsid w:val="00E02426"/>
    <w:rsid w:val="00E065E3"/>
    <w:rsid w:val="00E1235E"/>
    <w:rsid w:val="00E35E64"/>
    <w:rsid w:val="00E50A8B"/>
    <w:rsid w:val="00E57749"/>
    <w:rsid w:val="00E65886"/>
    <w:rsid w:val="00E677EB"/>
    <w:rsid w:val="00E752AA"/>
    <w:rsid w:val="00E80146"/>
    <w:rsid w:val="00E836BC"/>
    <w:rsid w:val="00E9023D"/>
    <w:rsid w:val="00E904D0"/>
    <w:rsid w:val="00E9478A"/>
    <w:rsid w:val="00E95F76"/>
    <w:rsid w:val="00EA0039"/>
    <w:rsid w:val="00EA01B3"/>
    <w:rsid w:val="00EA5D51"/>
    <w:rsid w:val="00EA657E"/>
    <w:rsid w:val="00EB18B5"/>
    <w:rsid w:val="00EC25F9"/>
    <w:rsid w:val="00EC4A29"/>
    <w:rsid w:val="00ED583F"/>
    <w:rsid w:val="00EE1CCB"/>
    <w:rsid w:val="00EE3900"/>
    <w:rsid w:val="00EE5930"/>
    <w:rsid w:val="00EE6947"/>
    <w:rsid w:val="00EF1895"/>
    <w:rsid w:val="00EF3DF2"/>
    <w:rsid w:val="00EF6A6F"/>
    <w:rsid w:val="00F077E2"/>
    <w:rsid w:val="00F113C1"/>
    <w:rsid w:val="00F15E54"/>
    <w:rsid w:val="00F230A0"/>
    <w:rsid w:val="00F238ED"/>
    <w:rsid w:val="00F25E5C"/>
    <w:rsid w:val="00F32BED"/>
    <w:rsid w:val="00F43789"/>
    <w:rsid w:val="00F450D3"/>
    <w:rsid w:val="00F5646A"/>
    <w:rsid w:val="00F653AC"/>
    <w:rsid w:val="00F7229C"/>
    <w:rsid w:val="00F77913"/>
    <w:rsid w:val="00F871A5"/>
    <w:rsid w:val="00F9280D"/>
    <w:rsid w:val="00F95498"/>
    <w:rsid w:val="00FA61EC"/>
    <w:rsid w:val="00FB3A29"/>
    <w:rsid w:val="00FC1AB4"/>
    <w:rsid w:val="00FC5161"/>
    <w:rsid w:val="00FD0DF4"/>
    <w:rsid w:val="00FE21EF"/>
    <w:rsid w:val="00FE321D"/>
    <w:rsid w:val="00FE4365"/>
    <w:rsid w:val="00FE766E"/>
    <w:rsid w:val="00FF5068"/>
    <w:rsid w:val="00FF6AD3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11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1B166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704E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04E82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3351E8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351E8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rsid w:val="002F5E4C"/>
    <w:rPr>
      <w:sz w:val="16"/>
      <w:szCs w:val="16"/>
    </w:rPr>
  </w:style>
  <w:style w:type="paragraph" w:styleId="Kommentarer">
    <w:name w:val="annotation text"/>
    <w:basedOn w:val="Normal"/>
    <w:link w:val="KommentarerChar"/>
    <w:rsid w:val="002F5E4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F5E4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F5E4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F5E4C"/>
    <w:rPr>
      <w:rFonts w:ascii="OrigGarmnd BT" w:hAnsi="OrigGarmnd BT"/>
      <w:b/>
      <w:bCs/>
      <w:lang w:eastAsia="en-US"/>
    </w:rPr>
  </w:style>
  <w:style w:type="character" w:styleId="Betoning">
    <w:name w:val="Emphasis"/>
    <w:basedOn w:val="Standardstycketeckensnitt"/>
    <w:qFormat/>
    <w:rsid w:val="008068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1B166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704E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04E82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3351E8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351E8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rsid w:val="002F5E4C"/>
    <w:rPr>
      <w:sz w:val="16"/>
      <w:szCs w:val="16"/>
    </w:rPr>
  </w:style>
  <w:style w:type="paragraph" w:styleId="Kommentarer">
    <w:name w:val="annotation text"/>
    <w:basedOn w:val="Normal"/>
    <w:link w:val="KommentarerChar"/>
    <w:rsid w:val="002F5E4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F5E4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F5E4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F5E4C"/>
    <w:rPr>
      <w:rFonts w:ascii="OrigGarmnd BT" w:hAnsi="OrigGarmnd BT"/>
      <w:b/>
      <w:bCs/>
      <w:lang w:eastAsia="en-US"/>
    </w:rPr>
  </w:style>
  <w:style w:type="character" w:styleId="Betoning">
    <w:name w:val="Emphasis"/>
    <w:basedOn w:val="Standardstycketeckensnitt"/>
    <w:qFormat/>
    <w:rsid w:val="008068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ac2f61e0-e353-47c2-8267-15c79135f215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7341FE2C516B84DB0FC7A4E9F8CC1C9" ma:contentTypeVersion="12" ma:contentTypeDescription="Skapa ett nytt dokument." ma:contentTypeScope="" ma:versionID="2daa2ec4d01fa6c9eeb1b7e4b104ab6c">
  <xsd:schema xmlns:xsd="http://www.w3.org/2001/XMLSchema" xmlns:xs="http://www.w3.org/2001/XMLSchema" xmlns:p="http://schemas.microsoft.com/office/2006/metadata/properties" xmlns:ns2="0d84be90-394b-471d-a817-212aa87a77c1" xmlns:ns3="9545bea2-9d56-4a90-bc54-ea3c11713303" targetNamespace="http://schemas.microsoft.com/office/2006/metadata/properties" ma:root="true" ma:fieldsID="5dbe13da63fcf16e0861bcbe55cf302c" ns2:_="" ns3:_="">
    <xsd:import namespace="0d84be90-394b-471d-a817-212aa87a77c1"/>
    <xsd:import namespace="9545bea2-9d56-4a90-bc54-ea3c117133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5bea2-9d56-4a90-bc54-ea3c1171330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0d84be90-394b-471d-a817-212aa87a77c1">
      <Terms xmlns="http://schemas.microsoft.com/office/infopath/2007/PartnerControls"/>
    </k46d94c0acf84ab9a79866a9d8b1905f>
    <RKOrdnaCheckInComment xmlns="9545bea2-9d56-4a90-bc54-ea3c11713303" xsi:nil="true"/>
    <Diarienummer xmlns="0d84be90-394b-471d-a817-212aa87a77c1" xsi:nil="true"/>
    <Nyckelord xmlns="0d84be90-394b-471d-a817-212aa87a77c1" xsi:nil="true"/>
    <TaxCatchAll xmlns="0d84be90-394b-471d-a817-212aa87a77c1"/>
    <Sekretess xmlns="0d84be90-394b-471d-a817-212aa87a77c1">false</Sekretess>
    <RKOrdnaClass xmlns="9545bea2-9d56-4a90-bc54-ea3c11713303" xsi:nil="true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67NVC2TPHDSQ-60-6970</_dlc_DocId>
    <_dlc_DocIdUrl xmlns="0d84be90-394b-471d-a817-212aa87a77c1">
      <Url>http://rkdhs-a/arenden/_layouts/DocIdRedir.aspx?ID=67NVC2TPHDSQ-60-6970</Url>
      <Description>67NVC2TPHDSQ-60-6970</Description>
    </_dlc_DocIdUrl>
  </documentManagement>
</p:properties>
</file>

<file path=customXml/itemProps1.xml><?xml version="1.0" encoding="utf-8"?>
<ds:datastoreItem xmlns:ds="http://schemas.openxmlformats.org/officeDocument/2006/customXml" ds:itemID="{F99ADE62-6B8A-403C-BA2E-4ACE6F3EAF81}"/>
</file>

<file path=customXml/itemProps2.xml><?xml version="1.0" encoding="utf-8"?>
<ds:datastoreItem xmlns:ds="http://schemas.openxmlformats.org/officeDocument/2006/customXml" ds:itemID="{C3670BF5-444C-46BC-8B21-63B8B72EFE7A}"/>
</file>

<file path=customXml/itemProps3.xml><?xml version="1.0" encoding="utf-8"?>
<ds:datastoreItem xmlns:ds="http://schemas.openxmlformats.org/officeDocument/2006/customXml" ds:itemID="{40897885-2660-4C7D-A6C1-EC3CD087BA36}"/>
</file>

<file path=customXml/itemProps4.xml><?xml version="1.0" encoding="utf-8"?>
<ds:datastoreItem xmlns:ds="http://schemas.openxmlformats.org/officeDocument/2006/customXml" ds:itemID="{168F7D9F-3999-4CE4-A598-B58E63A69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9545bea2-9d56-4a90-bc54-ea3c11713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F4DFF5-B876-41AF-AE9F-597125D9F5D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3670BF5-444C-46BC-8B21-63B8B72EFE7A}">
  <ds:schemaRefs>
    <ds:schemaRef ds:uri="0d84be90-394b-471d-a817-212aa87a77c1"/>
    <ds:schemaRef ds:uri="http://purl.org/dc/elements/1.1/"/>
    <ds:schemaRef ds:uri="9545bea2-9d56-4a90-bc54-ea3c11713303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Söderström</dc:creator>
  <cp:lastModifiedBy>Annette Elfborg</cp:lastModifiedBy>
  <cp:revision>17</cp:revision>
  <cp:lastPrinted>2016-05-10T07:15:00Z</cp:lastPrinted>
  <dcterms:created xsi:type="dcterms:W3CDTF">2016-05-04T07:28:00Z</dcterms:created>
  <dcterms:modified xsi:type="dcterms:W3CDTF">2016-05-10T07:15:00Z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9f1309eb-527d-4588-bfbd-850741eec0a5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