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68A" w:rsidRPr="001D028A" w:rsidRDefault="0055668A" w:rsidP="004E771F">
      <w:pPr>
        <w:pStyle w:val="Hemstlrubrik"/>
      </w:pPr>
      <w:r w:rsidRPr="001D028A">
        <w:t>Förslag till riksdagsbeslut</w:t>
      </w:r>
    </w:p>
    <w:p w:rsidR="0055668A" w:rsidRPr="001D028A" w:rsidRDefault="0055668A" w:rsidP="0055668A">
      <w:pPr>
        <w:pStyle w:val="Hemstlatt"/>
      </w:pPr>
      <w:r w:rsidRPr="001D028A">
        <w:t>Riksdagen anvisar med följande ändringar i förhållande till regeringens förslag anslagen under utgiftsområde 9 Hälsovård, sjukvård och social omsorg.</w:t>
      </w:r>
    </w:p>
    <w:tbl>
      <w:tblPr>
        <w:tblW w:w="5727" w:type="dxa"/>
        <w:tblInd w:w="355" w:type="dxa"/>
        <w:tblLayout w:type="fixed"/>
        <w:tblCellMar>
          <w:left w:w="70" w:type="dxa"/>
          <w:right w:w="70" w:type="dxa"/>
        </w:tblCellMar>
        <w:tblLook w:val="0000" w:firstRow="0" w:lastRow="0" w:firstColumn="0" w:lastColumn="0" w:noHBand="0" w:noVBand="0"/>
      </w:tblPr>
      <w:tblGrid>
        <w:gridCol w:w="2737"/>
        <w:gridCol w:w="1508"/>
        <w:gridCol w:w="1482"/>
      </w:tblGrid>
      <w:tr w:rsidR="00E02ED7" w:rsidRPr="001D028A">
        <w:tblPrEx>
          <w:tblCellMar>
            <w:top w:w="0" w:type="dxa"/>
            <w:bottom w:w="0" w:type="dxa"/>
          </w:tblCellMar>
        </w:tblPrEx>
        <w:trPr>
          <w:trHeight w:val="387"/>
        </w:trPr>
        <w:tc>
          <w:tcPr>
            <w:tcW w:w="2755" w:type="dxa"/>
            <w:tcBorders>
              <w:top w:val="single" w:sz="4" w:space="0" w:color="auto"/>
              <w:bottom w:val="single" w:sz="4" w:space="0" w:color="auto"/>
            </w:tcBorders>
          </w:tcPr>
          <w:p w:rsidR="00E02ED7" w:rsidRPr="001D028A" w:rsidRDefault="00E02ED7" w:rsidP="004E771F">
            <w:pPr>
              <w:spacing w:before="60" w:line="200" w:lineRule="exact"/>
              <w:rPr>
                <w:b/>
                <w:sz w:val="16"/>
                <w:szCs w:val="16"/>
              </w:rPr>
            </w:pPr>
            <w:r w:rsidRPr="001D028A">
              <w:rPr>
                <w:b/>
                <w:sz w:val="16"/>
                <w:szCs w:val="16"/>
              </w:rPr>
              <w:t>Anslag</w:t>
            </w:r>
          </w:p>
          <w:p w:rsidR="00E02ED7" w:rsidRPr="001D028A" w:rsidRDefault="00E02ED7" w:rsidP="004E771F">
            <w:pPr>
              <w:spacing w:before="60" w:line="200" w:lineRule="exact"/>
              <w:rPr>
                <w:b/>
                <w:sz w:val="16"/>
                <w:szCs w:val="16"/>
              </w:rPr>
            </w:pPr>
          </w:p>
        </w:tc>
        <w:tc>
          <w:tcPr>
            <w:tcW w:w="1518" w:type="dxa"/>
            <w:tcBorders>
              <w:top w:val="single" w:sz="4" w:space="0" w:color="auto"/>
              <w:bottom w:val="single" w:sz="4" w:space="0" w:color="auto"/>
            </w:tcBorders>
          </w:tcPr>
          <w:p w:rsidR="00E02ED7" w:rsidRPr="001D028A" w:rsidRDefault="00E02ED7" w:rsidP="003E427A">
            <w:pPr>
              <w:spacing w:before="60" w:line="200" w:lineRule="exact"/>
              <w:jc w:val="left"/>
              <w:rPr>
                <w:b/>
                <w:sz w:val="16"/>
                <w:szCs w:val="16"/>
              </w:rPr>
            </w:pPr>
            <w:r w:rsidRPr="001D028A">
              <w:rPr>
                <w:b/>
                <w:sz w:val="16"/>
                <w:szCs w:val="16"/>
              </w:rPr>
              <w:t>Regeringens fö</w:t>
            </w:r>
            <w:r w:rsidRPr="001D028A">
              <w:rPr>
                <w:b/>
                <w:sz w:val="16"/>
                <w:szCs w:val="16"/>
              </w:rPr>
              <w:t>r</w:t>
            </w:r>
            <w:r w:rsidRPr="001D028A">
              <w:rPr>
                <w:b/>
                <w:sz w:val="16"/>
                <w:szCs w:val="16"/>
              </w:rPr>
              <w:t>slag</w:t>
            </w:r>
            <w:r w:rsidR="004E771F" w:rsidRPr="001D028A">
              <w:rPr>
                <w:b/>
                <w:sz w:val="16"/>
                <w:szCs w:val="16"/>
              </w:rPr>
              <w:br/>
              <w:t>kronor</w:t>
            </w:r>
          </w:p>
        </w:tc>
        <w:tc>
          <w:tcPr>
            <w:tcW w:w="1492" w:type="dxa"/>
            <w:tcBorders>
              <w:top w:val="single" w:sz="4" w:space="0" w:color="auto"/>
              <w:bottom w:val="single" w:sz="4" w:space="0" w:color="auto"/>
            </w:tcBorders>
          </w:tcPr>
          <w:p w:rsidR="004E771F" w:rsidRPr="001D028A" w:rsidRDefault="00E02ED7" w:rsidP="004E771F">
            <w:pPr>
              <w:spacing w:before="60" w:line="200" w:lineRule="exact"/>
              <w:rPr>
                <w:b/>
                <w:sz w:val="16"/>
                <w:szCs w:val="16"/>
              </w:rPr>
            </w:pPr>
            <w:r w:rsidRPr="001D028A">
              <w:rPr>
                <w:b/>
                <w:sz w:val="16"/>
                <w:szCs w:val="16"/>
              </w:rPr>
              <w:t>Anslags</w:t>
            </w:r>
            <w:r w:rsidR="00875112" w:rsidRPr="001D028A">
              <w:rPr>
                <w:b/>
                <w:sz w:val="16"/>
                <w:szCs w:val="16"/>
              </w:rPr>
              <w:softHyphen/>
            </w:r>
            <w:r w:rsidRPr="001D028A">
              <w:rPr>
                <w:b/>
                <w:sz w:val="16"/>
                <w:szCs w:val="16"/>
              </w:rPr>
              <w:t>förän</w:t>
            </w:r>
            <w:r w:rsidRPr="001D028A">
              <w:rPr>
                <w:b/>
                <w:sz w:val="16"/>
                <w:szCs w:val="16"/>
              </w:rPr>
              <w:t>d</w:t>
            </w:r>
            <w:r w:rsidRPr="001D028A">
              <w:rPr>
                <w:b/>
                <w:sz w:val="16"/>
                <w:szCs w:val="16"/>
              </w:rPr>
              <w:t>ring</w:t>
            </w:r>
            <w:r w:rsidR="004E771F" w:rsidRPr="001D028A">
              <w:rPr>
                <w:b/>
                <w:sz w:val="16"/>
                <w:szCs w:val="16"/>
              </w:rPr>
              <w:br/>
              <w:t>kronor</w:t>
            </w:r>
          </w:p>
        </w:tc>
      </w:tr>
      <w:tr w:rsidR="00E02ED7" w:rsidRPr="001D028A">
        <w:tblPrEx>
          <w:tblCellMar>
            <w:top w:w="0" w:type="dxa"/>
            <w:bottom w:w="0" w:type="dxa"/>
          </w:tblCellMar>
        </w:tblPrEx>
        <w:tc>
          <w:tcPr>
            <w:tcW w:w="2755" w:type="dxa"/>
            <w:tcBorders>
              <w:top w:val="single" w:sz="4" w:space="0" w:color="auto"/>
            </w:tcBorders>
            <w:vAlign w:val="bottom"/>
          </w:tcPr>
          <w:p w:rsidR="00E02ED7" w:rsidRPr="001D028A" w:rsidRDefault="00E02ED7" w:rsidP="003E427A">
            <w:pPr>
              <w:spacing w:before="60" w:line="200" w:lineRule="exact"/>
              <w:jc w:val="left"/>
              <w:rPr>
                <w:sz w:val="16"/>
                <w:szCs w:val="16"/>
              </w:rPr>
            </w:pPr>
            <w:r w:rsidRPr="001D028A">
              <w:rPr>
                <w:sz w:val="16"/>
                <w:szCs w:val="16"/>
              </w:rPr>
              <w:t>13:2 Bidrag till läkemedelsförmåne</w:t>
            </w:r>
            <w:r w:rsidRPr="001D028A">
              <w:rPr>
                <w:sz w:val="16"/>
                <w:szCs w:val="16"/>
              </w:rPr>
              <w:t>r</w:t>
            </w:r>
            <w:r w:rsidRPr="001D028A">
              <w:rPr>
                <w:sz w:val="16"/>
                <w:szCs w:val="16"/>
              </w:rPr>
              <w:t>na</w:t>
            </w:r>
          </w:p>
        </w:tc>
        <w:tc>
          <w:tcPr>
            <w:tcW w:w="1518" w:type="dxa"/>
            <w:tcBorders>
              <w:top w:val="single" w:sz="4" w:space="0" w:color="auto"/>
            </w:tcBorders>
            <w:vAlign w:val="bottom"/>
          </w:tcPr>
          <w:p w:rsidR="00E02ED7" w:rsidRPr="001D028A" w:rsidRDefault="00CB75FA" w:rsidP="00875112">
            <w:pPr>
              <w:tabs>
                <w:tab w:val="left" w:pos="1225"/>
              </w:tabs>
              <w:spacing w:before="60" w:line="200" w:lineRule="exact"/>
              <w:ind w:right="227"/>
              <w:jc w:val="right"/>
              <w:rPr>
                <w:color w:val="FF0000"/>
                <w:sz w:val="16"/>
                <w:szCs w:val="16"/>
              </w:rPr>
            </w:pPr>
            <w:r w:rsidRPr="001D028A">
              <w:rPr>
                <w:sz w:val="16"/>
                <w:szCs w:val="16"/>
              </w:rPr>
              <w:t>20</w:t>
            </w:r>
            <w:r w:rsidRPr="001D028A">
              <w:rPr>
                <w:color w:val="FF0000"/>
                <w:sz w:val="16"/>
                <w:szCs w:val="16"/>
              </w:rPr>
              <w:t xml:space="preserve"> </w:t>
            </w:r>
            <w:r w:rsidRPr="001D028A">
              <w:rPr>
                <w:sz w:val="16"/>
                <w:szCs w:val="16"/>
              </w:rPr>
              <w:t>550</w:t>
            </w:r>
            <w:r w:rsidR="00E02ED7" w:rsidRPr="001D028A">
              <w:rPr>
                <w:color w:val="FF0000"/>
                <w:sz w:val="16"/>
                <w:szCs w:val="16"/>
              </w:rPr>
              <w:t xml:space="preserve"> </w:t>
            </w:r>
            <w:r w:rsidR="00E02ED7" w:rsidRPr="001D028A">
              <w:rPr>
                <w:sz w:val="16"/>
                <w:szCs w:val="16"/>
              </w:rPr>
              <w:t>000 000</w:t>
            </w:r>
          </w:p>
        </w:tc>
        <w:tc>
          <w:tcPr>
            <w:tcW w:w="1492" w:type="dxa"/>
            <w:tcBorders>
              <w:top w:val="single" w:sz="4" w:space="0" w:color="auto"/>
            </w:tcBorders>
            <w:vAlign w:val="bottom"/>
          </w:tcPr>
          <w:p w:rsidR="00E02ED7" w:rsidRPr="001D028A" w:rsidRDefault="00014FD6" w:rsidP="00875112">
            <w:pPr>
              <w:spacing w:before="60" w:line="200" w:lineRule="exact"/>
              <w:ind w:right="227"/>
              <w:jc w:val="right"/>
              <w:rPr>
                <w:sz w:val="16"/>
                <w:szCs w:val="16"/>
              </w:rPr>
            </w:pPr>
            <w:r w:rsidRPr="001D028A">
              <w:rPr>
                <w:sz w:val="16"/>
                <w:szCs w:val="16"/>
              </w:rPr>
              <w:t>–</w:t>
            </w:r>
            <w:r w:rsidR="00B87B8E" w:rsidRPr="001D028A">
              <w:rPr>
                <w:sz w:val="16"/>
                <w:szCs w:val="16"/>
              </w:rPr>
              <w:t>1 200 000 000</w:t>
            </w:r>
          </w:p>
        </w:tc>
      </w:tr>
      <w:tr w:rsidR="00FB1E6E" w:rsidRPr="001D028A">
        <w:tblPrEx>
          <w:tblCellMar>
            <w:top w:w="0" w:type="dxa"/>
            <w:bottom w:w="0" w:type="dxa"/>
          </w:tblCellMar>
        </w:tblPrEx>
        <w:tc>
          <w:tcPr>
            <w:tcW w:w="2755" w:type="dxa"/>
            <w:vAlign w:val="bottom"/>
          </w:tcPr>
          <w:p w:rsidR="00FB1E6E" w:rsidRPr="001D028A" w:rsidRDefault="00FB1E6E" w:rsidP="003E427A">
            <w:pPr>
              <w:spacing w:before="60" w:line="200" w:lineRule="exact"/>
              <w:jc w:val="left"/>
              <w:rPr>
                <w:sz w:val="16"/>
                <w:szCs w:val="16"/>
              </w:rPr>
            </w:pPr>
            <w:r w:rsidRPr="001D028A">
              <w:rPr>
                <w:sz w:val="16"/>
                <w:szCs w:val="16"/>
              </w:rPr>
              <w:t>13:9 Bidrag till psykiatri och social ps</w:t>
            </w:r>
            <w:r w:rsidRPr="001D028A">
              <w:rPr>
                <w:sz w:val="16"/>
                <w:szCs w:val="16"/>
              </w:rPr>
              <w:t>y</w:t>
            </w:r>
            <w:r w:rsidRPr="001D028A">
              <w:rPr>
                <w:sz w:val="16"/>
                <w:szCs w:val="16"/>
              </w:rPr>
              <w:t>kiatri</w:t>
            </w:r>
          </w:p>
        </w:tc>
        <w:tc>
          <w:tcPr>
            <w:tcW w:w="1518" w:type="dxa"/>
            <w:vAlign w:val="bottom"/>
          </w:tcPr>
          <w:p w:rsidR="00FB1E6E" w:rsidRPr="001D028A" w:rsidRDefault="00FB1E6E" w:rsidP="00875112">
            <w:pPr>
              <w:spacing w:before="60" w:line="200" w:lineRule="exact"/>
              <w:ind w:right="227"/>
              <w:jc w:val="right"/>
              <w:rPr>
                <w:sz w:val="16"/>
                <w:szCs w:val="16"/>
              </w:rPr>
            </w:pPr>
            <w:r w:rsidRPr="001D028A">
              <w:rPr>
                <w:sz w:val="16"/>
                <w:szCs w:val="16"/>
              </w:rPr>
              <w:t>198 800 000</w:t>
            </w:r>
          </w:p>
        </w:tc>
        <w:tc>
          <w:tcPr>
            <w:tcW w:w="1492" w:type="dxa"/>
            <w:vAlign w:val="bottom"/>
          </w:tcPr>
          <w:p w:rsidR="00FB1E6E" w:rsidRPr="001D028A" w:rsidRDefault="00FB1E6E" w:rsidP="00875112">
            <w:pPr>
              <w:spacing w:before="60" w:line="200" w:lineRule="exact"/>
              <w:ind w:right="227"/>
              <w:jc w:val="right"/>
              <w:rPr>
                <w:sz w:val="16"/>
                <w:szCs w:val="16"/>
              </w:rPr>
            </w:pPr>
            <w:r w:rsidRPr="001D028A">
              <w:rPr>
                <w:color w:val="FF0000"/>
                <w:sz w:val="16"/>
                <w:szCs w:val="16"/>
              </w:rPr>
              <w:t xml:space="preserve"> </w:t>
            </w:r>
            <w:r w:rsidRPr="001D028A">
              <w:rPr>
                <w:sz w:val="16"/>
                <w:szCs w:val="16"/>
              </w:rPr>
              <w:t>+300 000 000</w:t>
            </w:r>
          </w:p>
        </w:tc>
      </w:tr>
      <w:tr w:rsidR="00E02ED7" w:rsidRPr="001D028A">
        <w:tblPrEx>
          <w:tblCellMar>
            <w:top w:w="0" w:type="dxa"/>
            <w:bottom w:w="0" w:type="dxa"/>
          </w:tblCellMar>
        </w:tblPrEx>
        <w:tc>
          <w:tcPr>
            <w:tcW w:w="2755" w:type="dxa"/>
            <w:vAlign w:val="bottom"/>
          </w:tcPr>
          <w:p w:rsidR="00E02ED7" w:rsidRPr="001D028A" w:rsidRDefault="00E02ED7" w:rsidP="003E427A">
            <w:pPr>
              <w:spacing w:before="60" w:line="200" w:lineRule="exact"/>
              <w:jc w:val="left"/>
              <w:rPr>
                <w:sz w:val="16"/>
                <w:szCs w:val="16"/>
              </w:rPr>
            </w:pPr>
            <w:r w:rsidRPr="001D028A">
              <w:rPr>
                <w:sz w:val="16"/>
                <w:szCs w:val="16"/>
              </w:rPr>
              <w:t>14:7 Folkhälsa</w:t>
            </w:r>
            <w:r w:rsidR="00FA66AD" w:rsidRPr="001D028A">
              <w:rPr>
                <w:sz w:val="16"/>
                <w:szCs w:val="16"/>
              </w:rPr>
              <w:t xml:space="preserve"> och </w:t>
            </w:r>
            <w:r w:rsidRPr="001D028A">
              <w:rPr>
                <w:sz w:val="16"/>
                <w:szCs w:val="16"/>
              </w:rPr>
              <w:t>14:8 Alkohol</w:t>
            </w:r>
            <w:r w:rsidR="00014FD6" w:rsidRPr="001D028A">
              <w:rPr>
                <w:sz w:val="16"/>
                <w:szCs w:val="16"/>
              </w:rPr>
              <w:t>-</w:t>
            </w:r>
            <w:r w:rsidRPr="001D028A">
              <w:rPr>
                <w:sz w:val="16"/>
                <w:szCs w:val="16"/>
              </w:rPr>
              <w:t xml:space="preserve"> och narkotikapol</w:t>
            </w:r>
            <w:r w:rsidRPr="001D028A">
              <w:rPr>
                <w:sz w:val="16"/>
                <w:szCs w:val="16"/>
              </w:rPr>
              <w:t>i</w:t>
            </w:r>
            <w:r w:rsidRPr="001D028A">
              <w:rPr>
                <w:sz w:val="16"/>
                <w:szCs w:val="16"/>
              </w:rPr>
              <w:t>tik</w:t>
            </w:r>
          </w:p>
        </w:tc>
        <w:tc>
          <w:tcPr>
            <w:tcW w:w="1518" w:type="dxa"/>
            <w:vAlign w:val="bottom"/>
          </w:tcPr>
          <w:p w:rsidR="00E02ED7" w:rsidRPr="001D028A" w:rsidRDefault="00DB1590" w:rsidP="00875112">
            <w:pPr>
              <w:spacing w:before="60" w:line="200" w:lineRule="exact"/>
              <w:ind w:right="227"/>
              <w:jc w:val="right"/>
              <w:rPr>
                <w:sz w:val="16"/>
                <w:szCs w:val="16"/>
              </w:rPr>
            </w:pPr>
            <w:r w:rsidRPr="001D028A">
              <w:rPr>
                <w:sz w:val="16"/>
                <w:szCs w:val="16"/>
              </w:rPr>
              <w:t>362 140 000</w:t>
            </w:r>
          </w:p>
        </w:tc>
        <w:tc>
          <w:tcPr>
            <w:tcW w:w="1492" w:type="dxa"/>
            <w:vAlign w:val="bottom"/>
          </w:tcPr>
          <w:p w:rsidR="00E02ED7" w:rsidRPr="001D028A" w:rsidRDefault="00014FD6" w:rsidP="00875112">
            <w:pPr>
              <w:spacing w:before="60" w:line="200" w:lineRule="exact"/>
              <w:ind w:right="227"/>
              <w:jc w:val="right"/>
              <w:rPr>
                <w:sz w:val="16"/>
                <w:szCs w:val="16"/>
              </w:rPr>
            </w:pPr>
            <w:r w:rsidRPr="001D028A">
              <w:rPr>
                <w:sz w:val="16"/>
                <w:szCs w:val="16"/>
              </w:rPr>
              <w:t>+</w:t>
            </w:r>
            <w:r w:rsidR="00E02ED7" w:rsidRPr="001D028A">
              <w:rPr>
                <w:sz w:val="16"/>
                <w:szCs w:val="16"/>
              </w:rPr>
              <w:t>300 000 000</w:t>
            </w:r>
          </w:p>
        </w:tc>
      </w:tr>
      <w:tr w:rsidR="00E02ED7" w:rsidRPr="001D028A">
        <w:tblPrEx>
          <w:tblCellMar>
            <w:top w:w="0" w:type="dxa"/>
            <w:bottom w:w="0" w:type="dxa"/>
          </w:tblCellMar>
        </w:tblPrEx>
        <w:tc>
          <w:tcPr>
            <w:tcW w:w="2755" w:type="dxa"/>
            <w:vAlign w:val="bottom"/>
          </w:tcPr>
          <w:p w:rsidR="00E02ED7" w:rsidRPr="001D028A" w:rsidRDefault="00E02ED7" w:rsidP="003E427A">
            <w:pPr>
              <w:spacing w:before="60" w:line="200" w:lineRule="exact"/>
              <w:jc w:val="left"/>
              <w:rPr>
                <w:sz w:val="16"/>
                <w:szCs w:val="16"/>
              </w:rPr>
            </w:pPr>
            <w:r w:rsidRPr="001D028A">
              <w:rPr>
                <w:sz w:val="16"/>
                <w:szCs w:val="16"/>
              </w:rPr>
              <w:t>16:8 Kostnad för statlig assistansersät</w:t>
            </w:r>
            <w:r w:rsidRPr="001D028A">
              <w:rPr>
                <w:sz w:val="16"/>
                <w:szCs w:val="16"/>
              </w:rPr>
              <w:t>t</w:t>
            </w:r>
            <w:r w:rsidRPr="001D028A">
              <w:rPr>
                <w:sz w:val="16"/>
                <w:szCs w:val="16"/>
              </w:rPr>
              <w:t>ning</w:t>
            </w:r>
          </w:p>
        </w:tc>
        <w:tc>
          <w:tcPr>
            <w:tcW w:w="1518" w:type="dxa"/>
            <w:vAlign w:val="bottom"/>
          </w:tcPr>
          <w:p w:rsidR="00E02ED7" w:rsidRPr="001D028A" w:rsidRDefault="00B26F1B" w:rsidP="00875112">
            <w:pPr>
              <w:spacing w:before="60" w:line="200" w:lineRule="exact"/>
              <w:ind w:right="227"/>
              <w:jc w:val="right"/>
              <w:rPr>
                <w:sz w:val="16"/>
                <w:szCs w:val="16"/>
              </w:rPr>
            </w:pPr>
            <w:r w:rsidRPr="001D028A">
              <w:rPr>
                <w:sz w:val="16"/>
                <w:szCs w:val="16"/>
              </w:rPr>
              <w:t>12 947</w:t>
            </w:r>
            <w:r w:rsidR="00E02ED7" w:rsidRPr="001D028A">
              <w:rPr>
                <w:sz w:val="16"/>
                <w:szCs w:val="16"/>
              </w:rPr>
              <w:t xml:space="preserve"> 000 000</w:t>
            </w:r>
          </w:p>
        </w:tc>
        <w:tc>
          <w:tcPr>
            <w:tcW w:w="1492" w:type="dxa"/>
            <w:vAlign w:val="bottom"/>
          </w:tcPr>
          <w:p w:rsidR="00E02ED7" w:rsidRPr="001D028A" w:rsidRDefault="00E02ED7" w:rsidP="00875112">
            <w:pPr>
              <w:spacing w:before="60" w:line="200" w:lineRule="exact"/>
              <w:ind w:right="227"/>
              <w:jc w:val="right"/>
              <w:rPr>
                <w:sz w:val="16"/>
                <w:szCs w:val="16"/>
              </w:rPr>
            </w:pPr>
            <w:r w:rsidRPr="001D028A">
              <w:rPr>
                <w:sz w:val="16"/>
                <w:szCs w:val="16"/>
              </w:rPr>
              <w:t>+300 000 000</w:t>
            </w:r>
          </w:p>
        </w:tc>
      </w:tr>
      <w:tr w:rsidR="00E02ED7" w:rsidRPr="001D028A">
        <w:tblPrEx>
          <w:tblCellMar>
            <w:top w:w="0" w:type="dxa"/>
            <w:bottom w:w="0" w:type="dxa"/>
          </w:tblCellMar>
        </w:tblPrEx>
        <w:tc>
          <w:tcPr>
            <w:tcW w:w="2755" w:type="dxa"/>
            <w:vAlign w:val="bottom"/>
          </w:tcPr>
          <w:p w:rsidR="00E02ED7" w:rsidRPr="001D028A" w:rsidRDefault="00E02ED7" w:rsidP="003E427A">
            <w:pPr>
              <w:spacing w:before="60" w:line="200" w:lineRule="exact"/>
              <w:jc w:val="left"/>
              <w:rPr>
                <w:sz w:val="16"/>
                <w:szCs w:val="16"/>
              </w:rPr>
            </w:pPr>
            <w:r w:rsidRPr="001D028A">
              <w:rPr>
                <w:sz w:val="16"/>
                <w:szCs w:val="16"/>
              </w:rPr>
              <w:t>17:1 Stimulansbidrag och åtgä</w:t>
            </w:r>
            <w:r w:rsidRPr="001D028A">
              <w:rPr>
                <w:sz w:val="16"/>
                <w:szCs w:val="16"/>
              </w:rPr>
              <w:t>r</w:t>
            </w:r>
            <w:r w:rsidRPr="001D028A">
              <w:rPr>
                <w:sz w:val="16"/>
                <w:szCs w:val="16"/>
              </w:rPr>
              <w:t>der inom äldrepolit</w:t>
            </w:r>
            <w:r w:rsidRPr="001D028A">
              <w:rPr>
                <w:sz w:val="16"/>
                <w:szCs w:val="16"/>
              </w:rPr>
              <w:t>i</w:t>
            </w:r>
            <w:r w:rsidRPr="001D028A">
              <w:rPr>
                <w:sz w:val="16"/>
                <w:szCs w:val="16"/>
              </w:rPr>
              <w:t>ken</w:t>
            </w:r>
          </w:p>
        </w:tc>
        <w:tc>
          <w:tcPr>
            <w:tcW w:w="1518" w:type="dxa"/>
            <w:vAlign w:val="bottom"/>
          </w:tcPr>
          <w:p w:rsidR="00E02ED7" w:rsidRPr="001D028A" w:rsidRDefault="00A759BE" w:rsidP="00875112">
            <w:pPr>
              <w:spacing w:before="60" w:line="200" w:lineRule="exact"/>
              <w:ind w:right="227"/>
              <w:jc w:val="right"/>
              <w:rPr>
                <w:sz w:val="16"/>
                <w:szCs w:val="16"/>
              </w:rPr>
            </w:pPr>
            <w:r w:rsidRPr="001D028A">
              <w:rPr>
                <w:sz w:val="16"/>
                <w:szCs w:val="16"/>
              </w:rPr>
              <w:t>155 100 000</w:t>
            </w:r>
          </w:p>
        </w:tc>
        <w:tc>
          <w:tcPr>
            <w:tcW w:w="1492" w:type="dxa"/>
            <w:vAlign w:val="bottom"/>
          </w:tcPr>
          <w:p w:rsidR="00E02ED7" w:rsidRPr="001D028A" w:rsidRDefault="00E02ED7" w:rsidP="00875112">
            <w:pPr>
              <w:spacing w:before="60" w:line="200" w:lineRule="exact"/>
              <w:ind w:right="227"/>
              <w:jc w:val="right"/>
              <w:rPr>
                <w:sz w:val="16"/>
                <w:szCs w:val="16"/>
              </w:rPr>
            </w:pPr>
            <w:r w:rsidRPr="001D028A">
              <w:rPr>
                <w:sz w:val="16"/>
                <w:szCs w:val="16"/>
              </w:rPr>
              <w:t xml:space="preserve">+1 </w:t>
            </w:r>
            <w:r w:rsidR="00394BD9" w:rsidRPr="001D028A">
              <w:rPr>
                <w:sz w:val="16"/>
                <w:szCs w:val="16"/>
              </w:rPr>
              <w:t>50</w:t>
            </w:r>
            <w:r w:rsidR="008C2590" w:rsidRPr="001D028A">
              <w:rPr>
                <w:sz w:val="16"/>
                <w:szCs w:val="16"/>
              </w:rPr>
              <w:t>0</w:t>
            </w:r>
            <w:r w:rsidRPr="001D028A">
              <w:rPr>
                <w:sz w:val="16"/>
                <w:szCs w:val="16"/>
              </w:rPr>
              <w:t xml:space="preserve"> 000 000</w:t>
            </w:r>
          </w:p>
        </w:tc>
      </w:tr>
      <w:tr w:rsidR="00E02ED7" w:rsidRPr="001D028A">
        <w:tblPrEx>
          <w:tblCellMar>
            <w:top w:w="0" w:type="dxa"/>
            <w:bottom w:w="0" w:type="dxa"/>
          </w:tblCellMar>
        </w:tblPrEx>
        <w:tc>
          <w:tcPr>
            <w:tcW w:w="2755" w:type="dxa"/>
            <w:vAlign w:val="bottom"/>
          </w:tcPr>
          <w:p w:rsidR="00E02ED7" w:rsidRPr="001D028A" w:rsidRDefault="00CE551D" w:rsidP="003E427A">
            <w:pPr>
              <w:spacing w:before="60" w:line="200" w:lineRule="exact"/>
              <w:jc w:val="left"/>
              <w:rPr>
                <w:sz w:val="16"/>
                <w:szCs w:val="16"/>
              </w:rPr>
            </w:pPr>
            <w:r w:rsidRPr="001D028A">
              <w:rPr>
                <w:sz w:val="16"/>
                <w:szCs w:val="16"/>
              </w:rPr>
              <w:t>Nytt: Tillgänglighetsr</w:t>
            </w:r>
            <w:r w:rsidRPr="001D028A">
              <w:rPr>
                <w:sz w:val="16"/>
                <w:szCs w:val="16"/>
              </w:rPr>
              <w:t>e</w:t>
            </w:r>
            <w:r w:rsidRPr="001D028A">
              <w:rPr>
                <w:sz w:val="16"/>
                <w:szCs w:val="16"/>
              </w:rPr>
              <w:t>form</w:t>
            </w:r>
          </w:p>
        </w:tc>
        <w:tc>
          <w:tcPr>
            <w:tcW w:w="1518" w:type="dxa"/>
            <w:vAlign w:val="bottom"/>
          </w:tcPr>
          <w:p w:rsidR="00E02ED7" w:rsidRPr="001D028A" w:rsidRDefault="00A759BE" w:rsidP="00875112">
            <w:pPr>
              <w:spacing w:before="60" w:line="200" w:lineRule="exact"/>
              <w:ind w:right="227"/>
              <w:jc w:val="right"/>
              <w:rPr>
                <w:sz w:val="16"/>
                <w:szCs w:val="16"/>
              </w:rPr>
            </w:pPr>
            <w:r w:rsidRPr="001D028A">
              <w:rPr>
                <w:sz w:val="16"/>
                <w:szCs w:val="16"/>
              </w:rPr>
              <w:t>0</w:t>
            </w:r>
          </w:p>
        </w:tc>
        <w:tc>
          <w:tcPr>
            <w:tcW w:w="1492" w:type="dxa"/>
            <w:vAlign w:val="bottom"/>
          </w:tcPr>
          <w:p w:rsidR="00E02ED7" w:rsidRPr="001D028A" w:rsidRDefault="00A759BE" w:rsidP="00875112">
            <w:pPr>
              <w:spacing w:before="60" w:line="200" w:lineRule="exact"/>
              <w:ind w:right="227"/>
              <w:jc w:val="right"/>
              <w:rPr>
                <w:sz w:val="16"/>
                <w:szCs w:val="16"/>
              </w:rPr>
            </w:pPr>
            <w:r w:rsidRPr="001D028A">
              <w:rPr>
                <w:sz w:val="16"/>
                <w:szCs w:val="16"/>
              </w:rPr>
              <w:t>+</w:t>
            </w:r>
            <w:r w:rsidR="00744370" w:rsidRPr="001D028A">
              <w:rPr>
                <w:sz w:val="16"/>
                <w:szCs w:val="16"/>
              </w:rPr>
              <w:t>25</w:t>
            </w:r>
            <w:r w:rsidR="00B26F1B" w:rsidRPr="001D028A">
              <w:rPr>
                <w:sz w:val="16"/>
                <w:szCs w:val="16"/>
              </w:rPr>
              <w:t>0 </w:t>
            </w:r>
            <w:r w:rsidRPr="001D028A">
              <w:rPr>
                <w:sz w:val="16"/>
                <w:szCs w:val="16"/>
              </w:rPr>
              <w:t>000</w:t>
            </w:r>
            <w:r w:rsidR="00B26F1B" w:rsidRPr="001D028A">
              <w:rPr>
                <w:sz w:val="16"/>
                <w:szCs w:val="16"/>
              </w:rPr>
              <w:t xml:space="preserve"> 000</w:t>
            </w:r>
          </w:p>
        </w:tc>
      </w:tr>
      <w:tr w:rsidR="00E02ED7" w:rsidRPr="001D028A">
        <w:tblPrEx>
          <w:tblCellMar>
            <w:top w:w="0" w:type="dxa"/>
            <w:bottom w:w="0" w:type="dxa"/>
          </w:tblCellMar>
        </w:tblPrEx>
        <w:tc>
          <w:tcPr>
            <w:tcW w:w="2755" w:type="dxa"/>
            <w:vAlign w:val="bottom"/>
          </w:tcPr>
          <w:p w:rsidR="00AD6372" w:rsidRPr="001D028A" w:rsidRDefault="00B26F1B" w:rsidP="003E427A">
            <w:pPr>
              <w:spacing w:before="60" w:line="200" w:lineRule="exact"/>
              <w:jc w:val="left"/>
              <w:rPr>
                <w:sz w:val="16"/>
                <w:szCs w:val="16"/>
              </w:rPr>
            </w:pPr>
            <w:r w:rsidRPr="001D028A">
              <w:rPr>
                <w:sz w:val="16"/>
                <w:szCs w:val="16"/>
              </w:rPr>
              <w:t>Nytt: Vårdgaranti</w:t>
            </w:r>
            <w:r w:rsidR="00005DC0" w:rsidRPr="001D028A">
              <w:rPr>
                <w:sz w:val="16"/>
                <w:szCs w:val="16"/>
              </w:rPr>
              <w:t xml:space="preserve"> </w:t>
            </w:r>
          </w:p>
        </w:tc>
        <w:tc>
          <w:tcPr>
            <w:tcW w:w="1518" w:type="dxa"/>
            <w:vAlign w:val="bottom"/>
          </w:tcPr>
          <w:p w:rsidR="00E02ED7" w:rsidRPr="001D028A" w:rsidRDefault="00E02ED7" w:rsidP="00875112">
            <w:pPr>
              <w:spacing w:before="60" w:line="200" w:lineRule="exact"/>
              <w:ind w:right="227"/>
              <w:jc w:val="right"/>
              <w:rPr>
                <w:sz w:val="16"/>
                <w:szCs w:val="16"/>
              </w:rPr>
            </w:pPr>
          </w:p>
        </w:tc>
        <w:tc>
          <w:tcPr>
            <w:tcW w:w="1492" w:type="dxa"/>
            <w:vAlign w:val="bottom"/>
          </w:tcPr>
          <w:p w:rsidR="00E02ED7" w:rsidRPr="001D028A" w:rsidRDefault="00B26F1B" w:rsidP="00875112">
            <w:pPr>
              <w:spacing w:before="60" w:line="200" w:lineRule="exact"/>
              <w:ind w:right="227"/>
              <w:jc w:val="right"/>
              <w:rPr>
                <w:sz w:val="16"/>
                <w:szCs w:val="16"/>
              </w:rPr>
            </w:pPr>
            <w:r w:rsidRPr="001D028A">
              <w:rPr>
                <w:sz w:val="16"/>
                <w:szCs w:val="16"/>
              </w:rPr>
              <w:t>+</w:t>
            </w:r>
            <w:r w:rsidR="00744370" w:rsidRPr="001D028A">
              <w:rPr>
                <w:sz w:val="16"/>
                <w:szCs w:val="16"/>
              </w:rPr>
              <w:t>250 000 000</w:t>
            </w:r>
          </w:p>
        </w:tc>
      </w:tr>
      <w:tr w:rsidR="00E02ED7" w:rsidRPr="001D028A">
        <w:tblPrEx>
          <w:tblCellMar>
            <w:top w:w="0" w:type="dxa"/>
            <w:bottom w:w="0" w:type="dxa"/>
          </w:tblCellMar>
        </w:tblPrEx>
        <w:tc>
          <w:tcPr>
            <w:tcW w:w="2755" w:type="dxa"/>
            <w:tcBorders>
              <w:bottom w:val="single" w:sz="4" w:space="0" w:color="auto"/>
            </w:tcBorders>
            <w:vAlign w:val="bottom"/>
          </w:tcPr>
          <w:p w:rsidR="00E02ED7" w:rsidRPr="001D028A" w:rsidRDefault="00E02ED7" w:rsidP="003E427A">
            <w:pPr>
              <w:spacing w:before="60" w:line="200" w:lineRule="exact"/>
              <w:jc w:val="left"/>
              <w:rPr>
                <w:b/>
                <w:spacing w:val="-2"/>
                <w:sz w:val="16"/>
                <w:szCs w:val="16"/>
              </w:rPr>
            </w:pPr>
            <w:r w:rsidRPr="001D028A">
              <w:rPr>
                <w:b/>
                <w:spacing w:val="-2"/>
                <w:sz w:val="16"/>
                <w:szCs w:val="16"/>
              </w:rPr>
              <w:t>Summa för utgiftsomr</w:t>
            </w:r>
            <w:r w:rsidRPr="001D028A">
              <w:rPr>
                <w:b/>
                <w:spacing w:val="-2"/>
                <w:sz w:val="16"/>
                <w:szCs w:val="16"/>
              </w:rPr>
              <w:t>å</w:t>
            </w:r>
            <w:r w:rsidRPr="001D028A">
              <w:rPr>
                <w:b/>
                <w:spacing w:val="-2"/>
                <w:sz w:val="16"/>
                <w:szCs w:val="16"/>
              </w:rPr>
              <w:t>det</w:t>
            </w:r>
          </w:p>
        </w:tc>
        <w:tc>
          <w:tcPr>
            <w:tcW w:w="1518" w:type="dxa"/>
            <w:tcBorders>
              <w:bottom w:val="single" w:sz="4" w:space="0" w:color="auto"/>
            </w:tcBorders>
            <w:vAlign w:val="bottom"/>
          </w:tcPr>
          <w:p w:rsidR="00E02ED7" w:rsidRPr="001D028A" w:rsidRDefault="00831149" w:rsidP="00875112">
            <w:pPr>
              <w:spacing w:before="60" w:line="200" w:lineRule="exact"/>
              <w:ind w:right="227"/>
              <w:jc w:val="right"/>
              <w:rPr>
                <w:b/>
                <w:sz w:val="16"/>
                <w:szCs w:val="16"/>
              </w:rPr>
            </w:pPr>
            <w:r w:rsidRPr="001D028A">
              <w:rPr>
                <w:b/>
                <w:sz w:val="16"/>
                <w:szCs w:val="16"/>
              </w:rPr>
              <w:t>41 615 000 000</w:t>
            </w:r>
          </w:p>
        </w:tc>
        <w:tc>
          <w:tcPr>
            <w:tcW w:w="1492" w:type="dxa"/>
            <w:tcBorders>
              <w:bottom w:val="single" w:sz="4" w:space="0" w:color="auto"/>
            </w:tcBorders>
            <w:vAlign w:val="bottom"/>
          </w:tcPr>
          <w:p w:rsidR="00E02ED7" w:rsidRPr="001D028A" w:rsidRDefault="00394BD9" w:rsidP="00875112">
            <w:pPr>
              <w:spacing w:before="60" w:line="200" w:lineRule="exact"/>
              <w:ind w:right="227"/>
              <w:jc w:val="right"/>
              <w:rPr>
                <w:b/>
                <w:sz w:val="16"/>
                <w:szCs w:val="16"/>
              </w:rPr>
            </w:pPr>
            <w:r w:rsidRPr="001D028A">
              <w:rPr>
                <w:b/>
                <w:sz w:val="16"/>
                <w:szCs w:val="16"/>
              </w:rPr>
              <w:t>+1 70</w:t>
            </w:r>
            <w:r w:rsidR="00E70F57" w:rsidRPr="001D028A">
              <w:rPr>
                <w:b/>
                <w:sz w:val="16"/>
                <w:szCs w:val="16"/>
              </w:rPr>
              <w:t>0 000 000</w:t>
            </w:r>
          </w:p>
        </w:tc>
      </w:tr>
    </w:tbl>
    <w:p w:rsidR="00763903" w:rsidRPr="001D028A" w:rsidRDefault="00763903" w:rsidP="00763903">
      <w:pPr>
        <w:pStyle w:val="Rubrik2"/>
      </w:pPr>
      <w:r w:rsidRPr="001D028A">
        <w:t>Anslag 13:2 Bidrag till läkemedelsförmånerna</w:t>
      </w:r>
    </w:p>
    <w:p w:rsidR="00763903" w:rsidRPr="001D028A" w:rsidRDefault="00763903" w:rsidP="00763903">
      <w:r w:rsidRPr="001D028A">
        <w:t>Folkpart</w:t>
      </w:r>
      <w:r w:rsidR="00D741FA" w:rsidRPr="001D028A">
        <w:t xml:space="preserve">iet föreslår att en avgift på 25 kronor per expeditionstillfälle vid uttag av receptbelagda läkemedel </w:t>
      </w:r>
      <w:r w:rsidRPr="001D028A">
        <w:t>på Apoteket</w:t>
      </w:r>
      <w:r w:rsidR="00D741FA" w:rsidRPr="001D028A">
        <w:t xml:space="preserve"> AB införs</w:t>
      </w:r>
      <w:r w:rsidRPr="001D028A">
        <w:t xml:space="preserve">, vilket beräknas ge en inkomstförstärkning på </w:t>
      </w:r>
      <w:r w:rsidR="00D741FA" w:rsidRPr="001D028A">
        <w:t>1,2</w:t>
      </w:r>
      <w:r w:rsidRPr="001D028A">
        <w:t xml:space="preserve"> milj</w:t>
      </w:r>
      <w:r w:rsidR="00D741FA" w:rsidRPr="001D028A">
        <w:t>arder</w:t>
      </w:r>
      <w:r w:rsidRPr="001D028A">
        <w:t xml:space="preserve"> kr</w:t>
      </w:r>
      <w:r w:rsidR="000A4DBB" w:rsidRPr="001D028A">
        <w:t>onor</w:t>
      </w:r>
      <w:r w:rsidRPr="001D028A">
        <w:t>.</w:t>
      </w:r>
    </w:p>
    <w:p w:rsidR="00E73EA9" w:rsidRPr="001D028A" w:rsidRDefault="00E73EA9" w:rsidP="00E73EA9">
      <w:pPr>
        <w:pStyle w:val="Rubrik2"/>
      </w:pPr>
      <w:r w:rsidRPr="001D028A">
        <w:t>Anslag 13:9 Bidrag till psykiatri och social psykiatri</w:t>
      </w:r>
    </w:p>
    <w:p w:rsidR="00EF77F7" w:rsidRPr="001D028A" w:rsidRDefault="00EF77F7" w:rsidP="00EF77F7">
      <w:r w:rsidRPr="001D028A">
        <w:t>Mot bakgrund av de kvarvarande bristerna inom psykiatrin och behovet av långsiktig kvalitetsutveckling föreslår vi större statliga bidrag till psykiatrin än regeringen under hela perioden 2006</w:t>
      </w:r>
      <w:r w:rsidR="000A4DBB" w:rsidRPr="001D028A">
        <w:t>–</w:t>
      </w:r>
      <w:r w:rsidRPr="001D028A">
        <w:t>2008. Det innebär också att vi u</w:t>
      </w:r>
      <w:r w:rsidRPr="001D028A">
        <w:t>n</w:t>
      </w:r>
      <w:r w:rsidRPr="001D028A">
        <w:t>derkänner regeringen</w:t>
      </w:r>
      <w:r w:rsidR="000D6FB5" w:rsidRPr="001D028A">
        <w:t>s</w:t>
      </w:r>
      <w:r w:rsidRPr="001D028A">
        <w:t xml:space="preserve"> sätt att hantera de statliga bidrag som hittills fördelats </w:t>
      </w:r>
      <w:r w:rsidRPr="001D028A">
        <w:lastRenderedPageBreak/>
        <w:t>efter särskilda ansökningar. Beredningsprocessen för 2005 års medel påbörj</w:t>
      </w:r>
      <w:r w:rsidRPr="001D028A">
        <w:t>a</w:t>
      </w:r>
      <w:r w:rsidRPr="001D028A">
        <w:t>des alldeles för sent, innebar en tung administrativ process och har motverkat långsiktighet.</w:t>
      </w:r>
      <w:r w:rsidR="00DC6AED" w:rsidRPr="001D028A">
        <w:t xml:space="preserve"> Folkpartiet</w:t>
      </w:r>
      <w:r w:rsidR="00A47060" w:rsidRPr="001D028A">
        <w:t xml:space="preserve"> föreslår ytterligare </w:t>
      </w:r>
      <w:r w:rsidR="00DC6AED" w:rsidRPr="001D028A">
        <w:t>300 milj</w:t>
      </w:r>
      <w:r w:rsidR="00FA66AD" w:rsidRPr="001D028A">
        <w:t>oner</w:t>
      </w:r>
      <w:r w:rsidR="00DC6AED" w:rsidRPr="001D028A">
        <w:t xml:space="preserve"> kr</w:t>
      </w:r>
      <w:r w:rsidR="00FA66AD" w:rsidRPr="001D028A">
        <w:t>onor</w:t>
      </w:r>
      <w:r w:rsidR="00DC6AED" w:rsidRPr="001D028A">
        <w:t xml:space="preserve"> för 2006 samt 500 milj</w:t>
      </w:r>
      <w:r w:rsidR="00FA66AD" w:rsidRPr="001D028A">
        <w:t>oner</w:t>
      </w:r>
      <w:r w:rsidR="00DC6AED" w:rsidRPr="001D028A">
        <w:t xml:space="preserve"> kr</w:t>
      </w:r>
      <w:r w:rsidR="00FA66AD" w:rsidRPr="001D028A">
        <w:t>onor</w:t>
      </w:r>
      <w:r w:rsidR="00DC6AED" w:rsidRPr="001D028A">
        <w:t xml:space="preserve"> för vardera åren 2007 och 2008 då regeringens bidrag har upphört.</w:t>
      </w:r>
    </w:p>
    <w:p w:rsidR="00763903" w:rsidRPr="001D028A" w:rsidRDefault="00763903" w:rsidP="00763903">
      <w:pPr>
        <w:pStyle w:val="Rubrik2"/>
      </w:pPr>
      <w:r w:rsidRPr="001D028A">
        <w:t>Anslag 14:7 Folkhälsopolitiska åtgärder och 14:8 Alkohol- och narkotikapolitiska åtgärder</w:t>
      </w:r>
    </w:p>
    <w:p w:rsidR="00763903" w:rsidRPr="001D028A" w:rsidRDefault="00763903" w:rsidP="000A4DBB">
      <w:r w:rsidRPr="001D028A">
        <w:t xml:space="preserve">Under de senaste åren har alkoholkonsumtionen i Sverige ökat med närmare 30 </w:t>
      </w:r>
      <w:r w:rsidR="000A4DBB" w:rsidRPr="001D028A">
        <w:t>%</w:t>
      </w:r>
      <w:r w:rsidRPr="001D028A">
        <w:t>, vilket redan har börjat ge effekt i form av ökade skador. Under de nä</w:t>
      </w:r>
      <w:r w:rsidRPr="001D028A">
        <w:t>r</w:t>
      </w:r>
      <w:r w:rsidRPr="001D028A">
        <w:t>maste åren kan ytterligare en kraftig ökning av alkoholskadorna väntas. Även när det gäller narkotika utsätts Sverige för ett ökande tryck, bland annat g</w:t>
      </w:r>
      <w:r w:rsidRPr="001D028A">
        <w:t>e</w:t>
      </w:r>
      <w:r w:rsidRPr="001D028A">
        <w:t xml:space="preserve">nom smuggling från </w:t>
      </w:r>
      <w:r w:rsidR="00CE551D" w:rsidRPr="001D028A">
        <w:t>EU:s</w:t>
      </w:r>
      <w:r w:rsidRPr="001D028A">
        <w:t xml:space="preserve"> nya medlemsländer. Spelandet har ökat kraftigt, vilket innebär att fler människor löper risk att bli spelberoende. Tobaksrö</w:t>
      </w:r>
      <w:r w:rsidRPr="001D028A">
        <w:t>k</w:t>
      </w:r>
      <w:r w:rsidRPr="001D028A">
        <w:t>ningen har visserligen minskat, men tobaken är fortfarande den största med</w:t>
      </w:r>
      <w:r w:rsidRPr="001D028A">
        <w:t>i</w:t>
      </w:r>
      <w:r w:rsidRPr="001D028A">
        <w:t>cinska skadeframkallaren.</w:t>
      </w:r>
    </w:p>
    <w:p w:rsidR="00586831" w:rsidRPr="001D028A" w:rsidRDefault="00586831" w:rsidP="000A4DBB">
      <w:pPr>
        <w:pStyle w:val="Normaltindrag"/>
      </w:pPr>
      <w:r w:rsidRPr="001D028A">
        <w:t xml:space="preserve">Behovet av förebyggande åtgärder på dessa områden kommer att öka. Det gäller särskilt för </w:t>
      </w:r>
      <w:r w:rsidR="00180AF8" w:rsidRPr="001D028A">
        <w:t xml:space="preserve">insatser mot missbruk och skador av alkohol. Folkpartiet anser att regeringens förslag inte räcker. </w:t>
      </w:r>
      <w:r w:rsidRPr="001D028A">
        <w:t>Det</w:t>
      </w:r>
      <w:r w:rsidR="00180AF8" w:rsidRPr="001D028A">
        <w:t xml:space="preserve"> behövs nationell samordning av det tobaksförebyggande arbetet</w:t>
      </w:r>
      <w:r w:rsidRPr="001D028A">
        <w:t xml:space="preserve">, och </w:t>
      </w:r>
      <w:r w:rsidR="00180AF8" w:rsidRPr="001D028A">
        <w:t>fortsatta satsningar</w:t>
      </w:r>
      <w:r w:rsidR="001F199C" w:rsidRPr="001D028A">
        <w:t xml:space="preserve"> för</w:t>
      </w:r>
      <w:r w:rsidR="00180AF8" w:rsidRPr="001D028A">
        <w:t xml:space="preserve"> att</w:t>
      </w:r>
      <w:r w:rsidRPr="001D028A">
        <w:t xml:space="preserve"> både stödja det lokala och regi</w:t>
      </w:r>
      <w:r w:rsidR="001F199C" w:rsidRPr="001D028A">
        <w:t xml:space="preserve">onala drogförebyggande arbetet </w:t>
      </w:r>
      <w:r w:rsidRPr="001D028A">
        <w:t>och öka stödet till frivilligo</w:t>
      </w:r>
      <w:r w:rsidRPr="001D028A">
        <w:t>r</w:t>
      </w:r>
      <w:r w:rsidRPr="001D028A">
        <w:t xml:space="preserve">ganisationernas viktiga verksamhet. Även det internationella samarbetet mot alkohol- och narkotikaskador bör intensifieras, </w:t>
      </w:r>
      <w:r w:rsidR="00CE551D" w:rsidRPr="001D028A">
        <w:t>bl.a.</w:t>
      </w:r>
      <w:r w:rsidRPr="001D028A">
        <w:t xml:space="preserve"> genom riktat stöd till det alkoholförebyggande arbetet i Världshälsoorganisationen (WHO) och dess Europaregion.</w:t>
      </w:r>
    </w:p>
    <w:p w:rsidR="00BF51EB" w:rsidRPr="001D028A" w:rsidRDefault="00BF51EB" w:rsidP="000A4DBB">
      <w:pPr>
        <w:pStyle w:val="Normaltindrag"/>
      </w:pPr>
      <w:r w:rsidRPr="001D028A">
        <w:t xml:space="preserve">En flerårig kampanj med målsättningen att nå alla Sveriges föräldrar med information och utbildning om vikten av fysisk aktivitet </w:t>
      </w:r>
      <w:r w:rsidR="000A4DBB" w:rsidRPr="001D028A">
        <w:t>–</w:t>
      </w:r>
      <w:r w:rsidRPr="001D028A">
        <w:t xml:space="preserve"> genom föräldra</w:t>
      </w:r>
      <w:r w:rsidR="003E427A" w:rsidRPr="001D028A">
        <w:softHyphen/>
      </w:r>
      <w:r w:rsidRPr="001D028A">
        <w:t>möten, med en särskild hemsida och i samarbete med föreningar och organ</w:t>
      </w:r>
      <w:r w:rsidRPr="001D028A">
        <w:t>i</w:t>
      </w:r>
      <w:r w:rsidRPr="001D028A">
        <w:t>sationer av strategisk betydelse – bör etableras och ges statligt stöd. Folkpa</w:t>
      </w:r>
      <w:r w:rsidRPr="001D028A">
        <w:t>r</w:t>
      </w:r>
      <w:r w:rsidRPr="001D028A">
        <w:t>tiet föreslår ett särskilt stimulansbidrag för detta.</w:t>
      </w:r>
    </w:p>
    <w:p w:rsidR="00586831" w:rsidRPr="001D028A" w:rsidRDefault="00763903" w:rsidP="000A4DBB">
      <w:pPr>
        <w:pStyle w:val="Normaltindrag"/>
      </w:pPr>
      <w:r w:rsidRPr="001D028A">
        <w:t xml:space="preserve">Anslagen 14:7 och 14:8 berör i stor utsträckning åtgärder för att förebygga dessa s.k. livsstilsskador. </w:t>
      </w:r>
      <w:r w:rsidR="00D741FA" w:rsidRPr="001D028A">
        <w:t>Folkpartiet har i en motion</w:t>
      </w:r>
      <w:r w:rsidR="00586831" w:rsidRPr="001D028A">
        <w:t xml:space="preserve"> ”Liberala reformer för bättre hälsa” av Erik Ullenhag m.fl. (fp) närmare beskrivit problemen och presenterat </w:t>
      </w:r>
      <w:r w:rsidR="00BF51EB" w:rsidRPr="001D028A">
        <w:t xml:space="preserve">bl.a. ovan beskrivna </w:t>
      </w:r>
      <w:r w:rsidR="00586831" w:rsidRPr="001D028A">
        <w:t>åtgärder</w:t>
      </w:r>
      <w:r w:rsidR="000A4DBB" w:rsidRPr="001D028A">
        <w:t>.</w:t>
      </w:r>
      <w:r w:rsidR="00D741FA" w:rsidRPr="001D028A">
        <w:t xml:space="preserve"> </w:t>
      </w:r>
      <w:r w:rsidRPr="001D028A">
        <w:t xml:space="preserve">Vi behandlar </w:t>
      </w:r>
      <w:r w:rsidR="00586831" w:rsidRPr="001D028A">
        <w:t>dessa i ett samma</w:t>
      </w:r>
      <w:r w:rsidR="00586831" w:rsidRPr="001D028A">
        <w:t>n</w:t>
      </w:r>
      <w:r w:rsidR="00586831" w:rsidRPr="001D028A">
        <w:t>hang vad gäller finansieringen, och föreslår att anslagen ökas med samman</w:t>
      </w:r>
      <w:r w:rsidR="003E427A" w:rsidRPr="001D028A">
        <w:softHyphen/>
      </w:r>
      <w:r w:rsidR="00586831" w:rsidRPr="001D028A">
        <w:t>t</w:t>
      </w:r>
      <w:r w:rsidR="00586831" w:rsidRPr="001D028A">
        <w:t>a</w:t>
      </w:r>
      <w:r w:rsidR="00586831" w:rsidRPr="001D028A">
        <w:t>get 300 miljoner kronor i förhållande till regeringens förslag, för vart och ett av åren 2006, 2007 och 2008.</w:t>
      </w:r>
    </w:p>
    <w:p w:rsidR="00185FE7" w:rsidRPr="001D028A" w:rsidRDefault="00185FE7" w:rsidP="00185FE7">
      <w:pPr>
        <w:pStyle w:val="Rubrik2"/>
      </w:pPr>
      <w:r w:rsidRPr="001D028A">
        <w:t>Anslag 16:8 Kostnader för statlig assistansersättning</w:t>
      </w:r>
    </w:p>
    <w:p w:rsidR="00A6736F" w:rsidRPr="001D028A" w:rsidRDefault="00E70F57" w:rsidP="00A6736F">
      <w:r w:rsidRPr="001D028A">
        <w:t>Vi avsätter 300 miljoner kronor per år för en återställning av reglerna för assistansreformen. Bland annat ska skolbarn kunna ha sin assistent med sig i skolan. Vi vill också att staten helt tar över kostnaden för personlig assistans. Det innebär att från och med 2007 växlas 5 100 miljoner kronor mellan kommunen och staten.</w:t>
      </w:r>
    </w:p>
    <w:p w:rsidR="00763903" w:rsidRPr="001D028A" w:rsidRDefault="00763903" w:rsidP="00763903">
      <w:pPr>
        <w:pStyle w:val="Rubrik2"/>
      </w:pPr>
      <w:r w:rsidRPr="001D028A">
        <w:t>Anslag 17:1 Stimulansbidrag och åtgärder inom äldrepolitiken</w:t>
      </w:r>
    </w:p>
    <w:p w:rsidR="00E70F57" w:rsidRPr="001D028A" w:rsidRDefault="00E70F57" w:rsidP="000A4DBB">
      <w:r w:rsidRPr="001D028A">
        <w:t>Vi vill stimulera kommunerna att införa en omsorgsgaranti för äldreomso</w:t>
      </w:r>
      <w:r w:rsidRPr="001D028A">
        <w:t>r</w:t>
      </w:r>
      <w:r w:rsidRPr="001D028A">
        <w:t xml:space="preserve">gen. I garantin ska ingå tydliga krav på vad som definieras som god omsorg, bland annat </w:t>
      </w:r>
      <w:r w:rsidR="00443C0F" w:rsidRPr="001D028A">
        <w:t>rätt till eget rum, rätt att duscha regelbundet och komma ut i fri</w:t>
      </w:r>
      <w:r w:rsidR="00443C0F" w:rsidRPr="001D028A">
        <w:t>s</w:t>
      </w:r>
      <w:r w:rsidR="00443C0F" w:rsidRPr="001D028A">
        <w:t>ka luften och rätt till medicinsk kompetens.</w:t>
      </w:r>
      <w:r w:rsidRPr="001D028A">
        <w:t xml:space="preserve"> Omsorgsgarantin ska vara ko</w:t>
      </w:r>
      <w:r w:rsidRPr="001D028A">
        <w:t>m</w:t>
      </w:r>
      <w:r w:rsidRPr="001D028A">
        <w:t>munal, men för att kunna upprätthålla den med kraft ska kommunerna få stöd av nationella kvalitetsnormer. De förvaltningar eller fristående vårdgivare som försummar eller misslyckas med något som ingår i omsorgsgarantin ska bli skyldiga att betala tillbaka avgifter som tagits ut.</w:t>
      </w:r>
      <w:r w:rsidR="00443C0F" w:rsidRPr="001D028A">
        <w:t xml:space="preserve"> Vi föreslår 1 400 milj</w:t>
      </w:r>
      <w:r w:rsidR="00443C0F" w:rsidRPr="001D028A">
        <w:t>o</w:t>
      </w:r>
      <w:r w:rsidR="00443C0F" w:rsidRPr="001D028A">
        <w:t>ner kronor per år för utvecklingen av omsorgsgarantin.</w:t>
      </w:r>
    </w:p>
    <w:p w:rsidR="00443C0F" w:rsidRPr="001D028A" w:rsidRDefault="00763903" w:rsidP="003E427A">
      <w:pPr>
        <w:pStyle w:val="Normaltindrag"/>
      </w:pPr>
      <w:r w:rsidRPr="001D028A">
        <w:t xml:space="preserve">Insatserna för de multisjuka äldre måste öka. </w:t>
      </w:r>
      <w:r w:rsidR="00443C0F" w:rsidRPr="001D028A">
        <w:t xml:space="preserve">Det </w:t>
      </w:r>
      <w:r w:rsidRPr="001D028A">
        <w:t>behöver ske en satsning i landstingen som tillsammans med kommunerna bör utveckla och bygga upp äldrevårdsteam och äldrevårdscentraler. Folkpartiet föreslår att uppbyggnaden av äldrevårdscentraler stimuleras genom särskilt stöd till försöksverksamhet till en uppskattad kostnad av 70 milj</w:t>
      </w:r>
      <w:r w:rsidR="00443C0F" w:rsidRPr="001D028A">
        <w:t>oner</w:t>
      </w:r>
      <w:r w:rsidRPr="001D028A">
        <w:t xml:space="preserve"> kr</w:t>
      </w:r>
      <w:r w:rsidR="00443C0F" w:rsidRPr="001D028A">
        <w:t>onor om året</w:t>
      </w:r>
      <w:r w:rsidRPr="001D028A">
        <w:t>.</w:t>
      </w:r>
    </w:p>
    <w:p w:rsidR="00763903" w:rsidRPr="001D028A" w:rsidRDefault="00763903" w:rsidP="000A4DBB">
      <w:pPr>
        <w:pStyle w:val="Normaltindrag"/>
      </w:pPr>
      <w:r w:rsidRPr="001D028A">
        <w:t>Frivilliginsatser inom vård och omsorg behöver öka och uppmuntras. De bör omfatta såväl fler människor som fler arbetsområden – i hemmen såväl som exempelvis i särskilda boenden och i sjukvården. Frivilligarbete bidrar till att skapa ett mänskligare samhälle. Det bör därför enligt folkpartiets up</w:t>
      </w:r>
      <w:r w:rsidRPr="001D028A">
        <w:t>p</w:t>
      </w:r>
      <w:r w:rsidRPr="001D028A">
        <w:t>fattning stimuleras genom särskilda medel.</w:t>
      </w:r>
      <w:r w:rsidR="00443C0F" w:rsidRPr="001D028A">
        <w:t xml:space="preserve"> Vi uppskattar kostnaden till 20</w:t>
      </w:r>
      <w:r w:rsidRPr="001D028A">
        <w:t xml:space="preserve"> milj</w:t>
      </w:r>
      <w:r w:rsidR="00443C0F" w:rsidRPr="001D028A">
        <w:t>oner</w:t>
      </w:r>
      <w:r w:rsidRPr="001D028A">
        <w:t xml:space="preserve"> kr</w:t>
      </w:r>
      <w:r w:rsidR="00443C0F" w:rsidRPr="001D028A">
        <w:t>onor</w:t>
      </w:r>
      <w:r w:rsidRPr="001D028A">
        <w:t xml:space="preserve"> per år under åren 2005</w:t>
      </w:r>
      <w:r w:rsidR="000A4DBB" w:rsidRPr="001D028A">
        <w:t>–</w:t>
      </w:r>
      <w:r w:rsidRPr="001D028A">
        <w:t>2007.</w:t>
      </w:r>
    </w:p>
    <w:p w:rsidR="00763903" w:rsidRPr="001D028A" w:rsidRDefault="00763903" w:rsidP="000A4DBB">
      <w:pPr>
        <w:pStyle w:val="Normaltindrag"/>
      </w:pPr>
      <w:r w:rsidRPr="001D028A">
        <w:t xml:space="preserve">Motiven bakom vårt förslag om </w:t>
      </w:r>
      <w:r w:rsidR="00443C0F" w:rsidRPr="001D028A">
        <w:t xml:space="preserve">en och en halv miljard </w:t>
      </w:r>
      <w:r w:rsidRPr="001D028A">
        <w:t xml:space="preserve">till äldrepolitiken utvecklas ytterligare i </w:t>
      </w:r>
      <w:r w:rsidR="000A4DBB" w:rsidRPr="001D028A">
        <w:t xml:space="preserve">Folkpartiets </w:t>
      </w:r>
      <w:r w:rsidR="00443C0F" w:rsidRPr="001D028A">
        <w:t>partimotion 2005/06:</w:t>
      </w:r>
      <w:r w:rsidR="00FA66AD" w:rsidRPr="001D028A">
        <w:t>So640</w:t>
      </w:r>
      <w:r w:rsidRPr="001D028A">
        <w:t xml:space="preserve"> </w:t>
      </w:r>
      <w:r w:rsidR="00443C0F" w:rsidRPr="001D028A">
        <w:t>En äldreo</w:t>
      </w:r>
      <w:r w:rsidR="00443C0F" w:rsidRPr="001D028A">
        <w:t>m</w:t>
      </w:r>
      <w:r w:rsidR="00443C0F" w:rsidRPr="001D028A">
        <w:t>sorg som alla kan lita på.</w:t>
      </w:r>
    </w:p>
    <w:p w:rsidR="00763903" w:rsidRPr="001D028A" w:rsidRDefault="00763903" w:rsidP="00763903">
      <w:pPr>
        <w:pStyle w:val="Rubrik2"/>
      </w:pPr>
      <w:r w:rsidRPr="001D028A">
        <w:t>Nytt anslag; Stimulansbidrag till anpassning av byggnader m.m. för funktionshindrade</w:t>
      </w:r>
    </w:p>
    <w:p w:rsidR="00763903" w:rsidRPr="001D028A" w:rsidRDefault="00763903" w:rsidP="00763903">
      <w:r w:rsidRPr="001D028A">
        <w:t>Riksdagen har ställt upp målet om en genomförd handikappanpassning till år 2010. Det är osannolikt att målen kan uppnås med regeringens politik. Fol</w:t>
      </w:r>
      <w:r w:rsidRPr="001D028A">
        <w:t>k</w:t>
      </w:r>
      <w:r w:rsidRPr="001D028A">
        <w:t>partiet anser att det behövs fem år med ett statligt stimulansbidrag på i g</w:t>
      </w:r>
      <w:r w:rsidRPr="001D028A">
        <w:t>e</w:t>
      </w:r>
      <w:r w:rsidRPr="001D028A">
        <w:t>nomsnitt en halv miljard kronor per budgetår, för att uppnå det mål om til</w:t>
      </w:r>
      <w:r w:rsidRPr="001D028A">
        <w:t>l</w:t>
      </w:r>
      <w:r w:rsidRPr="001D028A">
        <w:t xml:space="preserve">gänglighet som har satts upp för år 2010. </w:t>
      </w:r>
      <w:r w:rsidR="00E70F57" w:rsidRPr="001D028A">
        <w:t>Folkpartiet vill därför för 2006</w:t>
      </w:r>
      <w:r w:rsidRPr="001D028A">
        <w:t xml:space="preserve"> anslå 250 milj</w:t>
      </w:r>
      <w:r w:rsidR="000A4DBB" w:rsidRPr="001D028A">
        <w:t>oner</w:t>
      </w:r>
      <w:r w:rsidRPr="001D028A">
        <w:t xml:space="preserve"> kr</w:t>
      </w:r>
      <w:r w:rsidR="000A4DBB" w:rsidRPr="001D028A">
        <w:t>onor</w:t>
      </w:r>
      <w:r w:rsidRPr="001D028A">
        <w:t xml:space="preserve">, samt därefter 500 miljoner </w:t>
      </w:r>
      <w:r w:rsidR="00E70F57" w:rsidRPr="001D028A">
        <w:t>kr</w:t>
      </w:r>
      <w:r w:rsidR="000A4DBB" w:rsidRPr="001D028A">
        <w:t>onor</w:t>
      </w:r>
      <w:r w:rsidR="00E70F57" w:rsidRPr="001D028A">
        <w:t xml:space="preserve"> för vart och ett av åren 2007 och 2008</w:t>
      </w:r>
      <w:r w:rsidRPr="001D028A">
        <w:t>, till en stor tillgänglighetsreform.</w:t>
      </w:r>
    </w:p>
    <w:p w:rsidR="00FD380F" w:rsidRPr="001D028A" w:rsidRDefault="00FD380F" w:rsidP="00FD380F">
      <w:pPr>
        <w:pStyle w:val="Rubrik2"/>
      </w:pPr>
      <w:r w:rsidRPr="001D028A">
        <w:t>Utveckling av vårdgarantin</w:t>
      </w:r>
    </w:p>
    <w:p w:rsidR="00FD380F" w:rsidRPr="001D028A" w:rsidRDefault="00FD380F" w:rsidP="00FD380F">
      <w:r w:rsidRPr="001D028A">
        <w:t>Vårdgarantin ska utvecklas till sitt innehåll så att framförallt psykisk sjukdom och missbruk omfattas av garantin. En särskild besöksgaranti ska införas till barn- och ungdomspsykiatrin, med högst en månads väntan för första besök och kortare tid i allvarligare fall. Det är i första hand fråga om en rättighet för patienten att få behandling eller operation i rimlig tid, men en vårdgaranti fungerar också som ett verktyg för effektivisering. Detta under förutsättning att mångfald och valfrihet får råda. En fungerande vårdgaranti förutsätter upphandling i konkurrens. Vi tror på vårdgarantins inneboende dynamik och det särskilda stimulansbidraget föreslås därför minskas 2007 då sammantaget 1,5 mdr avsätts till den nationella vårdgarantin.</w:t>
      </w:r>
    </w:p>
    <w:p w:rsidR="00763903" w:rsidRPr="001D028A" w:rsidRDefault="00763903" w:rsidP="00744370">
      <w:pPr>
        <w:pStyle w:val="Rubrik1"/>
      </w:pPr>
      <w:r w:rsidRPr="001D028A">
        <w:t>Folkpa</w:t>
      </w:r>
      <w:r w:rsidR="00C845BA" w:rsidRPr="001D028A">
        <w:t>rtiets förslag för 2007 och 2008</w:t>
      </w:r>
    </w:p>
    <w:p w:rsidR="00763903" w:rsidRPr="001D028A" w:rsidRDefault="00763903" w:rsidP="00763903">
      <w:r w:rsidRPr="001D028A">
        <w:t>Sammanfattningsvis innebär våra förslag följande anslagsförändringar i fö</w:t>
      </w:r>
      <w:r w:rsidRPr="001D028A">
        <w:t>r</w:t>
      </w:r>
      <w:r w:rsidRPr="001D028A">
        <w:t>hållande till regeringens förslag för de kommande åren:</w:t>
      </w:r>
    </w:p>
    <w:tbl>
      <w:tblPr>
        <w:tblW w:w="5997" w:type="dxa"/>
        <w:tblInd w:w="40" w:type="dxa"/>
        <w:tblLayout w:type="fixed"/>
        <w:tblCellMar>
          <w:left w:w="40" w:type="dxa"/>
          <w:right w:w="40" w:type="dxa"/>
        </w:tblCellMar>
        <w:tblLook w:val="0000" w:firstRow="0" w:lastRow="0" w:firstColumn="0" w:lastColumn="0" w:noHBand="0" w:noVBand="0"/>
      </w:tblPr>
      <w:tblGrid>
        <w:gridCol w:w="760"/>
        <w:gridCol w:w="2924"/>
        <w:gridCol w:w="771"/>
        <w:gridCol w:w="771"/>
        <w:gridCol w:w="771"/>
      </w:tblGrid>
      <w:tr w:rsidR="00763903" w:rsidRPr="001D028A">
        <w:tblPrEx>
          <w:tblCellMar>
            <w:top w:w="0" w:type="dxa"/>
            <w:bottom w:w="0" w:type="dxa"/>
          </w:tblCellMar>
        </w:tblPrEx>
        <w:tc>
          <w:tcPr>
            <w:tcW w:w="760" w:type="dxa"/>
            <w:tcBorders>
              <w:top w:val="single" w:sz="4" w:space="0" w:color="auto"/>
              <w:bottom w:val="single" w:sz="4" w:space="0" w:color="auto"/>
            </w:tcBorders>
          </w:tcPr>
          <w:p w:rsidR="00763903" w:rsidRPr="001D028A" w:rsidRDefault="00763903" w:rsidP="003E427A">
            <w:pPr>
              <w:spacing w:before="60" w:line="200" w:lineRule="exact"/>
              <w:rPr>
                <w:b/>
                <w:i/>
                <w:sz w:val="16"/>
                <w:szCs w:val="16"/>
              </w:rPr>
            </w:pPr>
            <w:r w:rsidRPr="001D028A">
              <w:rPr>
                <w:b/>
                <w:i/>
                <w:snapToGrid w:val="0"/>
                <w:color w:val="000000"/>
                <w:sz w:val="16"/>
                <w:szCs w:val="16"/>
              </w:rPr>
              <w:t>Tusental kronor</w:t>
            </w:r>
          </w:p>
        </w:tc>
        <w:tc>
          <w:tcPr>
            <w:tcW w:w="2924" w:type="dxa"/>
            <w:tcBorders>
              <w:top w:val="single" w:sz="4" w:space="0" w:color="auto"/>
              <w:bottom w:val="single" w:sz="4" w:space="0" w:color="auto"/>
            </w:tcBorders>
          </w:tcPr>
          <w:p w:rsidR="00763903" w:rsidRPr="001D028A" w:rsidRDefault="00763903" w:rsidP="003E427A">
            <w:pPr>
              <w:spacing w:before="60" w:line="200" w:lineRule="exact"/>
              <w:rPr>
                <w:b/>
                <w:sz w:val="16"/>
                <w:szCs w:val="16"/>
              </w:rPr>
            </w:pPr>
          </w:p>
        </w:tc>
        <w:tc>
          <w:tcPr>
            <w:tcW w:w="771" w:type="dxa"/>
            <w:tcBorders>
              <w:top w:val="single" w:sz="4" w:space="0" w:color="auto"/>
              <w:bottom w:val="single" w:sz="4" w:space="0" w:color="auto"/>
            </w:tcBorders>
          </w:tcPr>
          <w:p w:rsidR="00763903" w:rsidRPr="001D028A" w:rsidRDefault="00763903" w:rsidP="003E427A">
            <w:pPr>
              <w:spacing w:before="60" w:line="200" w:lineRule="exact"/>
              <w:jc w:val="right"/>
              <w:rPr>
                <w:b/>
                <w:sz w:val="16"/>
                <w:szCs w:val="16"/>
              </w:rPr>
            </w:pPr>
            <w:r w:rsidRPr="001D028A">
              <w:rPr>
                <w:b/>
                <w:sz w:val="16"/>
                <w:szCs w:val="16"/>
              </w:rPr>
              <w:t>2006</w:t>
            </w:r>
          </w:p>
          <w:p w:rsidR="00624E52" w:rsidRPr="001D028A" w:rsidRDefault="00624E52" w:rsidP="003E427A">
            <w:pPr>
              <w:pStyle w:val="Normaltindrag"/>
              <w:spacing w:before="60" w:line="200" w:lineRule="exact"/>
              <w:jc w:val="right"/>
              <w:rPr>
                <w:b/>
                <w:i/>
                <w:sz w:val="16"/>
                <w:szCs w:val="16"/>
              </w:rPr>
            </w:pPr>
          </w:p>
        </w:tc>
        <w:tc>
          <w:tcPr>
            <w:tcW w:w="771" w:type="dxa"/>
            <w:tcBorders>
              <w:top w:val="single" w:sz="4" w:space="0" w:color="auto"/>
              <w:bottom w:val="single" w:sz="4" w:space="0" w:color="auto"/>
            </w:tcBorders>
          </w:tcPr>
          <w:p w:rsidR="00763903" w:rsidRPr="001D028A" w:rsidRDefault="00763903" w:rsidP="003E427A">
            <w:pPr>
              <w:spacing w:before="60" w:line="200" w:lineRule="exact"/>
              <w:jc w:val="right"/>
              <w:rPr>
                <w:b/>
                <w:sz w:val="16"/>
                <w:szCs w:val="16"/>
              </w:rPr>
            </w:pPr>
            <w:r w:rsidRPr="001D028A">
              <w:rPr>
                <w:b/>
                <w:sz w:val="16"/>
                <w:szCs w:val="16"/>
              </w:rPr>
              <w:t>2007</w:t>
            </w:r>
          </w:p>
        </w:tc>
        <w:tc>
          <w:tcPr>
            <w:tcW w:w="771" w:type="dxa"/>
            <w:tcBorders>
              <w:top w:val="single" w:sz="4" w:space="0" w:color="auto"/>
              <w:bottom w:val="single" w:sz="4" w:space="0" w:color="auto"/>
            </w:tcBorders>
          </w:tcPr>
          <w:p w:rsidR="00763903" w:rsidRPr="001D028A" w:rsidRDefault="00763903" w:rsidP="003E427A">
            <w:pPr>
              <w:spacing w:before="60" w:line="200" w:lineRule="exact"/>
              <w:jc w:val="right"/>
              <w:rPr>
                <w:b/>
                <w:sz w:val="16"/>
                <w:szCs w:val="16"/>
              </w:rPr>
            </w:pPr>
            <w:r w:rsidRPr="001D028A">
              <w:rPr>
                <w:b/>
                <w:sz w:val="16"/>
                <w:szCs w:val="16"/>
              </w:rPr>
              <w:t>2008</w:t>
            </w:r>
          </w:p>
        </w:tc>
      </w:tr>
      <w:tr w:rsidR="00763903" w:rsidRPr="001D028A">
        <w:tblPrEx>
          <w:tblCellMar>
            <w:top w:w="0" w:type="dxa"/>
            <w:bottom w:w="0" w:type="dxa"/>
          </w:tblCellMar>
        </w:tblPrEx>
        <w:tc>
          <w:tcPr>
            <w:tcW w:w="760" w:type="dxa"/>
            <w:tcBorders>
              <w:top w:val="single" w:sz="4" w:space="0" w:color="auto"/>
            </w:tcBorders>
          </w:tcPr>
          <w:p w:rsidR="00763903" w:rsidRPr="001D028A" w:rsidRDefault="00763903" w:rsidP="003E427A">
            <w:pPr>
              <w:spacing w:before="60" w:line="200" w:lineRule="exact"/>
              <w:rPr>
                <w:snapToGrid w:val="0"/>
                <w:sz w:val="16"/>
                <w:szCs w:val="16"/>
              </w:rPr>
            </w:pPr>
            <w:r w:rsidRPr="001D028A">
              <w:rPr>
                <w:snapToGrid w:val="0"/>
                <w:sz w:val="16"/>
                <w:szCs w:val="16"/>
              </w:rPr>
              <w:t>UO09</w:t>
            </w:r>
          </w:p>
        </w:tc>
        <w:tc>
          <w:tcPr>
            <w:tcW w:w="2924" w:type="dxa"/>
            <w:tcBorders>
              <w:top w:val="single" w:sz="4" w:space="0" w:color="auto"/>
            </w:tcBorders>
            <w:vAlign w:val="bottom"/>
          </w:tcPr>
          <w:p w:rsidR="00763903" w:rsidRPr="001D028A" w:rsidRDefault="00763903" w:rsidP="003E427A">
            <w:pPr>
              <w:spacing w:before="60" w:line="200" w:lineRule="exact"/>
              <w:jc w:val="left"/>
              <w:rPr>
                <w:snapToGrid w:val="0"/>
                <w:sz w:val="16"/>
                <w:szCs w:val="16"/>
              </w:rPr>
            </w:pPr>
            <w:r w:rsidRPr="001D028A">
              <w:rPr>
                <w:snapToGrid w:val="0"/>
                <w:sz w:val="16"/>
                <w:szCs w:val="16"/>
              </w:rPr>
              <w:t>Hälsovår</w:t>
            </w:r>
            <w:r w:rsidR="00B9204D" w:rsidRPr="001D028A">
              <w:rPr>
                <w:snapToGrid w:val="0"/>
                <w:sz w:val="16"/>
                <w:szCs w:val="16"/>
              </w:rPr>
              <w:t>d</w:t>
            </w:r>
            <w:r w:rsidRPr="001D028A">
              <w:rPr>
                <w:snapToGrid w:val="0"/>
                <w:sz w:val="16"/>
                <w:szCs w:val="16"/>
              </w:rPr>
              <w:t>, sjukvård och social omsorg</w:t>
            </w:r>
          </w:p>
        </w:tc>
        <w:tc>
          <w:tcPr>
            <w:tcW w:w="771" w:type="dxa"/>
            <w:tcBorders>
              <w:top w:val="single" w:sz="4" w:space="0" w:color="auto"/>
            </w:tcBorders>
            <w:vAlign w:val="bottom"/>
          </w:tcPr>
          <w:p w:rsidR="00763903" w:rsidRPr="001D028A" w:rsidRDefault="00394BD9" w:rsidP="003E427A">
            <w:pPr>
              <w:spacing w:before="60" w:line="200" w:lineRule="exact"/>
              <w:jc w:val="right"/>
              <w:rPr>
                <w:snapToGrid w:val="0"/>
                <w:sz w:val="16"/>
                <w:szCs w:val="16"/>
              </w:rPr>
            </w:pPr>
            <w:r w:rsidRPr="001D028A">
              <w:rPr>
                <w:snapToGrid w:val="0"/>
                <w:sz w:val="16"/>
                <w:szCs w:val="16"/>
              </w:rPr>
              <w:t>1</w:t>
            </w:r>
            <w:r w:rsidR="00FA66AD" w:rsidRPr="001D028A">
              <w:rPr>
                <w:snapToGrid w:val="0"/>
                <w:sz w:val="16"/>
                <w:szCs w:val="16"/>
              </w:rPr>
              <w:t> </w:t>
            </w:r>
            <w:r w:rsidRPr="001D028A">
              <w:rPr>
                <w:snapToGrid w:val="0"/>
                <w:sz w:val="16"/>
                <w:szCs w:val="16"/>
              </w:rPr>
              <w:t>70</w:t>
            </w:r>
            <w:r w:rsidR="00B9204D" w:rsidRPr="001D028A">
              <w:rPr>
                <w:snapToGrid w:val="0"/>
                <w:sz w:val="16"/>
                <w:szCs w:val="16"/>
              </w:rPr>
              <w:t>0</w:t>
            </w:r>
          </w:p>
        </w:tc>
        <w:tc>
          <w:tcPr>
            <w:tcW w:w="771" w:type="dxa"/>
            <w:tcBorders>
              <w:top w:val="single" w:sz="4" w:space="0" w:color="auto"/>
            </w:tcBorders>
            <w:vAlign w:val="bottom"/>
          </w:tcPr>
          <w:p w:rsidR="00763903" w:rsidRPr="001D028A" w:rsidRDefault="00394BD9" w:rsidP="003E427A">
            <w:pPr>
              <w:spacing w:before="60" w:line="200" w:lineRule="exact"/>
              <w:jc w:val="right"/>
              <w:rPr>
                <w:snapToGrid w:val="0"/>
                <w:sz w:val="16"/>
                <w:szCs w:val="16"/>
              </w:rPr>
            </w:pPr>
            <w:r w:rsidRPr="001D028A">
              <w:rPr>
                <w:snapToGrid w:val="0"/>
                <w:sz w:val="16"/>
                <w:szCs w:val="16"/>
              </w:rPr>
              <w:t>7</w:t>
            </w:r>
            <w:r w:rsidR="00FA66AD" w:rsidRPr="001D028A">
              <w:rPr>
                <w:snapToGrid w:val="0"/>
                <w:sz w:val="16"/>
                <w:szCs w:val="16"/>
              </w:rPr>
              <w:t> </w:t>
            </w:r>
            <w:r w:rsidRPr="001D028A">
              <w:rPr>
                <w:snapToGrid w:val="0"/>
                <w:sz w:val="16"/>
                <w:szCs w:val="16"/>
              </w:rPr>
              <w:t>27</w:t>
            </w:r>
            <w:r w:rsidR="00B9204D" w:rsidRPr="001D028A">
              <w:rPr>
                <w:snapToGrid w:val="0"/>
                <w:sz w:val="16"/>
                <w:szCs w:val="16"/>
              </w:rPr>
              <w:t>0</w:t>
            </w:r>
          </w:p>
        </w:tc>
        <w:tc>
          <w:tcPr>
            <w:tcW w:w="771" w:type="dxa"/>
            <w:tcBorders>
              <w:top w:val="single" w:sz="4" w:space="0" w:color="auto"/>
            </w:tcBorders>
            <w:vAlign w:val="bottom"/>
          </w:tcPr>
          <w:p w:rsidR="00763903" w:rsidRPr="001D028A" w:rsidRDefault="00394BD9" w:rsidP="003E427A">
            <w:pPr>
              <w:spacing w:before="60" w:line="200" w:lineRule="exact"/>
              <w:jc w:val="right"/>
              <w:rPr>
                <w:snapToGrid w:val="0"/>
                <w:sz w:val="16"/>
                <w:szCs w:val="16"/>
              </w:rPr>
            </w:pPr>
            <w:r w:rsidRPr="001D028A">
              <w:rPr>
                <w:snapToGrid w:val="0"/>
                <w:sz w:val="16"/>
                <w:szCs w:val="16"/>
              </w:rPr>
              <w:t>7</w:t>
            </w:r>
            <w:r w:rsidR="00FA66AD" w:rsidRPr="001D028A">
              <w:rPr>
                <w:snapToGrid w:val="0"/>
                <w:sz w:val="16"/>
                <w:szCs w:val="16"/>
              </w:rPr>
              <w:t> </w:t>
            </w:r>
            <w:r w:rsidRPr="001D028A">
              <w:rPr>
                <w:snapToGrid w:val="0"/>
                <w:sz w:val="16"/>
                <w:szCs w:val="16"/>
              </w:rPr>
              <w:t>52</w:t>
            </w:r>
            <w:r w:rsidR="00E4616B" w:rsidRPr="001D028A">
              <w:rPr>
                <w:snapToGrid w:val="0"/>
                <w:sz w:val="16"/>
                <w:szCs w:val="16"/>
              </w:rPr>
              <w:t>0</w:t>
            </w:r>
          </w:p>
        </w:tc>
      </w:tr>
      <w:tr w:rsidR="00763903" w:rsidRPr="001D028A">
        <w:tblPrEx>
          <w:tblCellMar>
            <w:top w:w="0" w:type="dxa"/>
            <w:bottom w:w="0" w:type="dxa"/>
          </w:tblCellMar>
        </w:tblPrEx>
        <w:tc>
          <w:tcPr>
            <w:tcW w:w="760" w:type="dxa"/>
            <w:vAlign w:val="bottom"/>
          </w:tcPr>
          <w:p w:rsidR="00763903" w:rsidRPr="001D028A" w:rsidRDefault="00C845BA" w:rsidP="003E427A">
            <w:pPr>
              <w:spacing w:before="60" w:line="200" w:lineRule="exact"/>
              <w:rPr>
                <w:snapToGrid w:val="0"/>
                <w:sz w:val="16"/>
                <w:szCs w:val="16"/>
              </w:rPr>
            </w:pPr>
            <w:r w:rsidRPr="001D028A">
              <w:rPr>
                <w:snapToGrid w:val="0"/>
                <w:sz w:val="16"/>
                <w:szCs w:val="16"/>
              </w:rPr>
              <w:t xml:space="preserve">13:1 </w:t>
            </w:r>
          </w:p>
        </w:tc>
        <w:tc>
          <w:tcPr>
            <w:tcW w:w="2924" w:type="dxa"/>
            <w:vAlign w:val="bottom"/>
          </w:tcPr>
          <w:p w:rsidR="00763903" w:rsidRPr="001D028A" w:rsidRDefault="00763903" w:rsidP="003E427A">
            <w:pPr>
              <w:spacing w:before="60" w:line="200" w:lineRule="exact"/>
              <w:jc w:val="left"/>
              <w:rPr>
                <w:snapToGrid w:val="0"/>
                <w:sz w:val="16"/>
                <w:szCs w:val="16"/>
              </w:rPr>
            </w:pPr>
            <w:r w:rsidRPr="001D028A">
              <w:rPr>
                <w:snapToGrid w:val="0"/>
                <w:sz w:val="16"/>
                <w:szCs w:val="16"/>
              </w:rPr>
              <w:t>Tandvårdsförmåner m.m.</w:t>
            </w:r>
          </w:p>
        </w:tc>
        <w:tc>
          <w:tcPr>
            <w:tcW w:w="771" w:type="dxa"/>
            <w:vAlign w:val="bottom"/>
          </w:tcPr>
          <w:p w:rsidR="00763903" w:rsidRPr="001D028A" w:rsidRDefault="00FD380F" w:rsidP="003E427A">
            <w:pPr>
              <w:spacing w:before="60" w:line="200" w:lineRule="exact"/>
              <w:jc w:val="right"/>
              <w:rPr>
                <w:snapToGrid w:val="0"/>
                <w:sz w:val="16"/>
                <w:szCs w:val="16"/>
              </w:rPr>
            </w:pPr>
            <w:r w:rsidRPr="001D028A">
              <w:rPr>
                <w:snapToGrid w:val="0"/>
                <w:sz w:val="16"/>
                <w:szCs w:val="16"/>
              </w:rPr>
              <w:t>0</w:t>
            </w:r>
          </w:p>
        </w:tc>
        <w:tc>
          <w:tcPr>
            <w:tcW w:w="771" w:type="dxa"/>
            <w:vAlign w:val="bottom"/>
          </w:tcPr>
          <w:p w:rsidR="00763903" w:rsidRPr="001D028A" w:rsidRDefault="00E4616B" w:rsidP="003E427A">
            <w:pPr>
              <w:spacing w:before="60" w:line="200" w:lineRule="exact"/>
              <w:jc w:val="right"/>
              <w:rPr>
                <w:snapToGrid w:val="0"/>
                <w:sz w:val="16"/>
                <w:szCs w:val="16"/>
              </w:rPr>
            </w:pPr>
            <w:r w:rsidRPr="001D028A">
              <w:rPr>
                <w:snapToGrid w:val="0"/>
                <w:sz w:val="16"/>
                <w:szCs w:val="16"/>
              </w:rPr>
              <w:t>500</w:t>
            </w:r>
          </w:p>
        </w:tc>
        <w:tc>
          <w:tcPr>
            <w:tcW w:w="771" w:type="dxa"/>
            <w:vAlign w:val="bottom"/>
          </w:tcPr>
          <w:p w:rsidR="00763903" w:rsidRPr="001D028A" w:rsidRDefault="00E4616B" w:rsidP="003E427A">
            <w:pPr>
              <w:spacing w:before="60" w:line="200" w:lineRule="exact"/>
              <w:jc w:val="right"/>
              <w:rPr>
                <w:snapToGrid w:val="0"/>
                <w:sz w:val="16"/>
                <w:szCs w:val="16"/>
              </w:rPr>
            </w:pPr>
            <w:r w:rsidRPr="001D028A">
              <w:rPr>
                <w:snapToGrid w:val="0"/>
                <w:sz w:val="16"/>
                <w:szCs w:val="16"/>
              </w:rPr>
              <w:t>500</w:t>
            </w:r>
          </w:p>
        </w:tc>
      </w:tr>
      <w:tr w:rsidR="00763903" w:rsidRPr="001D028A">
        <w:tblPrEx>
          <w:tblCellMar>
            <w:top w:w="0" w:type="dxa"/>
            <w:bottom w:w="0" w:type="dxa"/>
          </w:tblCellMar>
        </w:tblPrEx>
        <w:tc>
          <w:tcPr>
            <w:tcW w:w="760" w:type="dxa"/>
            <w:vAlign w:val="bottom"/>
          </w:tcPr>
          <w:p w:rsidR="00763903" w:rsidRPr="001D028A" w:rsidRDefault="00C845BA" w:rsidP="003E427A">
            <w:pPr>
              <w:spacing w:before="60" w:line="200" w:lineRule="exact"/>
              <w:rPr>
                <w:snapToGrid w:val="0"/>
                <w:sz w:val="16"/>
                <w:szCs w:val="16"/>
              </w:rPr>
            </w:pPr>
            <w:r w:rsidRPr="001D028A">
              <w:rPr>
                <w:snapToGrid w:val="0"/>
                <w:sz w:val="16"/>
                <w:szCs w:val="16"/>
              </w:rPr>
              <w:t>13:2</w:t>
            </w:r>
            <w:r w:rsidR="0031752E" w:rsidRPr="001D028A">
              <w:rPr>
                <w:snapToGrid w:val="0"/>
                <w:sz w:val="16"/>
                <w:szCs w:val="16"/>
              </w:rPr>
              <w:t xml:space="preserve"> </w:t>
            </w:r>
          </w:p>
        </w:tc>
        <w:tc>
          <w:tcPr>
            <w:tcW w:w="2924" w:type="dxa"/>
            <w:vAlign w:val="bottom"/>
          </w:tcPr>
          <w:p w:rsidR="00763903" w:rsidRPr="001D028A" w:rsidRDefault="00763903" w:rsidP="003E427A">
            <w:pPr>
              <w:spacing w:before="60" w:line="200" w:lineRule="exact"/>
              <w:jc w:val="left"/>
              <w:rPr>
                <w:snapToGrid w:val="0"/>
                <w:sz w:val="16"/>
                <w:szCs w:val="16"/>
              </w:rPr>
            </w:pPr>
            <w:r w:rsidRPr="001D028A">
              <w:rPr>
                <w:snapToGrid w:val="0"/>
                <w:sz w:val="16"/>
                <w:szCs w:val="16"/>
              </w:rPr>
              <w:t>Bidrag för läkemedelsförm</w:t>
            </w:r>
            <w:r w:rsidRPr="001D028A">
              <w:rPr>
                <w:snapToGrid w:val="0"/>
                <w:sz w:val="16"/>
                <w:szCs w:val="16"/>
              </w:rPr>
              <w:t>å</w:t>
            </w:r>
            <w:r w:rsidRPr="001D028A">
              <w:rPr>
                <w:snapToGrid w:val="0"/>
                <w:sz w:val="16"/>
                <w:szCs w:val="16"/>
              </w:rPr>
              <w:t>nen</w:t>
            </w:r>
          </w:p>
        </w:tc>
        <w:tc>
          <w:tcPr>
            <w:tcW w:w="771" w:type="dxa"/>
            <w:vAlign w:val="bottom"/>
          </w:tcPr>
          <w:p w:rsidR="00763903" w:rsidRPr="001D028A" w:rsidRDefault="003E427A" w:rsidP="003E427A">
            <w:pPr>
              <w:spacing w:before="60" w:line="200" w:lineRule="exact"/>
              <w:jc w:val="right"/>
              <w:rPr>
                <w:snapToGrid w:val="0"/>
                <w:sz w:val="16"/>
                <w:szCs w:val="16"/>
              </w:rPr>
            </w:pPr>
            <w:r w:rsidRPr="001D028A">
              <w:rPr>
                <w:snapToGrid w:val="0"/>
                <w:sz w:val="16"/>
                <w:szCs w:val="16"/>
              </w:rPr>
              <w:t>–</w:t>
            </w:r>
            <w:r w:rsidR="00C845BA" w:rsidRPr="001D028A">
              <w:rPr>
                <w:snapToGrid w:val="0"/>
                <w:sz w:val="16"/>
                <w:szCs w:val="16"/>
              </w:rPr>
              <w:t>1 2</w:t>
            </w:r>
            <w:r w:rsidR="00763903" w:rsidRPr="001D028A">
              <w:rPr>
                <w:snapToGrid w:val="0"/>
                <w:sz w:val="16"/>
                <w:szCs w:val="16"/>
              </w:rPr>
              <w:t>0</w:t>
            </w:r>
            <w:r w:rsidR="00C845BA" w:rsidRPr="001D028A">
              <w:rPr>
                <w:snapToGrid w:val="0"/>
                <w:sz w:val="16"/>
                <w:szCs w:val="16"/>
              </w:rPr>
              <w:t>0</w:t>
            </w:r>
          </w:p>
        </w:tc>
        <w:tc>
          <w:tcPr>
            <w:tcW w:w="771" w:type="dxa"/>
            <w:vAlign w:val="bottom"/>
          </w:tcPr>
          <w:p w:rsidR="00763903" w:rsidRPr="001D028A" w:rsidRDefault="003E427A" w:rsidP="003E427A">
            <w:pPr>
              <w:spacing w:before="60" w:line="200" w:lineRule="exact"/>
              <w:jc w:val="right"/>
              <w:rPr>
                <w:snapToGrid w:val="0"/>
                <w:sz w:val="16"/>
                <w:szCs w:val="16"/>
              </w:rPr>
            </w:pPr>
            <w:r w:rsidRPr="001D028A">
              <w:rPr>
                <w:snapToGrid w:val="0"/>
                <w:sz w:val="16"/>
                <w:szCs w:val="16"/>
              </w:rPr>
              <w:t>–</w:t>
            </w:r>
            <w:r w:rsidR="00C845BA" w:rsidRPr="001D028A">
              <w:rPr>
                <w:snapToGrid w:val="0"/>
                <w:sz w:val="16"/>
                <w:szCs w:val="16"/>
              </w:rPr>
              <w:t>1 200</w:t>
            </w:r>
          </w:p>
        </w:tc>
        <w:tc>
          <w:tcPr>
            <w:tcW w:w="771" w:type="dxa"/>
            <w:vAlign w:val="bottom"/>
          </w:tcPr>
          <w:p w:rsidR="00763903" w:rsidRPr="001D028A" w:rsidRDefault="003E427A" w:rsidP="003E427A">
            <w:pPr>
              <w:spacing w:before="60" w:line="200" w:lineRule="exact"/>
              <w:jc w:val="right"/>
              <w:rPr>
                <w:snapToGrid w:val="0"/>
                <w:sz w:val="16"/>
                <w:szCs w:val="16"/>
              </w:rPr>
            </w:pPr>
            <w:r w:rsidRPr="001D028A">
              <w:rPr>
                <w:snapToGrid w:val="0"/>
                <w:sz w:val="16"/>
                <w:szCs w:val="16"/>
              </w:rPr>
              <w:t>–</w:t>
            </w:r>
            <w:r w:rsidR="00CE551D" w:rsidRPr="001D028A">
              <w:rPr>
                <w:snapToGrid w:val="0"/>
                <w:sz w:val="16"/>
                <w:szCs w:val="16"/>
              </w:rPr>
              <w:t>1 200</w:t>
            </w:r>
          </w:p>
        </w:tc>
      </w:tr>
      <w:tr w:rsidR="00763903" w:rsidRPr="001D028A">
        <w:tblPrEx>
          <w:tblCellMar>
            <w:top w:w="0" w:type="dxa"/>
            <w:bottom w:w="0" w:type="dxa"/>
          </w:tblCellMar>
        </w:tblPrEx>
        <w:tc>
          <w:tcPr>
            <w:tcW w:w="760" w:type="dxa"/>
            <w:vAlign w:val="bottom"/>
          </w:tcPr>
          <w:p w:rsidR="00763903" w:rsidRPr="001D028A" w:rsidRDefault="001278B6" w:rsidP="003E427A">
            <w:pPr>
              <w:spacing w:before="60" w:line="200" w:lineRule="exact"/>
              <w:rPr>
                <w:snapToGrid w:val="0"/>
                <w:sz w:val="16"/>
                <w:szCs w:val="16"/>
              </w:rPr>
            </w:pPr>
            <w:r w:rsidRPr="001D028A">
              <w:rPr>
                <w:snapToGrid w:val="0"/>
                <w:sz w:val="16"/>
                <w:szCs w:val="16"/>
              </w:rPr>
              <w:t>13:9</w:t>
            </w:r>
          </w:p>
        </w:tc>
        <w:tc>
          <w:tcPr>
            <w:tcW w:w="2924" w:type="dxa"/>
            <w:vAlign w:val="bottom"/>
          </w:tcPr>
          <w:p w:rsidR="00763903" w:rsidRPr="001D028A" w:rsidRDefault="001278B6" w:rsidP="003E427A">
            <w:pPr>
              <w:spacing w:before="60" w:line="200" w:lineRule="exact"/>
              <w:jc w:val="left"/>
              <w:rPr>
                <w:snapToGrid w:val="0"/>
                <w:sz w:val="16"/>
                <w:szCs w:val="16"/>
              </w:rPr>
            </w:pPr>
            <w:r w:rsidRPr="001D028A">
              <w:rPr>
                <w:snapToGrid w:val="0"/>
                <w:sz w:val="16"/>
                <w:szCs w:val="16"/>
              </w:rPr>
              <w:t>Bidrag till psykiatri och social psykiatri</w:t>
            </w:r>
          </w:p>
        </w:tc>
        <w:tc>
          <w:tcPr>
            <w:tcW w:w="771" w:type="dxa"/>
            <w:vAlign w:val="bottom"/>
          </w:tcPr>
          <w:p w:rsidR="00763903" w:rsidRPr="001D028A" w:rsidRDefault="001278B6" w:rsidP="003E427A">
            <w:pPr>
              <w:spacing w:before="60" w:line="200" w:lineRule="exact"/>
              <w:jc w:val="right"/>
              <w:rPr>
                <w:snapToGrid w:val="0"/>
                <w:sz w:val="16"/>
                <w:szCs w:val="16"/>
              </w:rPr>
            </w:pPr>
            <w:r w:rsidRPr="001D028A">
              <w:rPr>
                <w:snapToGrid w:val="0"/>
                <w:sz w:val="16"/>
                <w:szCs w:val="16"/>
              </w:rPr>
              <w:t xml:space="preserve">300 </w:t>
            </w:r>
          </w:p>
        </w:tc>
        <w:tc>
          <w:tcPr>
            <w:tcW w:w="771" w:type="dxa"/>
            <w:vAlign w:val="bottom"/>
          </w:tcPr>
          <w:p w:rsidR="00763903" w:rsidRPr="001D028A" w:rsidRDefault="001278B6" w:rsidP="003E427A">
            <w:pPr>
              <w:spacing w:before="60" w:line="200" w:lineRule="exact"/>
              <w:jc w:val="right"/>
              <w:rPr>
                <w:snapToGrid w:val="0"/>
                <w:sz w:val="16"/>
                <w:szCs w:val="16"/>
              </w:rPr>
            </w:pPr>
            <w:r w:rsidRPr="001D028A">
              <w:rPr>
                <w:snapToGrid w:val="0"/>
                <w:sz w:val="16"/>
                <w:szCs w:val="16"/>
              </w:rPr>
              <w:t>500</w:t>
            </w:r>
          </w:p>
        </w:tc>
        <w:tc>
          <w:tcPr>
            <w:tcW w:w="771" w:type="dxa"/>
            <w:vAlign w:val="bottom"/>
          </w:tcPr>
          <w:p w:rsidR="00763903" w:rsidRPr="001D028A" w:rsidRDefault="001278B6" w:rsidP="003E427A">
            <w:pPr>
              <w:spacing w:before="60" w:line="200" w:lineRule="exact"/>
              <w:jc w:val="right"/>
              <w:rPr>
                <w:snapToGrid w:val="0"/>
                <w:sz w:val="16"/>
                <w:szCs w:val="16"/>
              </w:rPr>
            </w:pPr>
            <w:r w:rsidRPr="001D028A">
              <w:rPr>
                <w:snapToGrid w:val="0"/>
                <w:sz w:val="16"/>
                <w:szCs w:val="16"/>
              </w:rPr>
              <w:t>500</w:t>
            </w:r>
          </w:p>
        </w:tc>
      </w:tr>
      <w:tr w:rsidR="00763903" w:rsidRPr="001D028A">
        <w:tblPrEx>
          <w:tblCellMar>
            <w:top w:w="0" w:type="dxa"/>
            <w:bottom w:w="0" w:type="dxa"/>
          </w:tblCellMar>
        </w:tblPrEx>
        <w:tc>
          <w:tcPr>
            <w:tcW w:w="760" w:type="dxa"/>
          </w:tcPr>
          <w:p w:rsidR="00763903" w:rsidRPr="001D028A" w:rsidRDefault="00C845BA" w:rsidP="003E427A">
            <w:pPr>
              <w:spacing w:before="60" w:line="200" w:lineRule="exact"/>
              <w:rPr>
                <w:snapToGrid w:val="0"/>
                <w:sz w:val="16"/>
                <w:szCs w:val="16"/>
              </w:rPr>
            </w:pPr>
            <w:r w:rsidRPr="001D028A">
              <w:rPr>
                <w:snapToGrid w:val="0"/>
                <w:sz w:val="16"/>
                <w:szCs w:val="16"/>
              </w:rPr>
              <w:t xml:space="preserve">14:7 </w:t>
            </w:r>
            <w:r w:rsidR="003E427A" w:rsidRPr="001D028A">
              <w:rPr>
                <w:snapToGrid w:val="0"/>
                <w:sz w:val="16"/>
                <w:szCs w:val="16"/>
              </w:rPr>
              <w:br/>
            </w:r>
            <w:r w:rsidRPr="001D028A">
              <w:rPr>
                <w:snapToGrid w:val="0"/>
                <w:sz w:val="16"/>
                <w:szCs w:val="16"/>
              </w:rPr>
              <w:t xml:space="preserve">14:8 </w:t>
            </w:r>
          </w:p>
        </w:tc>
        <w:tc>
          <w:tcPr>
            <w:tcW w:w="2924" w:type="dxa"/>
            <w:vAlign w:val="bottom"/>
          </w:tcPr>
          <w:p w:rsidR="00763903" w:rsidRPr="001D028A" w:rsidRDefault="00C845BA" w:rsidP="003E427A">
            <w:pPr>
              <w:spacing w:before="60" w:line="200" w:lineRule="exact"/>
              <w:jc w:val="left"/>
              <w:rPr>
                <w:snapToGrid w:val="0"/>
                <w:sz w:val="16"/>
                <w:szCs w:val="16"/>
              </w:rPr>
            </w:pPr>
            <w:r w:rsidRPr="001D028A">
              <w:rPr>
                <w:snapToGrid w:val="0"/>
                <w:sz w:val="16"/>
                <w:szCs w:val="16"/>
              </w:rPr>
              <w:t>Folkhälso/</w:t>
            </w:r>
            <w:r w:rsidR="00763903" w:rsidRPr="001D028A">
              <w:rPr>
                <w:snapToGrid w:val="0"/>
                <w:sz w:val="16"/>
                <w:szCs w:val="16"/>
              </w:rPr>
              <w:t>Alkohol- o</w:t>
            </w:r>
            <w:r w:rsidR="003E7E8A" w:rsidRPr="001D028A">
              <w:rPr>
                <w:snapToGrid w:val="0"/>
                <w:sz w:val="16"/>
                <w:szCs w:val="16"/>
              </w:rPr>
              <w:t>ch</w:t>
            </w:r>
            <w:r w:rsidR="00763903" w:rsidRPr="001D028A">
              <w:rPr>
                <w:snapToGrid w:val="0"/>
                <w:sz w:val="16"/>
                <w:szCs w:val="16"/>
              </w:rPr>
              <w:t xml:space="preserve"> narkotikapol</w:t>
            </w:r>
            <w:r w:rsidR="00763903" w:rsidRPr="001D028A">
              <w:rPr>
                <w:snapToGrid w:val="0"/>
                <w:sz w:val="16"/>
                <w:szCs w:val="16"/>
              </w:rPr>
              <w:t>i</w:t>
            </w:r>
            <w:r w:rsidR="00763903" w:rsidRPr="001D028A">
              <w:rPr>
                <w:snapToGrid w:val="0"/>
                <w:sz w:val="16"/>
                <w:szCs w:val="16"/>
              </w:rPr>
              <w:t>tiska åtgärder</w:t>
            </w:r>
          </w:p>
        </w:tc>
        <w:tc>
          <w:tcPr>
            <w:tcW w:w="771" w:type="dxa"/>
            <w:vAlign w:val="bottom"/>
          </w:tcPr>
          <w:p w:rsidR="00763903" w:rsidRPr="001D028A" w:rsidRDefault="00763903" w:rsidP="003E427A">
            <w:pPr>
              <w:spacing w:before="60" w:line="200" w:lineRule="exact"/>
              <w:jc w:val="right"/>
              <w:rPr>
                <w:snapToGrid w:val="0"/>
                <w:sz w:val="16"/>
                <w:szCs w:val="16"/>
              </w:rPr>
            </w:pPr>
            <w:r w:rsidRPr="001D028A">
              <w:rPr>
                <w:snapToGrid w:val="0"/>
                <w:sz w:val="16"/>
                <w:szCs w:val="16"/>
              </w:rPr>
              <w:t>300</w:t>
            </w:r>
          </w:p>
        </w:tc>
        <w:tc>
          <w:tcPr>
            <w:tcW w:w="771" w:type="dxa"/>
            <w:vAlign w:val="bottom"/>
          </w:tcPr>
          <w:p w:rsidR="00763903" w:rsidRPr="001D028A" w:rsidRDefault="00763903" w:rsidP="003E427A">
            <w:pPr>
              <w:spacing w:before="60" w:line="200" w:lineRule="exact"/>
              <w:jc w:val="right"/>
              <w:rPr>
                <w:snapToGrid w:val="0"/>
                <w:sz w:val="16"/>
                <w:szCs w:val="16"/>
              </w:rPr>
            </w:pPr>
            <w:r w:rsidRPr="001D028A">
              <w:rPr>
                <w:snapToGrid w:val="0"/>
                <w:sz w:val="16"/>
                <w:szCs w:val="16"/>
              </w:rPr>
              <w:t>300</w:t>
            </w:r>
          </w:p>
        </w:tc>
        <w:tc>
          <w:tcPr>
            <w:tcW w:w="771" w:type="dxa"/>
            <w:vAlign w:val="bottom"/>
          </w:tcPr>
          <w:p w:rsidR="00763903" w:rsidRPr="001D028A" w:rsidRDefault="00763903" w:rsidP="003E427A">
            <w:pPr>
              <w:spacing w:before="60" w:line="200" w:lineRule="exact"/>
              <w:jc w:val="right"/>
              <w:rPr>
                <w:snapToGrid w:val="0"/>
                <w:sz w:val="16"/>
                <w:szCs w:val="16"/>
              </w:rPr>
            </w:pPr>
            <w:r w:rsidRPr="001D028A">
              <w:rPr>
                <w:snapToGrid w:val="0"/>
                <w:sz w:val="16"/>
                <w:szCs w:val="16"/>
              </w:rPr>
              <w:t>300</w:t>
            </w:r>
          </w:p>
        </w:tc>
      </w:tr>
      <w:tr w:rsidR="00763903" w:rsidRPr="001D028A">
        <w:tblPrEx>
          <w:tblCellMar>
            <w:top w:w="0" w:type="dxa"/>
            <w:bottom w:w="0" w:type="dxa"/>
          </w:tblCellMar>
        </w:tblPrEx>
        <w:tc>
          <w:tcPr>
            <w:tcW w:w="760" w:type="dxa"/>
            <w:vAlign w:val="bottom"/>
          </w:tcPr>
          <w:p w:rsidR="00763903" w:rsidRPr="001D028A" w:rsidRDefault="008231E1" w:rsidP="003E427A">
            <w:pPr>
              <w:spacing w:before="60" w:line="200" w:lineRule="exact"/>
              <w:rPr>
                <w:snapToGrid w:val="0"/>
                <w:sz w:val="16"/>
                <w:szCs w:val="16"/>
              </w:rPr>
            </w:pPr>
            <w:r w:rsidRPr="001D028A">
              <w:rPr>
                <w:snapToGrid w:val="0"/>
                <w:sz w:val="16"/>
                <w:szCs w:val="16"/>
              </w:rPr>
              <w:t>16:8</w:t>
            </w:r>
          </w:p>
        </w:tc>
        <w:tc>
          <w:tcPr>
            <w:tcW w:w="2924" w:type="dxa"/>
            <w:vAlign w:val="bottom"/>
          </w:tcPr>
          <w:p w:rsidR="00763903" w:rsidRPr="001D028A" w:rsidRDefault="00763903" w:rsidP="003E427A">
            <w:pPr>
              <w:spacing w:before="60" w:line="200" w:lineRule="exact"/>
              <w:jc w:val="left"/>
              <w:rPr>
                <w:snapToGrid w:val="0"/>
                <w:sz w:val="16"/>
                <w:szCs w:val="16"/>
              </w:rPr>
            </w:pPr>
            <w:r w:rsidRPr="001D028A">
              <w:rPr>
                <w:snapToGrid w:val="0"/>
                <w:sz w:val="16"/>
                <w:szCs w:val="16"/>
              </w:rPr>
              <w:t>Kostnader för statlig assistan</w:t>
            </w:r>
            <w:r w:rsidRPr="001D028A">
              <w:rPr>
                <w:snapToGrid w:val="0"/>
                <w:sz w:val="16"/>
                <w:szCs w:val="16"/>
              </w:rPr>
              <w:t>s</w:t>
            </w:r>
            <w:r w:rsidRPr="001D028A">
              <w:rPr>
                <w:snapToGrid w:val="0"/>
                <w:sz w:val="16"/>
                <w:szCs w:val="16"/>
              </w:rPr>
              <w:t>ersättning</w:t>
            </w:r>
          </w:p>
        </w:tc>
        <w:tc>
          <w:tcPr>
            <w:tcW w:w="771" w:type="dxa"/>
            <w:vAlign w:val="bottom"/>
          </w:tcPr>
          <w:p w:rsidR="00763903" w:rsidRPr="001D028A" w:rsidRDefault="00F77013" w:rsidP="003E427A">
            <w:pPr>
              <w:spacing w:before="60" w:line="200" w:lineRule="exact"/>
              <w:jc w:val="right"/>
              <w:rPr>
                <w:snapToGrid w:val="0"/>
                <w:sz w:val="16"/>
                <w:szCs w:val="16"/>
              </w:rPr>
            </w:pPr>
            <w:r w:rsidRPr="001D028A">
              <w:rPr>
                <w:snapToGrid w:val="0"/>
                <w:sz w:val="16"/>
                <w:szCs w:val="16"/>
              </w:rPr>
              <w:t xml:space="preserve">300 </w:t>
            </w:r>
          </w:p>
        </w:tc>
        <w:tc>
          <w:tcPr>
            <w:tcW w:w="771" w:type="dxa"/>
            <w:vAlign w:val="bottom"/>
          </w:tcPr>
          <w:p w:rsidR="00763903" w:rsidRPr="001D028A" w:rsidRDefault="00F77013" w:rsidP="003E427A">
            <w:pPr>
              <w:spacing w:before="60" w:line="200" w:lineRule="exact"/>
              <w:jc w:val="right"/>
              <w:rPr>
                <w:snapToGrid w:val="0"/>
                <w:sz w:val="16"/>
                <w:szCs w:val="16"/>
              </w:rPr>
            </w:pPr>
            <w:r w:rsidRPr="001D028A">
              <w:rPr>
                <w:snapToGrid w:val="0"/>
                <w:sz w:val="16"/>
                <w:szCs w:val="16"/>
              </w:rPr>
              <w:t>5 400</w:t>
            </w:r>
          </w:p>
        </w:tc>
        <w:tc>
          <w:tcPr>
            <w:tcW w:w="771" w:type="dxa"/>
            <w:vAlign w:val="bottom"/>
          </w:tcPr>
          <w:p w:rsidR="00763903" w:rsidRPr="001D028A" w:rsidRDefault="00F77013" w:rsidP="003E427A">
            <w:pPr>
              <w:spacing w:before="60" w:line="200" w:lineRule="exact"/>
              <w:jc w:val="right"/>
              <w:rPr>
                <w:snapToGrid w:val="0"/>
                <w:sz w:val="16"/>
                <w:szCs w:val="16"/>
              </w:rPr>
            </w:pPr>
            <w:r w:rsidRPr="001D028A">
              <w:rPr>
                <w:snapToGrid w:val="0"/>
                <w:sz w:val="16"/>
                <w:szCs w:val="16"/>
              </w:rPr>
              <w:t>5 400</w:t>
            </w:r>
          </w:p>
        </w:tc>
      </w:tr>
      <w:tr w:rsidR="00763903" w:rsidRPr="001D028A">
        <w:tblPrEx>
          <w:tblCellMar>
            <w:top w:w="0" w:type="dxa"/>
            <w:bottom w:w="0" w:type="dxa"/>
          </w:tblCellMar>
        </w:tblPrEx>
        <w:tc>
          <w:tcPr>
            <w:tcW w:w="760" w:type="dxa"/>
          </w:tcPr>
          <w:p w:rsidR="00763903" w:rsidRPr="001D028A" w:rsidRDefault="008231E1" w:rsidP="003E427A">
            <w:pPr>
              <w:spacing w:before="60" w:line="200" w:lineRule="exact"/>
              <w:rPr>
                <w:snapToGrid w:val="0"/>
                <w:sz w:val="16"/>
                <w:szCs w:val="16"/>
              </w:rPr>
            </w:pPr>
            <w:r w:rsidRPr="001D028A">
              <w:rPr>
                <w:snapToGrid w:val="0"/>
                <w:sz w:val="16"/>
                <w:szCs w:val="16"/>
              </w:rPr>
              <w:t>17:1</w:t>
            </w:r>
          </w:p>
        </w:tc>
        <w:tc>
          <w:tcPr>
            <w:tcW w:w="2924" w:type="dxa"/>
            <w:vAlign w:val="bottom"/>
          </w:tcPr>
          <w:p w:rsidR="00763903" w:rsidRPr="001D028A" w:rsidRDefault="00763903" w:rsidP="003E427A">
            <w:pPr>
              <w:spacing w:before="60" w:line="200" w:lineRule="exact"/>
              <w:jc w:val="left"/>
              <w:rPr>
                <w:snapToGrid w:val="0"/>
                <w:sz w:val="16"/>
                <w:szCs w:val="16"/>
              </w:rPr>
            </w:pPr>
            <w:r w:rsidRPr="001D028A">
              <w:rPr>
                <w:snapToGrid w:val="0"/>
                <w:sz w:val="16"/>
                <w:szCs w:val="16"/>
              </w:rPr>
              <w:t>Stimulansbidrag och åtgärder inom äldrep</w:t>
            </w:r>
            <w:r w:rsidRPr="001D028A">
              <w:rPr>
                <w:snapToGrid w:val="0"/>
                <w:sz w:val="16"/>
                <w:szCs w:val="16"/>
              </w:rPr>
              <w:t>o</w:t>
            </w:r>
            <w:r w:rsidRPr="001D028A">
              <w:rPr>
                <w:snapToGrid w:val="0"/>
                <w:sz w:val="16"/>
                <w:szCs w:val="16"/>
              </w:rPr>
              <w:t>litiken</w:t>
            </w:r>
          </w:p>
        </w:tc>
        <w:tc>
          <w:tcPr>
            <w:tcW w:w="771" w:type="dxa"/>
            <w:vAlign w:val="bottom"/>
          </w:tcPr>
          <w:p w:rsidR="00763903" w:rsidRPr="001D028A" w:rsidRDefault="00394BD9" w:rsidP="003E427A">
            <w:pPr>
              <w:spacing w:before="60" w:line="200" w:lineRule="exact"/>
              <w:jc w:val="right"/>
              <w:rPr>
                <w:snapToGrid w:val="0"/>
                <w:sz w:val="16"/>
                <w:szCs w:val="16"/>
              </w:rPr>
            </w:pPr>
            <w:r w:rsidRPr="001D028A">
              <w:rPr>
                <w:snapToGrid w:val="0"/>
                <w:sz w:val="16"/>
                <w:szCs w:val="16"/>
              </w:rPr>
              <w:t>1</w:t>
            </w:r>
            <w:r w:rsidR="00FA66AD" w:rsidRPr="001D028A">
              <w:rPr>
                <w:snapToGrid w:val="0"/>
                <w:sz w:val="16"/>
                <w:szCs w:val="16"/>
              </w:rPr>
              <w:t> </w:t>
            </w:r>
            <w:r w:rsidRPr="001D028A">
              <w:rPr>
                <w:snapToGrid w:val="0"/>
                <w:sz w:val="16"/>
                <w:szCs w:val="16"/>
              </w:rPr>
              <w:t>50</w:t>
            </w:r>
            <w:r w:rsidR="00763903" w:rsidRPr="001D028A">
              <w:rPr>
                <w:snapToGrid w:val="0"/>
                <w:sz w:val="16"/>
                <w:szCs w:val="16"/>
              </w:rPr>
              <w:t>0</w:t>
            </w:r>
          </w:p>
        </w:tc>
        <w:tc>
          <w:tcPr>
            <w:tcW w:w="771" w:type="dxa"/>
            <w:vAlign w:val="bottom"/>
          </w:tcPr>
          <w:p w:rsidR="00763903" w:rsidRPr="001D028A" w:rsidRDefault="00394BD9" w:rsidP="003E427A">
            <w:pPr>
              <w:spacing w:before="60" w:line="200" w:lineRule="exact"/>
              <w:jc w:val="right"/>
              <w:rPr>
                <w:snapToGrid w:val="0"/>
                <w:sz w:val="16"/>
                <w:szCs w:val="16"/>
              </w:rPr>
            </w:pPr>
            <w:r w:rsidRPr="001D028A">
              <w:rPr>
                <w:snapToGrid w:val="0"/>
                <w:sz w:val="16"/>
                <w:szCs w:val="16"/>
              </w:rPr>
              <w:t>1</w:t>
            </w:r>
            <w:r w:rsidR="00FA66AD" w:rsidRPr="001D028A">
              <w:rPr>
                <w:snapToGrid w:val="0"/>
                <w:sz w:val="16"/>
                <w:szCs w:val="16"/>
              </w:rPr>
              <w:t> </w:t>
            </w:r>
            <w:r w:rsidRPr="001D028A">
              <w:rPr>
                <w:snapToGrid w:val="0"/>
                <w:sz w:val="16"/>
                <w:szCs w:val="16"/>
              </w:rPr>
              <w:t>50</w:t>
            </w:r>
            <w:r w:rsidR="00763903" w:rsidRPr="001D028A">
              <w:rPr>
                <w:snapToGrid w:val="0"/>
                <w:sz w:val="16"/>
                <w:szCs w:val="16"/>
              </w:rPr>
              <w:t>0</w:t>
            </w:r>
          </w:p>
        </w:tc>
        <w:tc>
          <w:tcPr>
            <w:tcW w:w="771" w:type="dxa"/>
            <w:vAlign w:val="bottom"/>
          </w:tcPr>
          <w:p w:rsidR="00763903" w:rsidRPr="001D028A" w:rsidRDefault="00394BD9" w:rsidP="003E427A">
            <w:pPr>
              <w:spacing w:before="60" w:line="200" w:lineRule="exact"/>
              <w:jc w:val="right"/>
              <w:rPr>
                <w:snapToGrid w:val="0"/>
                <w:sz w:val="16"/>
                <w:szCs w:val="16"/>
              </w:rPr>
            </w:pPr>
            <w:r w:rsidRPr="001D028A">
              <w:rPr>
                <w:snapToGrid w:val="0"/>
                <w:sz w:val="16"/>
                <w:szCs w:val="16"/>
              </w:rPr>
              <w:t>1</w:t>
            </w:r>
            <w:r w:rsidR="00FA66AD" w:rsidRPr="001D028A">
              <w:rPr>
                <w:snapToGrid w:val="0"/>
                <w:sz w:val="16"/>
                <w:szCs w:val="16"/>
              </w:rPr>
              <w:t> </w:t>
            </w:r>
            <w:r w:rsidRPr="001D028A">
              <w:rPr>
                <w:snapToGrid w:val="0"/>
                <w:sz w:val="16"/>
                <w:szCs w:val="16"/>
              </w:rPr>
              <w:t>50</w:t>
            </w:r>
            <w:r w:rsidR="00F77013" w:rsidRPr="001D028A">
              <w:rPr>
                <w:snapToGrid w:val="0"/>
                <w:sz w:val="16"/>
                <w:szCs w:val="16"/>
              </w:rPr>
              <w:t>0</w:t>
            </w:r>
          </w:p>
        </w:tc>
      </w:tr>
      <w:tr w:rsidR="00F77013" w:rsidRPr="001D028A">
        <w:tblPrEx>
          <w:tblCellMar>
            <w:top w:w="0" w:type="dxa"/>
            <w:bottom w:w="0" w:type="dxa"/>
          </w:tblCellMar>
        </w:tblPrEx>
        <w:tc>
          <w:tcPr>
            <w:tcW w:w="760" w:type="dxa"/>
            <w:vAlign w:val="bottom"/>
          </w:tcPr>
          <w:p w:rsidR="00F77013" w:rsidRPr="001D028A" w:rsidRDefault="00F77013" w:rsidP="003E427A">
            <w:pPr>
              <w:spacing w:before="60" w:line="200" w:lineRule="exact"/>
              <w:rPr>
                <w:snapToGrid w:val="0"/>
                <w:sz w:val="16"/>
                <w:szCs w:val="16"/>
              </w:rPr>
            </w:pPr>
            <w:r w:rsidRPr="001D028A">
              <w:rPr>
                <w:snapToGrid w:val="0"/>
                <w:sz w:val="16"/>
                <w:szCs w:val="16"/>
              </w:rPr>
              <w:t>Nytt</w:t>
            </w:r>
          </w:p>
        </w:tc>
        <w:tc>
          <w:tcPr>
            <w:tcW w:w="2924" w:type="dxa"/>
            <w:vAlign w:val="bottom"/>
          </w:tcPr>
          <w:p w:rsidR="00F77013" w:rsidRPr="001D028A" w:rsidRDefault="00F77013" w:rsidP="003E427A">
            <w:pPr>
              <w:spacing w:before="60" w:line="200" w:lineRule="exact"/>
              <w:jc w:val="left"/>
              <w:rPr>
                <w:snapToGrid w:val="0"/>
                <w:sz w:val="16"/>
                <w:szCs w:val="16"/>
              </w:rPr>
            </w:pPr>
            <w:r w:rsidRPr="001D028A">
              <w:rPr>
                <w:snapToGrid w:val="0"/>
                <w:sz w:val="16"/>
                <w:szCs w:val="16"/>
              </w:rPr>
              <w:t>Vårdgaranti</w:t>
            </w:r>
          </w:p>
        </w:tc>
        <w:tc>
          <w:tcPr>
            <w:tcW w:w="771" w:type="dxa"/>
            <w:vAlign w:val="bottom"/>
          </w:tcPr>
          <w:p w:rsidR="00F77013" w:rsidRPr="001D028A" w:rsidRDefault="00E4616B" w:rsidP="003E427A">
            <w:pPr>
              <w:spacing w:before="60" w:line="200" w:lineRule="exact"/>
              <w:jc w:val="right"/>
              <w:rPr>
                <w:snapToGrid w:val="0"/>
                <w:sz w:val="16"/>
                <w:szCs w:val="16"/>
              </w:rPr>
            </w:pPr>
            <w:r w:rsidRPr="001D028A">
              <w:rPr>
                <w:snapToGrid w:val="0"/>
                <w:sz w:val="16"/>
                <w:szCs w:val="16"/>
              </w:rPr>
              <w:t>250</w:t>
            </w:r>
          </w:p>
        </w:tc>
        <w:tc>
          <w:tcPr>
            <w:tcW w:w="771" w:type="dxa"/>
            <w:vAlign w:val="bottom"/>
          </w:tcPr>
          <w:p w:rsidR="00F77013" w:rsidRPr="001D028A" w:rsidRDefault="003E427A" w:rsidP="003E427A">
            <w:pPr>
              <w:spacing w:before="60" w:line="200" w:lineRule="exact"/>
              <w:jc w:val="right"/>
              <w:rPr>
                <w:snapToGrid w:val="0"/>
                <w:sz w:val="16"/>
                <w:szCs w:val="16"/>
              </w:rPr>
            </w:pPr>
            <w:r w:rsidRPr="001D028A">
              <w:rPr>
                <w:snapToGrid w:val="0"/>
                <w:sz w:val="16"/>
                <w:szCs w:val="16"/>
              </w:rPr>
              <w:t>–</w:t>
            </w:r>
            <w:r w:rsidR="00E4616B" w:rsidRPr="001D028A">
              <w:rPr>
                <w:snapToGrid w:val="0"/>
                <w:sz w:val="16"/>
                <w:szCs w:val="16"/>
              </w:rPr>
              <w:t>250</w:t>
            </w:r>
          </w:p>
        </w:tc>
        <w:tc>
          <w:tcPr>
            <w:tcW w:w="771" w:type="dxa"/>
            <w:vAlign w:val="bottom"/>
          </w:tcPr>
          <w:p w:rsidR="00F77013" w:rsidRPr="001D028A" w:rsidRDefault="00FD380F" w:rsidP="003E427A">
            <w:pPr>
              <w:spacing w:before="60" w:line="200" w:lineRule="exact"/>
              <w:jc w:val="right"/>
              <w:rPr>
                <w:snapToGrid w:val="0"/>
                <w:sz w:val="16"/>
                <w:szCs w:val="16"/>
              </w:rPr>
            </w:pPr>
            <w:r w:rsidRPr="001D028A">
              <w:rPr>
                <w:snapToGrid w:val="0"/>
                <w:sz w:val="16"/>
                <w:szCs w:val="16"/>
              </w:rPr>
              <w:t>0</w:t>
            </w:r>
          </w:p>
        </w:tc>
      </w:tr>
      <w:tr w:rsidR="008231E1" w:rsidRPr="001D028A">
        <w:tblPrEx>
          <w:tblCellMar>
            <w:top w:w="0" w:type="dxa"/>
            <w:bottom w:w="0" w:type="dxa"/>
          </w:tblCellMar>
        </w:tblPrEx>
        <w:tc>
          <w:tcPr>
            <w:tcW w:w="760" w:type="dxa"/>
            <w:vAlign w:val="bottom"/>
          </w:tcPr>
          <w:p w:rsidR="008231E1" w:rsidRPr="001D028A" w:rsidRDefault="00F77013" w:rsidP="003E427A">
            <w:pPr>
              <w:spacing w:before="60" w:line="200" w:lineRule="exact"/>
              <w:rPr>
                <w:snapToGrid w:val="0"/>
                <w:sz w:val="16"/>
                <w:szCs w:val="16"/>
              </w:rPr>
            </w:pPr>
            <w:r w:rsidRPr="001D028A">
              <w:rPr>
                <w:snapToGrid w:val="0"/>
                <w:sz w:val="16"/>
                <w:szCs w:val="16"/>
              </w:rPr>
              <w:t>Nytt</w:t>
            </w:r>
          </w:p>
        </w:tc>
        <w:tc>
          <w:tcPr>
            <w:tcW w:w="2924" w:type="dxa"/>
            <w:vAlign w:val="bottom"/>
          </w:tcPr>
          <w:p w:rsidR="008231E1" w:rsidRPr="001D028A" w:rsidRDefault="008231E1" w:rsidP="003E427A">
            <w:pPr>
              <w:spacing w:before="60" w:line="200" w:lineRule="exact"/>
              <w:jc w:val="left"/>
              <w:rPr>
                <w:snapToGrid w:val="0"/>
                <w:sz w:val="16"/>
                <w:szCs w:val="16"/>
              </w:rPr>
            </w:pPr>
            <w:r w:rsidRPr="001D028A">
              <w:rPr>
                <w:snapToGrid w:val="0"/>
                <w:sz w:val="16"/>
                <w:szCs w:val="16"/>
              </w:rPr>
              <w:t>Tillgänglighets</w:t>
            </w:r>
            <w:r w:rsidR="00F77013" w:rsidRPr="001D028A">
              <w:rPr>
                <w:snapToGrid w:val="0"/>
                <w:sz w:val="16"/>
                <w:szCs w:val="16"/>
              </w:rPr>
              <w:t>reform</w:t>
            </w:r>
          </w:p>
        </w:tc>
        <w:tc>
          <w:tcPr>
            <w:tcW w:w="771" w:type="dxa"/>
            <w:vAlign w:val="bottom"/>
          </w:tcPr>
          <w:p w:rsidR="008231E1" w:rsidRPr="001D028A" w:rsidRDefault="00E4616B" w:rsidP="003E427A">
            <w:pPr>
              <w:spacing w:before="60" w:line="200" w:lineRule="exact"/>
              <w:jc w:val="right"/>
              <w:rPr>
                <w:snapToGrid w:val="0"/>
                <w:sz w:val="16"/>
                <w:szCs w:val="16"/>
              </w:rPr>
            </w:pPr>
            <w:r w:rsidRPr="001D028A">
              <w:rPr>
                <w:snapToGrid w:val="0"/>
                <w:sz w:val="16"/>
                <w:szCs w:val="16"/>
              </w:rPr>
              <w:t>250</w:t>
            </w:r>
            <w:r w:rsidR="00F77013" w:rsidRPr="001D028A">
              <w:rPr>
                <w:snapToGrid w:val="0"/>
                <w:sz w:val="16"/>
                <w:szCs w:val="16"/>
              </w:rPr>
              <w:t xml:space="preserve"> </w:t>
            </w:r>
          </w:p>
        </w:tc>
        <w:tc>
          <w:tcPr>
            <w:tcW w:w="771" w:type="dxa"/>
            <w:vAlign w:val="bottom"/>
          </w:tcPr>
          <w:p w:rsidR="008231E1" w:rsidRPr="001D028A" w:rsidRDefault="00F77013" w:rsidP="003E427A">
            <w:pPr>
              <w:spacing w:before="60" w:line="200" w:lineRule="exact"/>
              <w:jc w:val="right"/>
              <w:rPr>
                <w:snapToGrid w:val="0"/>
                <w:sz w:val="16"/>
                <w:szCs w:val="16"/>
              </w:rPr>
            </w:pPr>
            <w:r w:rsidRPr="001D028A">
              <w:rPr>
                <w:snapToGrid w:val="0"/>
                <w:sz w:val="16"/>
                <w:szCs w:val="16"/>
              </w:rPr>
              <w:t>500</w:t>
            </w:r>
          </w:p>
        </w:tc>
        <w:tc>
          <w:tcPr>
            <w:tcW w:w="771" w:type="dxa"/>
            <w:vAlign w:val="bottom"/>
          </w:tcPr>
          <w:p w:rsidR="008231E1" w:rsidRPr="001D028A" w:rsidRDefault="00F77013" w:rsidP="003E427A">
            <w:pPr>
              <w:spacing w:before="60" w:line="200" w:lineRule="exact"/>
              <w:jc w:val="right"/>
              <w:rPr>
                <w:snapToGrid w:val="0"/>
                <w:sz w:val="16"/>
                <w:szCs w:val="16"/>
              </w:rPr>
            </w:pPr>
            <w:r w:rsidRPr="001D028A">
              <w:rPr>
                <w:snapToGrid w:val="0"/>
                <w:sz w:val="16"/>
                <w:szCs w:val="16"/>
              </w:rPr>
              <w:t>500</w:t>
            </w:r>
          </w:p>
        </w:tc>
      </w:tr>
      <w:tr w:rsidR="00763903" w:rsidRPr="001D028A">
        <w:tblPrEx>
          <w:tblCellMar>
            <w:top w:w="0" w:type="dxa"/>
            <w:bottom w:w="0" w:type="dxa"/>
          </w:tblCellMar>
        </w:tblPrEx>
        <w:tc>
          <w:tcPr>
            <w:tcW w:w="760" w:type="dxa"/>
            <w:tcBorders>
              <w:bottom w:val="single" w:sz="4" w:space="0" w:color="auto"/>
            </w:tcBorders>
          </w:tcPr>
          <w:p w:rsidR="003E7E8A" w:rsidRPr="001D028A" w:rsidRDefault="003E7E8A" w:rsidP="00FA66AD">
            <w:pPr>
              <w:spacing w:before="80" w:line="200" w:lineRule="exact"/>
              <w:rPr>
                <w:snapToGrid w:val="0"/>
                <w:sz w:val="16"/>
                <w:szCs w:val="16"/>
              </w:rPr>
            </w:pPr>
            <w:r w:rsidRPr="001D028A">
              <w:rPr>
                <w:snapToGrid w:val="0"/>
                <w:sz w:val="16"/>
                <w:szCs w:val="16"/>
              </w:rPr>
              <w:t>Nytt</w:t>
            </w:r>
          </w:p>
        </w:tc>
        <w:tc>
          <w:tcPr>
            <w:tcW w:w="2924" w:type="dxa"/>
            <w:tcBorders>
              <w:bottom w:val="single" w:sz="4" w:space="0" w:color="auto"/>
            </w:tcBorders>
            <w:vAlign w:val="bottom"/>
          </w:tcPr>
          <w:p w:rsidR="00763903" w:rsidRPr="001D028A" w:rsidRDefault="003E7E8A" w:rsidP="003E427A">
            <w:pPr>
              <w:spacing w:before="60" w:line="200" w:lineRule="exact"/>
              <w:jc w:val="left"/>
              <w:rPr>
                <w:snapToGrid w:val="0"/>
                <w:sz w:val="16"/>
                <w:szCs w:val="16"/>
              </w:rPr>
            </w:pPr>
            <w:r w:rsidRPr="001D028A">
              <w:rPr>
                <w:snapToGrid w:val="0"/>
                <w:sz w:val="16"/>
                <w:szCs w:val="16"/>
              </w:rPr>
              <w:t>Regionala utvecklingscentra för primärvå</w:t>
            </w:r>
            <w:r w:rsidRPr="001D028A">
              <w:rPr>
                <w:snapToGrid w:val="0"/>
                <w:sz w:val="16"/>
                <w:szCs w:val="16"/>
              </w:rPr>
              <w:t>r</w:t>
            </w:r>
            <w:r w:rsidRPr="001D028A">
              <w:rPr>
                <w:snapToGrid w:val="0"/>
                <w:sz w:val="16"/>
                <w:szCs w:val="16"/>
              </w:rPr>
              <w:t>den</w:t>
            </w:r>
          </w:p>
        </w:tc>
        <w:tc>
          <w:tcPr>
            <w:tcW w:w="771" w:type="dxa"/>
            <w:tcBorders>
              <w:bottom w:val="single" w:sz="4" w:space="0" w:color="auto"/>
            </w:tcBorders>
            <w:vAlign w:val="bottom"/>
          </w:tcPr>
          <w:p w:rsidR="00763903" w:rsidRPr="001D028A" w:rsidRDefault="003E7E8A" w:rsidP="003E427A">
            <w:pPr>
              <w:spacing w:before="60" w:line="200" w:lineRule="exact"/>
              <w:jc w:val="right"/>
              <w:rPr>
                <w:snapToGrid w:val="0"/>
                <w:sz w:val="16"/>
                <w:szCs w:val="16"/>
              </w:rPr>
            </w:pPr>
            <w:r w:rsidRPr="001D028A">
              <w:rPr>
                <w:snapToGrid w:val="0"/>
                <w:sz w:val="16"/>
                <w:szCs w:val="16"/>
              </w:rPr>
              <w:t>0</w:t>
            </w:r>
          </w:p>
        </w:tc>
        <w:tc>
          <w:tcPr>
            <w:tcW w:w="771" w:type="dxa"/>
            <w:tcBorders>
              <w:bottom w:val="single" w:sz="4" w:space="0" w:color="auto"/>
            </w:tcBorders>
            <w:vAlign w:val="bottom"/>
          </w:tcPr>
          <w:p w:rsidR="00763903" w:rsidRPr="001D028A" w:rsidRDefault="003E7E8A" w:rsidP="003E427A">
            <w:pPr>
              <w:spacing w:before="60" w:line="200" w:lineRule="exact"/>
              <w:jc w:val="right"/>
              <w:rPr>
                <w:snapToGrid w:val="0"/>
                <w:sz w:val="16"/>
                <w:szCs w:val="16"/>
              </w:rPr>
            </w:pPr>
            <w:r w:rsidRPr="001D028A">
              <w:rPr>
                <w:snapToGrid w:val="0"/>
                <w:sz w:val="16"/>
                <w:szCs w:val="16"/>
              </w:rPr>
              <w:t>20</w:t>
            </w:r>
          </w:p>
        </w:tc>
        <w:tc>
          <w:tcPr>
            <w:tcW w:w="771" w:type="dxa"/>
            <w:tcBorders>
              <w:bottom w:val="single" w:sz="4" w:space="0" w:color="auto"/>
            </w:tcBorders>
            <w:vAlign w:val="bottom"/>
          </w:tcPr>
          <w:p w:rsidR="00763903" w:rsidRPr="001D028A" w:rsidRDefault="003E7E8A" w:rsidP="003E427A">
            <w:pPr>
              <w:spacing w:before="60" w:line="200" w:lineRule="exact"/>
              <w:jc w:val="right"/>
              <w:rPr>
                <w:snapToGrid w:val="0"/>
                <w:sz w:val="16"/>
                <w:szCs w:val="16"/>
              </w:rPr>
            </w:pPr>
            <w:r w:rsidRPr="001D028A">
              <w:rPr>
                <w:snapToGrid w:val="0"/>
                <w:sz w:val="16"/>
                <w:szCs w:val="16"/>
              </w:rPr>
              <w:t>20</w:t>
            </w:r>
          </w:p>
        </w:tc>
      </w:tr>
    </w:tbl>
    <w:p w:rsidR="00595C86" w:rsidRPr="001D028A" w:rsidRDefault="00595C86" w:rsidP="00595C86">
      <w:pPr>
        <w:pStyle w:val="Rubrik2"/>
      </w:pPr>
      <w:r w:rsidRPr="001D028A">
        <w:t>Kommentarer</w:t>
      </w:r>
    </w:p>
    <w:p w:rsidR="003C5AA5" w:rsidRPr="001D028A" w:rsidRDefault="003C5AA5" w:rsidP="00595C86">
      <w:pPr>
        <w:pStyle w:val="Rubrik3"/>
      </w:pPr>
      <w:r w:rsidRPr="001D028A">
        <w:t>Anslag 13:1 Tandvårdsförmåner</w:t>
      </w:r>
    </w:p>
    <w:p w:rsidR="003C5AA5" w:rsidRPr="001D028A" w:rsidRDefault="003C5AA5" w:rsidP="003C5AA5">
      <w:r w:rsidRPr="001D028A">
        <w:t>Folkpartiet liberalerna anser att en tandvårdsreform är angelägen, och föreslår i korthet ett system med abonnemangs/premietandvård och att självrisken vid åtgärdsbaserad taxa stegvis ska sänkas. Vi anslår för denna reform 500 milj</w:t>
      </w:r>
      <w:r w:rsidR="003E427A" w:rsidRPr="001D028A">
        <w:t>o</w:t>
      </w:r>
      <w:r w:rsidR="003E427A" w:rsidRPr="001D028A">
        <w:t>ner</w:t>
      </w:r>
      <w:r w:rsidRPr="001D028A">
        <w:t xml:space="preserve"> kr</w:t>
      </w:r>
      <w:r w:rsidR="003E427A" w:rsidRPr="001D028A">
        <w:t>onor</w:t>
      </w:r>
      <w:r w:rsidRPr="001D028A">
        <w:t xml:space="preserve"> 2007 och lika mycket för 2008. En närmare motivering för </w:t>
      </w:r>
      <w:r w:rsidR="003E427A" w:rsidRPr="001D028A">
        <w:t>Fol</w:t>
      </w:r>
      <w:r w:rsidR="003E427A" w:rsidRPr="001D028A">
        <w:t>k</w:t>
      </w:r>
      <w:r w:rsidR="003E427A" w:rsidRPr="001D028A">
        <w:t xml:space="preserve">partiets </w:t>
      </w:r>
      <w:r w:rsidRPr="001D028A">
        <w:t>förslag finns i motion 2003/04:So488 av Kerst</w:t>
      </w:r>
      <w:r w:rsidR="00893298" w:rsidRPr="001D028A">
        <w:t>in Heinemann m.fl. (fp) och i</w:t>
      </w:r>
      <w:r w:rsidRPr="001D028A">
        <w:t xml:space="preserve"> kommittémotion</w:t>
      </w:r>
      <w:r w:rsidR="00893298" w:rsidRPr="001D028A">
        <w:t>en</w:t>
      </w:r>
      <w:r w:rsidR="00D40F5E" w:rsidRPr="001D028A">
        <w:t xml:space="preserve"> </w:t>
      </w:r>
      <w:r w:rsidR="00893298" w:rsidRPr="001D028A">
        <w:t>En liberal tandvårdsreform</w:t>
      </w:r>
      <w:r w:rsidRPr="001D028A">
        <w:t xml:space="preserve"> 2005/06 av Erik Ulle</w:t>
      </w:r>
      <w:r w:rsidRPr="001D028A">
        <w:t>n</w:t>
      </w:r>
      <w:r w:rsidRPr="001D028A">
        <w:t>hag m.fl. (fp).</w:t>
      </w:r>
    </w:p>
    <w:p w:rsidR="00531089" w:rsidRPr="001D028A" w:rsidRDefault="00531089" w:rsidP="00710AF4">
      <w:pPr>
        <w:pStyle w:val="Rubrik3"/>
        <w:spacing w:before="0"/>
      </w:pPr>
      <w:r w:rsidRPr="001D028A">
        <w:t>Nytt anslag: Regionala utvecklingscentra för primärvården</w:t>
      </w:r>
    </w:p>
    <w:p w:rsidR="00531089" w:rsidRPr="001D028A" w:rsidRDefault="00531089" w:rsidP="00531089">
      <w:r w:rsidRPr="001D028A">
        <w:t xml:space="preserve">Fammi – Familjemedicinska institutet </w:t>
      </w:r>
      <w:r w:rsidR="003E427A" w:rsidRPr="001D028A">
        <w:t>–</w:t>
      </w:r>
      <w:r w:rsidRPr="001D028A">
        <w:t xml:space="preserve"> föreslås upphöra vid utgången av 2006. Det bör därför som stöd för ett nationellt husläkarsystem f</w:t>
      </w:r>
      <w:r w:rsidR="003E427A" w:rsidRPr="001D028A">
        <w:t xml:space="preserve">r.o.m. </w:t>
      </w:r>
      <w:r w:rsidRPr="001D028A">
        <w:t>år 2007 inrättas ett statligt stöd för att påskynda utvecklingen av regionala fun</w:t>
      </w:r>
      <w:r w:rsidRPr="001D028A">
        <w:t>k</w:t>
      </w:r>
      <w:r w:rsidRPr="001D028A">
        <w:t>tioner för vardagsnära kunskapsutveckling och fortbildning inom primärvå</w:t>
      </w:r>
      <w:r w:rsidRPr="001D028A">
        <w:t>r</w:t>
      </w:r>
      <w:r w:rsidRPr="001D028A">
        <w:t>den. Dessa bör vara anknutna till de allmänmedicinska institutionerna för grundutbildning av läkare samt till de högskolor m.m. som svarar för utbil</w:t>
      </w:r>
      <w:r w:rsidRPr="001D028A">
        <w:t>d</w:t>
      </w:r>
      <w:r w:rsidRPr="001D028A">
        <w:t>ning av andra grupper av vårdpersonal inom primärvården. Landstingen bör svara för huvuddelen av kostnaderna för dessa centra och det statliga stödet bör i första hand utgöra ett etableringsstöd. För att verksamheten ska få en fast form bör stödet utgå i minst fem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427A" w:rsidRPr="001D028A">
        <w:tblPrEx>
          <w:tblCellMar>
            <w:top w:w="0" w:type="dxa"/>
            <w:bottom w:w="0" w:type="dxa"/>
          </w:tblCellMar>
        </w:tblPrEx>
        <w:trPr>
          <w:cantSplit/>
        </w:trPr>
        <w:tc>
          <w:tcPr>
            <w:tcW w:w="3046" w:type="dxa"/>
          </w:tcPr>
          <w:p w:rsidR="003E427A" w:rsidRPr="001D028A" w:rsidRDefault="003E427A" w:rsidP="003E427A">
            <w:pPr>
              <w:pStyle w:val="UnderskriftDatum"/>
              <w:spacing w:before="240"/>
            </w:pPr>
            <w:r w:rsidRPr="001D028A">
              <w:t>Stockholm den 5 oktober 2005</w:t>
            </w:r>
          </w:p>
        </w:tc>
        <w:tc>
          <w:tcPr>
            <w:tcW w:w="3047" w:type="dxa"/>
          </w:tcPr>
          <w:p w:rsidR="003E427A" w:rsidRPr="001D028A" w:rsidRDefault="003E427A" w:rsidP="003E427A">
            <w:pPr>
              <w:pStyle w:val="Underskrifter"/>
              <w:spacing w:before="240"/>
            </w:pPr>
          </w:p>
        </w:tc>
      </w:tr>
      <w:tr w:rsidR="003E427A" w:rsidRPr="001D028A">
        <w:tblPrEx>
          <w:tblCellMar>
            <w:top w:w="0" w:type="dxa"/>
            <w:bottom w:w="0" w:type="dxa"/>
          </w:tblCellMar>
        </w:tblPrEx>
        <w:trPr>
          <w:cantSplit/>
        </w:trPr>
        <w:tc>
          <w:tcPr>
            <w:tcW w:w="3046" w:type="dxa"/>
          </w:tcPr>
          <w:p w:rsidR="003E427A" w:rsidRPr="001D028A" w:rsidRDefault="003E427A" w:rsidP="003E427A">
            <w:pPr>
              <w:pStyle w:val="Underskrifter"/>
            </w:pPr>
            <w:r w:rsidRPr="001D028A">
              <w:t>Erik Ullenhag (fp)</w:t>
            </w:r>
          </w:p>
        </w:tc>
        <w:tc>
          <w:tcPr>
            <w:tcW w:w="3047" w:type="dxa"/>
          </w:tcPr>
          <w:p w:rsidR="003E427A" w:rsidRPr="001D028A" w:rsidRDefault="003E427A" w:rsidP="003E427A">
            <w:pPr>
              <w:pStyle w:val="Underskrifter"/>
            </w:pPr>
          </w:p>
        </w:tc>
      </w:tr>
      <w:tr w:rsidR="003E427A" w:rsidRPr="001D028A">
        <w:tblPrEx>
          <w:tblCellMar>
            <w:top w:w="0" w:type="dxa"/>
            <w:bottom w:w="0" w:type="dxa"/>
          </w:tblCellMar>
        </w:tblPrEx>
        <w:trPr>
          <w:cantSplit/>
        </w:trPr>
        <w:tc>
          <w:tcPr>
            <w:tcW w:w="3046" w:type="dxa"/>
          </w:tcPr>
          <w:p w:rsidR="003E427A" w:rsidRPr="001D028A" w:rsidRDefault="003E427A" w:rsidP="003E427A">
            <w:pPr>
              <w:pStyle w:val="Underskrifter"/>
            </w:pPr>
            <w:r w:rsidRPr="001D028A">
              <w:t>Kerstin Heinemann (fp)</w:t>
            </w:r>
          </w:p>
        </w:tc>
        <w:tc>
          <w:tcPr>
            <w:tcW w:w="3047" w:type="dxa"/>
          </w:tcPr>
          <w:p w:rsidR="003E427A" w:rsidRPr="001D028A" w:rsidRDefault="003E427A" w:rsidP="003E427A">
            <w:pPr>
              <w:pStyle w:val="Underskrifter"/>
            </w:pPr>
            <w:r w:rsidRPr="001D028A">
              <w:t>Marita Aronson (fp)</w:t>
            </w:r>
          </w:p>
        </w:tc>
      </w:tr>
      <w:tr w:rsidR="003E427A" w:rsidRPr="001D028A">
        <w:tblPrEx>
          <w:tblCellMar>
            <w:top w:w="0" w:type="dxa"/>
            <w:bottom w:w="0" w:type="dxa"/>
          </w:tblCellMar>
        </w:tblPrEx>
        <w:trPr>
          <w:cantSplit/>
        </w:trPr>
        <w:tc>
          <w:tcPr>
            <w:tcW w:w="3046" w:type="dxa"/>
          </w:tcPr>
          <w:p w:rsidR="003E427A" w:rsidRPr="001D028A" w:rsidRDefault="003E427A" w:rsidP="003E427A">
            <w:pPr>
              <w:pStyle w:val="Underskrifter"/>
            </w:pPr>
            <w:r w:rsidRPr="001D028A">
              <w:t>Gabriel Romanus (fp)</w:t>
            </w:r>
          </w:p>
        </w:tc>
        <w:tc>
          <w:tcPr>
            <w:tcW w:w="3047" w:type="dxa"/>
          </w:tcPr>
          <w:p w:rsidR="003E427A" w:rsidRPr="001D028A" w:rsidRDefault="003E427A" w:rsidP="003E427A">
            <w:pPr>
              <w:pStyle w:val="Underskrifter"/>
            </w:pPr>
            <w:r w:rsidRPr="001D028A">
              <w:t>Mia Franzén (fp)</w:t>
            </w:r>
          </w:p>
        </w:tc>
      </w:tr>
      <w:tr w:rsidR="003E427A" w:rsidRPr="001D028A">
        <w:tblPrEx>
          <w:tblCellMar>
            <w:top w:w="0" w:type="dxa"/>
            <w:bottom w:w="0" w:type="dxa"/>
          </w:tblCellMar>
        </w:tblPrEx>
        <w:trPr>
          <w:cantSplit/>
        </w:trPr>
        <w:tc>
          <w:tcPr>
            <w:tcW w:w="3046" w:type="dxa"/>
          </w:tcPr>
          <w:p w:rsidR="003E427A" w:rsidRPr="001D028A" w:rsidRDefault="003E427A" w:rsidP="003E427A">
            <w:pPr>
              <w:pStyle w:val="Underskrifter"/>
            </w:pPr>
            <w:r w:rsidRPr="001D028A">
              <w:t>Linnéa Darell (fp)</w:t>
            </w:r>
          </w:p>
        </w:tc>
        <w:tc>
          <w:tcPr>
            <w:tcW w:w="3047" w:type="dxa"/>
          </w:tcPr>
          <w:p w:rsidR="003E427A" w:rsidRPr="001D028A" w:rsidRDefault="003E427A" w:rsidP="003E427A">
            <w:pPr>
              <w:pStyle w:val="Underskrifter"/>
            </w:pPr>
          </w:p>
        </w:tc>
      </w:tr>
    </w:tbl>
    <w:p w:rsidR="00E84F25" w:rsidRPr="001D028A" w:rsidRDefault="00E84F25" w:rsidP="003E427A">
      <w:pPr>
        <w:pStyle w:val="Normaltindrag"/>
      </w:pPr>
    </w:p>
    <w:sectPr w:rsidR="00E84F25" w:rsidRPr="001D028A" w:rsidSect="003E42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16F" w:rsidRPr="001D028A" w:rsidRDefault="0092216F">
      <w:r w:rsidRPr="001D028A">
        <w:separator/>
      </w:r>
    </w:p>
  </w:endnote>
  <w:endnote w:type="continuationSeparator" w:id="0">
    <w:p w:rsidR="0092216F" w:rsidRPr="001D028A" w:rsidRDefault="0092216F">
      <w:r w:rsidRPr="001D0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91" w:rsidRPr="001D028A" w:rsidRDefault="001D028A" w:rsidP="003E427A">
    <w:pPr>
      <w:pStyle w:val="Sidfot"/>
    </w:pPr>
    <w:r w:rsidRPr="001D02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364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91" w:rsidRDefault="00715A91">
                          <w:pPr>
                            <w:pStyle w:val="NormalS5sidnrV"/>
                          </w:pPr>
                          <w:r>
                            <w:fldChar w:fldCharType="begin"/>
                          </w:r>
                          <w:r>
                            <w:instrText xml:space="preserve"> PAGE *\charformat</w:instrText>
                          </w:r>
                          <w:r>
                            <w:fldChar w:fldCharType="separate"/>
                          </w:r>
                          <w:r w:rsidR="00710A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A91" w:rsidRDefault="00715A91">
                    <w:pPr>
                      <w:pStyle w:val="NormalS5sidnrV"/>
                    </w:pPr>
                    <w:r>
                      <w:fldChar w:fldCharType="begin"/>
                    </w:r>
                    <w:r>
                      <w:instrText xml:space="preserve"> PAGE *\charformat</w:instrText>
                    </w:r>
                    <w:r>
                      <w:fldChar w:fldCharType="separate"/>
                    </w:r>
                    <w:r w:rsidR="00710A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91" w:rsidRPr="001D028A" w:rsidRDefault="001D028A" w:rsidP="003E427A">
    <w:pPr>
      <w:pStyle w:val="Sidfot"/>
    </w:pPr>
    <w:r w:rsidRPr="001D02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49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91" w:rsidRDefault="00715A91">
                          <w:pPr>
                            <w:pStyle w:val="NormalS5sidnrH"/>
                            <w:ind w:right="0"/>
                          </w:pPr>
                          <w:r>
                            <w:fldChar w:fldCharType="begin"/>
                          </w:r>
                          <w:r>
                            <w:instrText xml:space="preserve"> PAGE *\charformat</w:instrText>
                          </w:r>
                          <w:r>
                            <w:fldChar w:fldCharType="separate"/>
                          </w:r>
                          <w:r w:rsidR="00710AF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A91" w:rsidRDefault="00715A91">
                    <w:pPr>
                      <w:pStyle w:val="NormalS5sidnrH"/>
                      <w:ind w:right="0"/>
                    </w:pPr>
                    <w:r>
                      <w:fldChar w:fldCharType="begin"/>
                    </w:r>
                    <w:r>
                      <w:instrText xml:space="preserve"> PAGE *\charformat</w:instrText>
                    </w:r>
                    <w:r>
                      <w:fldChar w:fldCharType="separate"/>
                    </w:r>
                    <w:r w:rsidR="00710AF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91" w:rsidRPr="001D028A" w:rsidRDefault="001D028A" w:rsidP="003E427A">
    <w:pPr>
      <w:pStyle w:val="Sidfot"/>
    </w:pPr>
    <w:r w:rsidRPr="001D02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503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91" w:rsidRDefault="00715A91">
                          <w:pPr>
                            <w:pStyle w:val="NormalS5sidnrH"/>
                            <w:ind w:right="0"/>
                          </w:pPr>
                          <w:r>
                            <w:fldChar w:fldCharType="begin"/>
                          </w:r>
                          <w:r>
                            <w:instrText xml:space="preserve"> PAGE *\charformat</w:instrText>
                          </w:r>
                          <w:r>
                            <w:fldChar w:fldCharType="separate"/>
                          </w:r>
                          <w:r w:rsidR="00710A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A91" w:rsidRDefault="00715A91">
                    <w:pPr>
                      <w:pStyle w:val="NormalS5sidnrH"/>
                      <w:ind w:right="0"/>
                    </w:pPr>
                    <w:r>
                      <w:fldChar w:fldCharType="begin"/>
                    </w:r>
                    <w:r>
                      <w:instrText xml:space="preserve"> PAGE *\charformat</w:instrText>
                    </w:r>
                    <w:r>
                      <w:fldChar w:fldCharType="separate"/>
                    </w:r>
                    <w:r w:rsidR="00710A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16F" w:rsidRPr="001D028A" w:rsidRDefault="0092216F">
      <w:r w:rsidRPr="001D028A">
        <w:separator/>
      </w:r>
    </w:p>
  </w:footnote>
  <w:footnote w:type="continuationSeparator" w:id="0">
    <w:p w:rsidR="0092216F" w:rsidRPr="001D028A" w:rsidRDefault="0092216F">
      <w:r w:rsidRPr="001D02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91" w:rsidRPr="001D028A" w:rsidRDefault="001D028A" w:rsidP="003E427A">
    <w:pPr>
      <w:pStyle w:val="Sidhuvud"/>
    </w:pPr>
    <w:r w:rsidRPr="001D02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043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91" w:rsidRDefault="00715A91">
                          <w:pPr>
                            <w:pStyle w:val="KantRubrikS5V"/>
                          </w:pPr>
                          <w:r>
                            <w:fldChar w:fldCharType="begin"/>
                          </w:r>
                          <w:r>
                            <w:instrText xml:space="preserve"> DOCPROPERTY "YearUser" *\charformat </w:instrText>
                          </w:r>
                          <w:r>
                            <w:fldChar w:fldCharType="separate"/>
                          </w:r>
                          <w:r w:rsidR="00FA66AD">
                            <w:t>2005/06</w:t>
                          </w:r>
                          <w:r>
                            <w:fldChar w:fldCharType="end"/>
                          </w:r>
                          <w:r>
                            <w:t>:</w:t>
                          </w:r>
                          <w:r>
                            <w:fldChar w:fldCharType="begin"/>
                          </w:r>
                          <w:r>
                            <w:instrText xml:space="preserve"> DOCPROPERTY "Motionsnummer" *\charformat </w:instrText>
                          </w:r>
                          <w:r>
                            <w:fldChar w:fldCharType="separate"/>
                          </w:r>
                          <w:r w:rsidR="00FA66AD">
                            <w:t>So631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A91" w:rsidRDefault="00715A91">
                    <w:pPr>
                      <w:pStyle w:val="KantRubrikS5V"/>
                    </w:pPr>
                    <w:r>
                      <w:fldChar w:fldCharType="begin"/>
                    </w:r>
                    <w:r>
                      <w:instrText xml:space="preserve"> DOCPROPERTY "YearUser" *\charformat </w:instrText>
                    </w:r>
                    <w:r>
                      <w:fldChar w:fldCharType="separate"/>
                    </w:r>
                    <w:r w:rsidR="00FA66AD">
                      <w:t>2005/06</w:t>
                    </w:r>
                    <w:r>
                      <w:fldChar w:fldCharType="end"/>
                    </w:r>
                    <w:r>
                      <w:t>:</w:t>
                    </w:r>
                    <w:r>
                      <w:fldChar w:fldCharType="begin"/>
                    </w:r>
                    <w:r>
                      <w:instrText xml:space="preserve"> DOCPROPERTY "Motionsnummer" *\charformat </w:instrText>
                    </w:r>
                    <w:r>
                      <w:fldChar w:fldCharType="separate"/>
                    </w:r>
                    <w:r w:rsidR="00FA66AD">
                      <w:t>So631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91" w:rsidRPr="001D028A" w:rsidRDefault="001D028A" w:rsidP="003E427A">
    <w:pPr>
      <w:pStyle w:val="Sidhuvud"/>
    </w:pPr>
    <w:r w:rsidRPr="001D02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642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91" w:rsidRDefault="00715A91">
                          <w:pPr>
                            <w:pStyle w:val="KantRubrikS5H"/>
                            <w:ind w:right="0"/>
                          </w:pPr>
                          <w:r>
                            <w:fldChar w:fldCharType="begin"/>
                          </w:r>
                          <w:r>
                            <w:instrText xml:space="preserve"> DOCPROPERTY "YearUser" *\charformat </w:instrText>
                          </w:r>
                          <w:r>
                            <w:fldChar w:fldCharType="separate"/>
                          </w:r>
                          <w:r w:rsidR="00FA66AD">
                            <w:t>2005/06</w:t>
                          </w:r>
                          <w:r>
                            <w:fldChar w:fldCharType="end"/>
                          </w:r>
                          <w:r>
                            <w:t>:</w:t>
                          </w:r>
                          <w:r>
                            <w:fldChar w:fldCharType="begin"/>
                          </w:r>
                          <w:r>
                            <w:instrText xml:space="preserve"> DOCPROPERTY "Motionsnummer" *\charformat </w:instrText>
                          </w:r>
                          <w:r>
                            <w:fldChar w:fldCharType="separate"/>
                          </w:r>
                          <w:r w:rsidR="00FA66AD">
                            <w:t>So631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A91" w:rsidRDefault="00715A91">
                    <w:pPr>
                      <w:pStyle w:val="KantRubrikS5H"/>
                      <w:ind w:right="0"/>
                    </w:pPr>
                    <w:r>
                      <w:fldChar w:fldCharType="begin"/>
                    </w:r>
                    <w:r>
                      <w:instrText xml:space="preserve"> DOCPROPERTY "YearUser" *\charformat </w:instrText>
                    </w:r>
                    <w:r>
                      <w:fldChar w:fldCharType="separate"/>
                    </w:r>
                    <w:r w:rsidR="00FA66AD">
                      <w:t>2005/06</w:t>
                    </w:r>
                    <w:r>
                      <w:fldChar w:fldCharType="end"/>
                    </w:r>
                    <w:r>
                      <w:t>:</w:t>
                    </w:r>
                    <w:r>
                      <w:fldChar w:fldCharType="begin"/>
                    </w:r>
                    <w:r>
                      <w:instrText xml:space="preserve"> DOCPROPERTY "Motionsnummer" *\charformat </w:instrText>
                    </w:r>
                    <w:r>
                      <w:fldChar w:fldCharType="separate"/>
                    </w:r>
                    <w:r w:rsidR="00FA66AD">
                      <w:t>So631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91" w:rsidRPr="001D028A" w:rsidRDefault="00715A91">
    <w:pPr>
      <w:pStyle w:val="FSHNormal"/>
      <w:tabs>
        <w:tab w:val="right" w:pos="5840"/>
      </w:tabs>
    </w:pPr>
    <w:r w:rsidRPr="001D028A">
      <w:br/>
    </w:r>
    <w:r w:rsidRPr="001D028A">
      <w:fldChar w:fldCharType="begin" w:fldLock="1"/>
    </w:r>
    <w:r w:rsidRPr="001D028A">
      <w:instrText xml:space="preserve"> DOCPROPERTY</w:instrText>
    </w:r>
    <w:r w:rsidRPr="001D028A">
      <w:rPr>
        <w:sz w:val="18"/>
      </w:rPr>
      <w:instrText xml:space="preserve"> "YearUser" *\charformat </w:instrText>
    </w:r>
    <w:r w:rsidRPr="001D028A">
      <w:fldChar w:fldCharType="separate"/>
    </w:r>
    <w:r w:rsidR="00FA66AD" w:rsidRPr="001D028A">
      <w:t>2005/06</w:t>
    </w:r>
    <w:r w:rsidRPr="001D028A">
      <w:fldChar w:fldCharType="end"/>
    </w:r>
    <w:r w:rsidRPr="001D028A">
      <w:t xml:space="preserve"> </w:t>
    </w:r>
    <w:r w:rsidRPr="001D028A">
      <w:tab/>
      <w:t xml:space="preserve">mnr: </w:t>
    </w:r>
    <w:r w:rsidRPr="001D028A">
      <w:fldChar w:fldCharType="begin" w:fldLock="1"/>
    </w:r>
    <w:r w:rsidRPr="001D028A">
      <w:instrText xml:space="preserve"> DOCPROPERTY</w:instrText>
    </w:r>
    <w:r w:rsidRPr="001D028A">
      <w:rPr>
        <w:sz w:val="18"/>
      </w:rPr>
      <w:instrText xml:space="preserve"> "Motionsnummer" *\charformat </w:instrText>
    </w:r>
    <w:r w:rsidRPr="001D028A">
      <w:fldChar w:fldCharType="separate"/>
    </w:r>
    <w:r w:rsidR="00FA66AD" w:rsidRPr="001D028A">
      <w:t>So631</w:t>
    </w:r>
    <w:r w:rsidRPr="001D028A">
      <w:fldChar w:fldCharType="end"/>
    </w:r>
    <w:r w:rsidRPr="001D028A">
      <w:br/>
    </w:r>
    <w:r w:rsidRPr="001D028A">
      <w:fldChar w:fldCharType="begin" w:fldLock="1"/>
    </w:r>
    <w:r w:rsidRPr="001D028A">
      <w:instrText xml:space="preserve"> DOCPROPERTY</w:instrText>
    </w:r>
    <w:r w:rsidRPr="001D028A">
      <w:rPr>
        <w:sz w:val="18"/>
      </w:rPr>
      <w:instrText xml:space="preserve"> "Samling" *\charformat </w:instrText>
    </w:r>
    <w:r w:rsidRPr="001D028A">
      <w:fldChar w:fldCharType="end"/>
    </w:r>
    <w:r w:rsidRPr="001D028A">
      <w:tab/>
      <w:t xml:space="preserve">pnr: </w:t>
    </w:r>
    <w:r w:rsidRPr="001D028A">
      <w:fldChar w:fldCharType="begin" w:fldLock="1"/>
    </w:r>
    <w:r w:rsidRPr="001D028A">
      <w:instrText xml:space="preserve"> DOCPROPERTY</w:instrText>
    </w:r>
    <w:r w:rsidRPr="001D028A">
      <w:rPr>
        <w:sz w:val="18"/>
      </w:rPr>
      <w:instrText xml:space="preserve"> "Partinummer" *\charformat </w:instrText>
    </w:r>
    <w:r w:rsidRPr="001D028A">
      <w:fldChar w:fldCharType="separate"/>
    </w:r>
    <w:r w:rsidR="00FA66AD" w:rsidRPr="001D028A">
      <w:t>fp175</w:t>
    </w:r>
    <w:r w:rsidRPr="001D028A">
      <w:fldChar w:fldCharType="end"/>
    </w:r>
  </w:p>
  <w:p w:rsidR="00715A91" w:rsidRPr="001D028A" w:rsidRDefault="00715A91">
    <w:pPr>
      <w:pStyle w:val="FSHRub1"/>
    </w:pPr>
    <w:r w:rsidRPr="001D028A">
      <w:t>Motion till riksdagen</w:t>
    </w:r>
    <w:r w:rsidRPr="001D028A">
      <w:br/>
    </w:r>
    <w:r w:rsidRPr="001D028A">
      <w:fldChar w:fldCharType="begin" w:fldLock="1"/>
    </w:r>
    <w:r w:rsidRPr="001D028A">
      <w:instrText xml:space="preserve"> DOCPROPERTY "YearUser" *\charformat </w:instrText>
    </w:r>
    <w:r w:rsidRPr="001D028A">
      <w:fldChar w:fldCharType="separate"/>
    </w:r>
    <w:r w:rsidR="00FA66AD" w:rsidRPr="001D028A">
      <w:t>2005/06</w:t>
    </w:r>
    <w:r w:rsidRPr="001D028A">
      <w:fldChar w:fldCharType="end"/>
    </w:r>
    <w:r w:rsidRPr="001D028A">
      <w:t>:</w:t>
    </w:r>
    <w:r w:rsidRPr="001D028A">
      <w:fldChar w:fldCharType="begin" w:fldLock="1"/>
    </w:r>
    <w:r w:rsidRPr="001D028A">
      <w:instrText xml:space="preserve"> DOCPROPERTY "Motionsnummer" *\charformat </w:instrText>
    </w:r>
    <w:r w:rsidRPr="001D028A">
      <w:fldChar w:fldCharType="separate"/>
    </w:r>
    <w:r w:rsidR="00FA66AD" w:rsidRPr="001D028A">
      <w:t>So631</w:t>
    </w:r>
    <w:r w:rsidRPr="001D028A">
      <w:fldChar w:fldCharType="end"/>
    </w:r>
  </w:p>
  <w:p w:rsidR="00715A91" w:rsidRPr="001D028A" w:rsidRDefault="00715A91">
    <w:pPr>
      <w:pStyle w:val="FSHNormalS5"/>
    </w:pPr>
    <w:r w:rsidRPr="001D028A">
      <w:fldChar w:fldCharType="begin" w:fldLock="1"/>
    </w:r>
    <w:r w:rsidRPr="001D028A">
      <w:instrText xml:space="preserve"> DOCPROPERTY "MotionarText" *\charformat </w:instrText>
    </w:r>
    <w:r w:rsidRPr="001D028A">
      <w:fldChar w:fldCharType="separate"/>
    </w:r>
    <w:r w:rsidR="00FA66AD" w:rsidRPr="001D028A">
      <w:t>av Erik Ullenhag m.fl. (fp)</w:t>
    </w:r>
    <w:r w:rsidRPr="001D028A">
      <w:fldChar w:fldCharType="end"/>
    </w:r>
    <w:r w:rsidRPr="001D028A">
      <w:br/>
    </w:r>
    <w:r w:rsidRPr="001D028A">
      <w:fldChar w:fldCharType="begin" w:fldLock="1"/>
    </w:r>
    <w:r w:rsidRPr="001D028A">
      <w:instrText xml:space="preserve"> DOCPROPERTY "SvarFrasKort" *\charformat </w:instrText>
    </w:r>
    <w:r w:rsidRPr="001D028A">
      <w:fldChar w:fldCharType="end"/>
    </w:r>
  </w:p>
  <w:p w:rsidR="00715A91" w:rsidRPr="001D028A" w:rsidRDefault="00715A91">
    <w:pPr>
      <w:pStyle w:val="FSHTitel"/>
    </w:pPr>
    <w:r w:rsidRPr="001D028A">
      <w:fldChar w:fldCharType="begin" w:fldLock="1"/>
    </w:r>
    <w:r w:rsidRPr="001D028A">
      <w:instrText xml:space="preserve"> DOCPROPERTY</w:instrText>
    </w:r>
    <w:r w:rsidRPr="001D028A">
      <w:rPr>
        <w:sz w:val="18"/>
      </w:rPr>
      <w:instrText xml:space="preserve"> "RubrikSvar" *\charformat </w:instrText>
    </w:r>
    <w:r w:rsidRPr="001D028A">
      <w:fldChar w:fldCharType="separate"/>
    </w:r>
    <w:r w:rsidR="00FA66AD" w:rsidRPr="001D028A">
      <w:t>Utgiftsområde 9</w:t>
    </w:r>
    <w:r w:rsidRPr="001D028A">
      <w:fldChar w:fldCharType="end"/>
    </w:r>
  </w:p>
  <w:p w:rsidR="00715A91" w:rsidRPr="001D028A" w:rsidRDefault="00715A91" w:rsidP="003E42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78A5BC2"/>
    <w:lvl w:ilvl="0" w:tplc="87E86FB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0576628">
    <w:abstractNumId w:val="13"/>
  </w:num>
  <w:num w:numId="2" w16cid:durableId="1993098723">
    <w:abstractNumId w:val="10"/>
  </w:num>
  <w:num w:numId="3" w16cid:durableId="1417286343">
    <w:abstractNumId w:val="11"/>
  </w:num>
  <w:num w:numId="4" w16cid:durableId="110323012">
    <w:abstractNumId w:val="12"/>
  </w:num>
  <w:num w:numId="5" w16cid:durableId="602416294">
    <w:abstractNumId w:val="8"/>
  </w:num>
  <w:num w:numId="6" w16cid:durableId="944658441">
    <w:abstractNumId w:val="3"/>
  </w:num>
  <w:num w:numId="7" w16cid:durableId="400372622">
    <w:abstractNumId w:val="2"/>
  </w:num>
  <w:num w:numId="8" w16cid:durableId="132186905">
    <w:abstractNumId w:val="1"/>
  </w:num>
  <w:num w:numId="9" w16cid:durableId="2077243836">
    <w:abstractNumId w:val="0"/>
  </w:num>
  <w:num w:numId="10" w16cid:durableId="856891565">
    <w:abstractNumId w:val="9"/>
  </w:num>
  <w:num w:numId="11" w16cid:durableId="1133522658">
    <w:abstractNumId w:val="7"/>
  </w:num>
  <w:num w:numId="12" w16cid:durableId="1460956321">
    <w:abstractNumId w:val="6"/>
  </w:num>
  <w:num w:numId="13" w16cid:durableId="647126617">
    <w:abstractNumId w:val="5"/>
  </w:num>
  <w:num w:numId="14" w16cid:durableId="1015302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55668A"/>
    <w:rsid w:val="00005DC0"/>
    <w:rsid w:val="00014FD6"/>
    <w:rsid w:val="00064BC3"/>
    <w:rsid w:val="00066775"/>
    <w:rsid w:val="00072FB9"/>
    <w:rsid w:val="000A4DBB"/>
    <w:rsid w:val="000C649F"/>
    <w:rsid w:val="000D0734"/>
    <w:rsid w:val="000D6FB5"/>
    <w:rsid w:val="00100531"/>
    <w:rsid w:val="001278B6"/>
    <w:rsid w:val="00180AF8"/>
    <w:rsid w:val="00185FE7"/>
    <w:rsid w:val="001D028A"/>
    <w:rsid w:val="001F199C"/>
    <w:rsid w:val="00201DFB"/>
    <w:rsid w:val="00204A63"/>
    <w:rsid w:val="00212FF1"/>
    <w:rsid w:val="00230193"/>
    <w:rsid w:val="0025068A"/>
    <w:rsid w:val="002818D3"/>
    <w:rsid w:val="00287819"/>
    <w:rsid w:val="002D11A8"/>
    <w:rsid w:val="00302993"/>
    <w:rsid w:val="0031752E"/>
    <w:rsid w:val="00320A73"/>
    <w:rsid w:val="003341EB"/>
    <w:rsid w:val="00350B84"/>
    <w:rsid w:val="00394BD9"/>
    <w:rsid w:val="003C5AA5"/>
    <w:rsid w:val="003E427A"/>
    <w:rsid w:val="003E7E8A"/>
    <w:rsid w:val="00443C0F"/>
    <w:rsid w:val="00445271"/>
    <w:rsid w:val="004510D7"/>
    <w:rsid w:val="00465E03"/>
    <w:rsid w:val="004A0504"/>
    <w:rsid w:val="004B1E18"/>
    <w:rsid w:val="004E38D9"/>
    <w:rsid w:val="004E771F"/>
    <w:rsid w:val="00531089"/>
    <w:rsid w:val="0055668A"/>
    <w:rsid w:val="00586831"/>
    <w:rsid w:val="00595C86"/>
    <w:rsid w:val="00607412"/>
    <w:rsid w:val="00624E52"/>
    <w:rsid w:val="006435DE"/>
    <w:rsid w:val="00666CC2"/>
    <w:rsid w:val="00681DDC"/>
    <w:rsid w:val="006D236C"/>
    <w:rsid w:val="006D2C29"/>
    <w:rsid w:val="00710AF4"/>
    <w:rsid w:val="00715A91"/>
    <w:rsid w:val="00740D6D"/>
    <w:rsid w:val="00744370"/>
    <w:rsid w:val="00763903"/>
    <w:rsid w:val="00794149"/>
    <w:rsid w:val="007B3E91"/>
    <w:rsid w:val="007B67A7"/>
    <w:rsid w:val="007C0B63"/>
    <w:rsid w:val="007C6092"/>
    <w:rsid w:val="008231E1"/>
    <w:rsid w:val="00831149"/>
    <w:rsid w:val="008524B4"/>
    <w:rsid w:val="00875112"/>
    <w:rsid w:val="00893298"/>
    <w:rsid w:val="00896403"/>
    <w:rsid w:val="008A000C"/>
    <w:rsid w:val="008C2590"/>
    <w:rsid w:val="008C6732"/>
    <w:rsid w:val="00900930"/>
    <w:rsid w:val="00907E19"/>
    <w:rsid w:val="0092216F"/>
    <w:rsid w:val="009948FE"/>
    <w:rsid w:val="009E57A4"/>
    <w:rsid w:val="00A053C6"/>
    <w:rsid w:val="00A47060"/>
    <w:rsid w:val="00A6736F"/>
    <w:rsid w:val="00A759BE"/>
    <w:rsid w:val="00AC139C"/>
    <w:rsid w:val="00AD6372"/>
    <w:rsid w:val="00B13BF0"/>
    <w:rsid w:val="00B26F1B"/>
    <w:rsid w:val="00B47DFF"/>
    <w:rsid w:val="00B66369"/>
    <w:rsid w:val="00B87B8E"/>
    <w:rsid w:val="00B9204D"/>
    <w:rsid w:val="00BF51EB"/>
    <w:rsid w:val="00C1285C"/>
    <w:rsid w:val="00C27B7D"/>
    <w:rsid w:val="00C845BA"/>
    <w:rsid w:val="00CB75FA"/>
    <w:rsid w:val="00CD33A7"/>
    <w:rsid w:val="00CE551D"/>
    <w:rsid w:val="00D1174F"/>
    <w:rsid w:val="00D40F5E"/>
    <w:rsid w:val="00D741FA"/>
    <w:rsid w:val="00DB1590"/>
    <w:rsid w:val="00DC6AED"/>
    <w:rsid w:val="00DC6C70"/>
    <w:rsid w:val="00DE6B38"/>
    <w:rsid w:val="00E02ED7"/>
    <w:rsid w:val="00E0798D"/>
    <w:rsid w:val="00E1335C"/>
    <w:rsid w:val="00E22893"/>
    <w:rsid w:val="00E23706"/>
    <w:rsid w:val="00E360DE"/>
    <w:rsid w:val="00E4616B"/>
    <w:rsid w:val="00E67DD7"/>
    <w:rsid w:val="00E70F57"/>
    <w:rsid w:val="00E73EA9"/>
    <w:rsid w:val="00E75D28"/>
    <w:rsid w:val="00E84F25"/>
    <w:rsid w:val="00ED04A5"/>
    <w:rsid w:val="00EE2F5C"/>
    <w:rsid w:val="00EF77F7"/>
    <w:rsid w:val="00F77013"/>
    <w:rsid w:val="00FA66AD"/>
    <w:rsid w:val="00FB1E6E"/>
    <w:rsid w:val="00FD380F"/>
    <w:rsid w:val="00FE70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E2DF2E-504B-4AD0-A900-259D4986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E771F"/>
    <w:pPr>
      <w:spacing w:after="250"/>
    </w:pPr>
  </w:style>
  <w:style w:type="paragraph" w:customStyle="1" w:styleId="Hemstlatt">
    <w:name w:val="Hemstl_att"/>
    <w:aliases w:val="HemstPunkt,HemstPunktFlera,HemställansPunkt,Förslagstext"/>
    <w:basedOn w:val="Normal"/>
    <w:next w:val="Normal"/>
    <w:rsid w:val="007C0B6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1357</Words>
  <Characters>8065</Characters>
  <Application>Microsoft Office Word</Application>
  <DocSecurity>4</DocSecurity>
  <Lines>230</Lines>
  <Paragraphs>134</Paragraphs>
  <ScaleCrop>false</ScaleCrop>
  <HeadingPairs>
    <vt:vector size="2" baseType="variant">
      <vt:variant>
        <vt:lpstr>Rubrik</vt:lpstr>
      </vt:variant>
      <vt:variant>
        <vt:i4>1</vt:i4>
      </vt:variant>
    </vt:vector>
  </HeadingPairs>
  <TitlesOfParts>
    <vt:vector size="1" baseType="lpstr">
      <vt:lpstr>So631</vt:lpstr>
    </vt:vector>
  </TitlesOfParts>
  <Company>Riksdagen</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So631</dc:title>
  <dc:subject>So631</dc:subject>
  <dc:creator>Riksdagen</dc:creator>
  <cp:keywords>Riksdagen</cp:keywords>
  <dc:description/>
  <cp:lastModifiedBy>Lars Brink</cp:lastModifiedBy>
  <cp:revision>2</cp:revision>
  <cp:lastPrinted>2006-01-03T09:05:00Z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CC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9</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So631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20052006000001020112000001750075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20052006000001020112000001750075</vt:lpwstr>
  </property>
  <property fmtid="{D5CDD505-2E9C-101B-9397-08002B2CF9AE}" pid="50" name="nummer">
    <vt:lpwstr>631</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