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0BFF" w:rsidRPr="00F80BFF" w:rsidRDefault="00F80BFF">
      <w:pPr>
        <w:pStyle w:val="Frslagsrubrik"/>
      </w:pPr>
      <w:r w:rsidRPr="00F80BFF">
        <w:t>Förslag till riksdagsbeslut</w:t>
      </w:r>
    </w:p>
    <w:p w:rsidR="00F80BFF" w:rsidRPr="00F80BFF" w:rsidRDefault="00F80BFF">
      <w:pPr>
        <w:pStyle w:val="Hemstlatt"/>
      </w:pPr>
      <w:r w:rsidRPr="00F80BFF">
        <w:t>Riksdagen tillkännager för regeringen som sin mening vad som anförs i motionen om uttag av insatskapital ur aktieb</w:t>
      </w:r>
      <w:r w:rsidRPr="00F80BFF">
        <w:t>o</w:t>
      </w:r>
      <w:r w:rsidRPr="00F80BFF">
        <w:t>lag.</w:t>
      </w:r>
    </w:p>
    <w:p w:rsidR="00F80BFF" w:rsidRPr="00F80BFF" w:rsidRDefault="00F80BFF">
      <w:pPr>
        <w:pStyle w:val="Rubrik1"/>
      </w:pPr>
      <w:r w:rsidRPr="00F80BFF">
        <w:t>Motivering</w:t>
      </w:r>
    </w:p>
    <w:p w:rsidR="00F80BFF" w:rsidRPr="00F80BFF" w:rsidRDefault="00F80BFF">
      <w:r w:rsidRPr="00F80BFF">
        <w:t xml:space="preserve">Sänkningen av aktiekapitalkravet som trädde i kraft den 1 april 2010 medför att bolag som har registrerats med 100 000 kronor eller mer i aktiekapital kan minska sitt aktiekapital till som lägst 50 000 kronor. För att ta ut dessa pengar ur bolaget krävs en ansökan om minskning av aktiekapitalet till Bolagsverket, mot en avgift om 900 kronor. Till denna ansökan skall bifogas en bestyrkt kopia av bolagsstämmoprotokoll. Om beslutet om minskning sker på en extra bolagsstämma skall dessutom bestyrkta kopior av </w:t>
      </w:r>
      <w:r w:rsidRPr="00F80BFF">
        <w:t>årsredovisning, revision</w:t>
      </w:r>
      <w:r w:rsidRPr="00F80BFF">
        <w:t>s</w:t>
      </w:r>
      <w:r w:rsidRPr="00F80BFF">
        <w:t xml:space="preserve">berättelse, styrelsens redogörelse av väsentliga händelser samt ett yttrande från företagets revisor angående styrelsens redogörelse bifogas. </w:t>
      </w:r>
      <w:r w:rsidRPr="00F80BFF">
        <w:rPr>
          <w:color w:val="000000"/>
        </w:rPr>
        <w:t>Efter att B</w:t>
      </w:r>
      <w:r w:rsidRPr="00F80BFF">
        <w:rPr>
          <w:color w:val="000000"/>
        </w:rPr>
        <w:t>o</w:t>
      </w:r>
      <w:r w:rsidRPr="00F80BFF">
        <w:rPr>
          <w:color w:val="000000"/>
        </w:rPr>
        <w:t>lagsverket har beviljat minskning av aktiekapitalet krävs en ansökan om att få verkställa beslutet och det tarvar en annan blankett och ytterligare en avgift om 1 500 kronor.</w:t>
      </w:r>
    </w:p>
    <w:p w:rsidR="00F80BFF" w:rsidRPr="00F80BFF" w:rsidRDefault="00F80BFF">
      <w:pPr>
        <w:pStyle w:val="Normaltindrag"/>
      </w:pPr>
      <w:r w:rsidRPr="00F80BFF">
        <w:t>Om aktiebolagets värde är 100 000 kronor och genom uttaget minskas till 50 000 kronor, är detta uttag skattebefriat. Har bolaget drivits på ett sådant sätt at</w:t>
      </w:r>
      <w:r w:rsidRPr="00F80BFF">
        <w:t>t aktierna gått upp i värde till 150 000 kronor, blir uttaget av insatskap</w:t>
      </w:r>
      <w:r w:rsidRPr="00F80BFF">
        <w:t>i</w:t>
      </w:r>
      <w:r w:rsidRPr="00F80BFF">
        <w:t>talet beskattat (som minst med 20 %) som vinst.</w:t>
      </w:r>
    </w:p>
    <w:p w:rsidR="00F80BFF" w:rsidRPr="00F80BFF" w:rsidRDefault="00F80BFF">
      <w:pPr>
        <w:pStyle w:val="Normaltindrag"/>
      </w:pPr>
      <w:r w:rsidRPr="00F80BFF">
        <w:t>Syftet med riksdagens förändring av insatskapital i aktiebolag är att bidra till att fler personer vill och vågar starta eget. Sänkningen är med andra ord en del i regeringens strategi för ekonomisk tillväxt och ökad sysselsättning. För att även göra den till en del av regelförenklingarbetet, måste dock denna ha</w:t>
      </w:r>
      <w:r w:rsidRPr="00F80BFF">
        <w:t>n</w:t>
      </w:r>
      <w:r w:rsidRPr="00F80BFF">
        <w:t>tering ses över och det ursprungliga insatskapitalet kunna tas ut utan beskat</w:t>
      </w:r>
      <w:r w:rsidRPr="00F80BFF">
        <w:t>t</w:t>
      </w:r>
      <w:r w:rsidRPr="00F80BFF">
        <w: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0BFF">
        <w:trPr>
          <w:cantSplit/>
        </w:trPr>
        <w:tc>
          <w:tcPr>
            <w:tcW w:w="3046" w:type="dxa"/>
          </w:tcPr>
          <w:p w:rsidR="00F80BFF" w:rsidRPr="00F80BFF" w:rsidRDefault="00F80BFF">
            <w:pPr>
              <w:pStyle w:val="UnderskriftDatum"/>
              <w:spacing w:before="240"/>
            </w:pPr>
            <w:r w:rsidRPr="00F80BFF">
              <w:lastRenderedPageBreak/>
              <w:t>Stockholm den 26 oktober 2010</w:t>
            </w:r>
          </w:p>
        </w:tc>
        <w:tc>
          <w:tcPr>
            <w:tcW w:w="3047" w:type="dxa"/>
          </w:tcPr>
          <w:p w:rsidR="00F80BFF" w:rsidRPr="00F80BFF" w:rsidRDefault="00F80BFF">
            <w:pPr>
              <w:pStyle w:val="Underskrifter"/>
              <w:spacing w:before="240"/>
            </w:pPr>
          </w:p>
        </w:tc>
      </w:tr>
      <w:tr w:rsidR="00000000" w:rsidRPr="00F80BFF">
        <w:trPr>
          <w:cantSplit/>
        </w:trPr>
        <w:tc>
          <w:tcPr>
            <w:tcW w:w="3046" w:type="dxa"/>
          </w:tcPr>
          <w:p w:rsidR="00F80BFF" w:rsidRPr="00F80BFF" w:rsidRDefault="00F80BFF">
            <w:pPr>
              <w:pStyle w:val="Underskrifter"/>
            </w:pPr>
            <w:r w:rsidRPr="00F80BFF">
              <w:t>Erik Bengtzboe (M)</w:t>
            </w:r>
          </w:p>
        </w:tc>
        <w:tc>
          <w:tcPr>
            <w:tcW w:w="3046" w:type="dxa"/>
          </w:tcPr>
          <w:p w:rsidR="00F80BFF" w:rsidRPr="00F80BFF" w:rsidRDefault="00F80BFF">
            <w:pPr>
              <w:pStyle w:val="Underskrifter"/>
            </w:pPr>
          </w:p>
        </w:tc>
      </w:tr>
    </w:tbl>
    <w:p w:rsidR="00F80BFF" w:rsidRPr="00F80BFF" w:rsidRDefault="00F80BFF">
      <w:pPr>
        <w:pStyle w:val="Normaltindrag"/>
      </w:pPr>
    </w:p>
    <w:sectPr w:rsidR="00000000" w:rsidRPr="00F80B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0BFF" w:rsidRPr="00F80BFF" w:rsidRDefault="00F80BFF">
      <w:r w:rsidRPr="00F80BFF">
        <w:separator/>
      </w:r>
    </w:p>
  </w:endnote>
  <w:endnote w:type="continuationSeparator" w:id="0">
    <w:p w:rsidR="00F80BFF" w:rsidRPr="00F80BFF" w:rsidRDefault="00F80BFF">
      <w:r w:rsidRPr="00F80B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BFF" w:rsidRPr="00F80BFF" w:rsidRDefault="00F80BFF">
    <w:pPr>
      <w:pStyle w:val="Sidfot"/>
    </w:pPr>
    <w:r w:rsidRPr="00F80B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28290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BFF" w:rsidRDefault="00F80B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0BFF" w:rsidRDefault="00F80B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BFF" w:rsidRPr="00F80BFF" w:rsidRDefault="00F80BFF">
    <w:pPr>
      <w:pStyle w:val="Sidfot"/>
    </w:pPr>
    <w:r w:rsidRPr="00F80B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67199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BFF" w:rsidRDefault="00F80BF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0BFF" w:rsidRDefault="00F80BF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BFF" w:rsidRPr="00F80BFF" w:rsidRDefault="00F80BFF">
    <w:pPr>
      <w:pStyle w:val="Sidfot"/>
    </w:pPr>
    <w:r w:rsidRPr="00F80B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09721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BFF" w:rsidRDefault="00F80B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0BFF" w:rsidRDefault="00F80B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0BFF" w:rsidRPr="00F80BFF" w:rsidRDefault="00F80BFF">
      <w:r w:rsidRPr="00F80BFF">
        <w:separator/>
      </w:r>
    </w:p>
  </w:footnote>
  <w:footnote w:type="continuationSeparator" w:id="0">
    <w:p w:rsidR="00F80BFF" w:rsidRPr="00F80BFF" w:rsidRDefault="00F80BFF">
      <w:r w:rsidRPr="00F80B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BFF" w:rsidRPr="00F80BFF" w:rsidRDefault="00F80BFF">
    <w:pPr>
      <w:pStyle w:val="Sidhuvud"/>
    </w:pPr>
    <w:r w:rsidRPr="00F80B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8453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BFF" w:rsidRDefault="00F80BF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0BFF" w:rsidRDefault="00F80BF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BFF" w:rsidRPr="00F80BFF" w:rsidRDefault="00F80BFF">
    <w:pPr>
      <w:pStyle w:val="Sidhuvud"/>
    </w:pPr>
    <w:r w:rsidRPr="00F80B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81860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BFF" w:rsidRDefault="00F80BF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0BFF" w:rsidRDefault="00F80BF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BFF" w:rsidRPr="00F80BFF" w:rsidRDefault="00F80BFF">
    <w:pPr>
      <w:pStyle w:val="FSHNormal"/>
      <w:tabs>
        <w:tab w:val="right" w:pos="5840"/>
      </w:tabs>
    </w:pPr>
    <w:r w:rsidRPr="00F80BFF">
      <w:br/>
    </w:r>
    <w:r w:rsidRPr="00F80BFF">
      <w:fldChar w:fldCharType="begin" w:fldLock="1"/>
    </w:r>
    <w:r w:rsidRPr="00F80BFF">
      <w:instrText xml:space="preserve"> DOCPROPERTY</w:instrText>
    </w:r>
    <w:r w:rsidRPr="00F80BFF">
      <w:rPr>
        <w:sz w:val="18"/>
      </w:rPr>
      <w:instrText xml:space="preserve"> "YearUser" *\charformat </w:instrText>
    </w:r>
    <w:r w:rsidRPr="00F80BFF">
      <w:fldChar w:fldCharType="separate"/>
    </w:r>
    <w:r w:rsidRPr="00F80BFF">
      <w:t>2010/11</w:t>
    </w:r>
    <w:r w:rsidRPr="00F80BFF">
      <w:fldChar w:fldCharType="end"/>
    </w:r>
    <w:r w:rsidRPr="00F80BFF">
      <w:t xml:space="preserve"> </w:t>
    </w:r>
    <w:r w:rsidRPr="00F80BFF">
      <w:tab/>
      <w:t xml:space="preserve">mnr: </w:t>
    </w:r>
    <w:r w:rsidRPr="00F80BFF">
      <w:fldChar w:fldCharType="begin" w:fldLock="1"/>
    </w:r>
    <w:r w:rsidRPr="00F80BFF">
      <w:instrText xml:space="preserve"> DOCPROPERTY</w:instrText>
    </w:r>
    <w:r w:rsidRPr="00F80BFF">
      <w:rPr>
        <w:sz w:val="18"/>
      </w:rPr>
      <w:instrText xml:space="preserve"> "Motionsnummer" *\charformat </w:instrText>
    </w:r>
    <w:r w:rsidRPr="00F80BFF">
      <w:fldChar w:fldCharType="separate"/>
    </w:r>
    <w:r w:rsidRPr="00F80BFF">
      <w:t>Sk411</w:t>
    </w:r>
    <w:r w:rsidRPr="00F80BFF">
      <w:fldChar w:fldCharType="end"/>
    </w:r>
    <w:r w:rsidRPr="00F80BFF">
      <w:br/>
    </w:r>
    <w:r w:rsidRPr="00F80BFF">
      <w:fldChar w:fldCharType="begin" w:fldLock="1"/>
    </w:r>
    <w:r w:rsidRPr="00F80BFF">
      <w:instrText xml:space="preserve"> DOCPROPERTY</w:instrText>
    </w:r>
    <w:r w:rsidRPr="00F80BFF">
      <w:rPr>
        <w:sz w:val="18"/>
      </w:rPr>
      <w:instrText xml:space="preserve"> "Samling" *\charformat </w:instrText>
    </w:r>
    <w:r w:rsidRPr="00F80BFF">
      <w:fldChar w:fldCharType="end"/>
    </w:r>
    <w:r w:rsidRPr="00F80BFF">
      <w:tab/>
      <w:t xml:space="preserve">pnr: </w:t>
    </w:r>
    <w:r w:rsidRPr="00F80BFF">
      <w:fldChar w:fldCharType="begin" w:fldLock="1"/>
    </w:r>
    <w:r w:rsidRPr="00F80BFF">
      <w:instrText xml:space="preserve"> DOCPROPERTY</w:instrText>
    </w:r>
    <w:r w:rsidRPr="00F80BFF">
      <w:rPr>
        <w:sz w:val="18"/>
      </w:rPr>
      <w:instrText xml:space="preserve"> "Partinummer" *\charformat </w:instrText>
    </w:r>
    <w:r w:rsidRPr="00F80BFF">
      <w:fldChar w:fldCharType="separate"/>
    </w:r>
    <w:r w:rsidRPr="00F80BFF">
      <w:t>M1285</w:t>
    </w:r>
    <w:r w:rsidRPr="00F80BFF">
      <w:fldChar w:fldCharType="end"/>
    </w:r>
  </w:p>
  <w:p w:rsidR="00F80BFF" w:rsidRPr="00F80BFF" w:rsidRDefault="00F80BFF">
    <w:pPr>
      <w:pStyle w:val="FSHRub1"/>
    </w:pPr>
    <w:r w:rsidRPr="00F80BFF">
      <w:t>Motion till riksdagen</w:t>
    </w:r>
    <w:r w:rsidRPr="00F80BFF">
      <w:br/>
    </w:r>
    <w:r w:rsidRPr="00F80BFF">
      <w:fldChar w:fldCharType="begin" w:fldLock="1"/>
    </w:r>
    <w:r w:rsidRPr="00F80BFF">
      <w:instrText xml:space="preserve"> DOCPROPERTY "YearUser" *\charformat </w:instrText>
    </w:r>
    <w:r w:rsidRPr="00F80BFF">
      <w:fldChar w:fldCharType="separate"/>
    </w:r>
    <w:r w:rsidRPr="00F80BFF">
      <w:t>2010/11</w:t>
    </w:r>
    <w:r w:rsidRPr="00F80BFF">
      <w:fldChar w:fldCharType="end"/>
    </w:r>
    <w:r w:rsidRPr="00F80BFF">
      <w:t>:</w:t>
    </w:r>
    <w:r w:rsidRPr="00F80BFF">
      <w:fldChar w:fldCharType="begin" w:fldLock="1"/>
    </w:r>
    <w:r w:rsidRPr="00F80BFF">
      <w:instrText xml:space="preserve"> DOCPROPERTY "Motionsnummer" *\charformat </w:instrText>
    </w:r>
    <w:r w:rsidRPr="00F80BFF">
      <w:fldChar w:fldCharType="separate"/>
    </w:r>
    <w:r w:rsidRPr="00F80BFF">
      <w:t>Sk411</w:t>
    </w:r>
    <w:r w:rsidRPr="00F80BFF">
      <w:fldChar w:fldCharType="end"/>
    </w:r>
  </w:p>
  <w:p w:rsidR="00F80BFF" w:rsidRPr="00F80BFF" w:rsidRDefault="00F80BFF">
    <w:pPr>
      <w:pStyle w:val="FSHNormalS5"/>
    </w:pPr>
    <w:r w:rsidRPr="00F80BFF">
      <w:fldChar w:fldCharType="begin" w:fldLock="1"/>
    </w:r>
    <w:r w:rsidRPr="00F80BFF">
      <w:instrText xml:space="preserve"> DOCPROPERTY "MotionarText" *\charformat </w:instrText>
    </w:r>
    <w:r w:rsidRPr="00F80BFF">
      <w:fldChar w:fldCharType="separate"/>
    </w:r>
    <w:r w:rsidRPr="00F80BFF">
      <w:t>av Erik Bengtzboe (M)</w:t>
    </w:r>
    <w:r w:rsidRPr="00F80BFF">
      <w:fldChar w:fldCharType="end"/>
    </w:r>
    <w:r w:rsidRPr="00F80BFF">
      <w:br/>
    </w:r>
    <w:r w:rsidRPr="00F80BFF">
      <w:fldChar w:fldCharType="begin" w:fldLock="1"/>
    </w:r>
    <w:r w:rsidRPr="00F80BFF">
      <w:instrText xml:space="preserve"> DOCPROPERTY "SvarFrasKort" *\charformat </w:instrText>
    </w:r>
    <w:r w:rsidRPr="00F80BFF">
      <w:fldChar w:fldCharType="end"/>
    </w:r>
  </w:p>
  <w:p w:rsidR="00F80BFF" w:rsidRPr="00F80BFF" w:rsidRDefault="00F80BFF">
    <w:pPr>
      <w:pStyle w:val="FSHTitel"/>
    </w:pPr>
    <w:r w:rsidRPr="00F80BFF">
      <w:fldChar w:fldCharType="begin" w:fldLock="1"/>
    </w:r>
    <w:r w:rsidRPr="00F80BFF">
      <w:instrText xml:space="preserve"> DOCPROPERTY</w:instrText>
    </w:r>
    <w:r w:rsidRPr="00F80BFF">
      <w:rPr>
        <w:sz w:val="18"/>
      </w:rPr>
      <w:instrText xml:space="preserve"> "RubrikSvar" *\charformat </w:instrText>
    </w:r>
    <w:r w:rsidRPr="00F80BFF">
      <w:fldChar w:fldCharType="separate"/>
    </w:r>
    <w:r w:rsidRPr="00F80BFF">
      <w:t>Uttag av insatskapital ur aktiebolag</w:t>
    </w:r>
    <w:r w:rsidRPr="00F80BFF">
      <w:fldChar w:fldCharType="end"/>
    </w:r>
  </w:p>
  <w:p w:rsidR="00F80BFF" w:rsidRPr="00F80BFF" w:rsidRDefault="00F80BFF">
    <w:pPr>
      <w:pStyle w:val="Normal00"/>
    </w:pPr>
  </w:p>
  <w:p w:rsidR="00F80BFF" w:rsidRPr="00F80BFF" w:rsidRDefault="00F80B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44794762">
    <w:abstractNumId w:val="3"/>
  </w:num>
  <w:num w:numId="2" w16cid:durableId="365066731">
    <w:abstractNumId w:val="2"/>
  </w:num>
  <w:num w:numId="3" w16cid:durableId="14507192">
    <w:abstractNumId w:val="1"/>
  </w:num>
  <w:num w:numId="4" w16cid:durableId="1164734943">
    <w:abstractNumId w:val="0"/>
  </w:num>
  <w:num w:numId="5" w16cid:durableId="1285500670">
    <w:abstractNumId w:val="7"/>
  </w:num>
  <w:num w:numId="6" w16cid:durableId="253977868">
    <w:abstractNumId w:val="6"/>
  </w:num>
  <w:num w:numId="7" w16cid:durableId="1003051114">
    <w:abstractNumId w:val="5"/>
  </w:num>
  <w:num w:numId="8" w16cid:durableId="786388920">
    <w:abstractNumId w:val="4"/>
  </w:num>
  <w:num w:numId="9" w16cid:durableId="1828013420">
    <w:abstractNumId w:val="8"/>
  </w:num>
  <w:num w:numId="10" w16cid:durableId="2083672156">
    <w:abstractNumId w:val="9"/>
  </w:num>
  <w:num w:numId="11" w16cid:durableId="392971228">
    <w:abstractNumId w:val="10"/>
  </w:num>
  <w:num w:numId="12" w16cid:durableId="439423743">
    <w:abstractNumId w:val="13"/>
  </w:num>
  <w:num w:numId="13" w16cid:durableId="99031433">
    <w:abstractNumId w:val="15"/>
  </w:num>
  <w:num w:numId="14" w16cid:durableId="1632205235">
    <w:abstractNumId w:val="16"/>
  </w:num>
  <w:num w:numId="15" w16cid:durableId="616571507">
    <w:abstractNumId w:val="11"/>
  </w:num>
  <w:num w:numId="16" w16cid:durableId="1222063784">
    <w:abstractNumId w:val="18"/>
  </w:num>
  <w:num w:numId="17" w16cid:durableId="123545907">
    <w:abstractNumId w:val="17"/>
  </w:num>
  <w:num w:numId="18" w16cid:durableId="1023289212">
    <w:abstractNumId w:val="14"/>
  </w:num>
  <w:num w:numId="19" w16cid:durableId="890068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7"/>
    <w:docVar w:name="PersonGUIDs" w:val="{98C43398-08DC-47F1-A313-AC3F942DAC04}"/>
  </w:docVars>
  <w:rsids>
    <w:rsidRoot w:val="00657A31"/>
    <w:rsid w:val="00657A31"/>
    <w:rsid w:val="00F80B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80B8587-6057-4D25-989D-73450C531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1488</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m1285</vt:lpstr>
    </vt:vector>
  </TitlesOfParts>
  <Company>Riksdagen</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m1285</dc:title>
  <dc:subject>m1285</dc:subject>
  <dc:creator>Riksdagen</dc:creator>
  <cp:keywords>Riksdagen</cp:keywords>
  <dc:description>Versal/gemen i partibeteckning. Gemen i tryck för 0910, versal för 1011 och nyare</dc:description>
  <cp:lastModifiedBy>Lars Brink</cp:lastModifiedBy>
  <cp:revision>2</cp:revision>
  <cp:lastPrinted>2011-01-17T12:19:00Z</cp:lastPrinted>
  <dcterms:created xsi:type="dcterms:W3CDTF">2025-12-18T02:21:00Z</dcterms:created>
  <dcterms:modified xsi:type="dcterms:W3CDTF">2025-12-18T02:21:00Z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mot2000_530_2011-01-17</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abu</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Uttag av insatskapital ur aktiebolag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Uttag av insatskapital ur aktiebolag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M1285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Erik Bengtzboe (M)</vt:lpwstr>
  </property>
  <property fmtid="{D5CDD505-2E9C-101B-9397-08002B2CF9AE}" pid="26" name="MotionarLista">
    <vt:lpwstr>Bengtzboe, Erik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Erik Bengtzboe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Sk411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20102011000000000109000012850069</vt:lpwstr>
  </property>
  <property fmtid="{D5CDD505-2E9C-101B-9397-08002B2CF9AE}" pid="47" name="datum">
    <vt:lpwstr>101026</vt:lpwstr>
  </property>
  <property fmtid="{D5CDD505-2E9C-101B-9397-08002B2CF9AE}" pid="48" name="avsändar-e-post">
    <vt:lpwstr>ann.burgess@riksdagen.se</vt:lpwstr>
  </property>
  <property fmtid="{D5CDD505-2E9C-101B-9397-08002B2CF9AE}" pid="49" name="id">
    <vt:lpwstr>20102011000000000109000012850069</vt:lpwstr>
  </property>
  <property fmtid="{D5CDD505-2E9C-101B-9397-08002B2CF9AE}" pid="50" name="nummer">
    <vt:lpwstr>411</vt:lpwstr>
  </property>
  <property fmtid="{D5CDD505-2E9C-101B-9397-08002B2CF9AE}" pid="51" name="utskottsbeteckning">
    <vt:lpwstr>Sk</vt:lpwstr>
  </property>
  <property fmtid="{D5CDD505-2E9C-101B-9397-08002B2CF9AE}" pid="52" name="GlobalUID">
    <vt:lpwstr>{FB0C31AD-4D19-435B-8E42-D47F5177F637}</vt:lpwstr>
  </property>
  <property fmtid="{D5CDD505-2E9C-101B-9397-08002B2CF9AE}" pid="53" name="Överföringar">
    <vt:i4>0</vt:i4>
  </property>
  <property fmtid="{D5CDD505-2E9C-101B-9397-08002B2CF9AE}" pid="54" name="Checksum">
    <vt:lpwstr>*1009590648189*</vt:lpwstr>
  </property>
  <property fmtid="{D5CDD505-2E9C-101B-9397-08002B2CF9AE}" pid="55" name="skuggnummer">
    <vt:lpwstr>2647</vt:lpwstr>
  </property>
  <property fmtid="{D5CDD505-2E9C-101B-9397-08002B2CF9AE}" pid="56" name="urixVersion">
    <vt:lpwstr>4.3.2.0</vt:lpwstr>
  </property>
  <property fmtid="{D5CDD505-2E9C-101B-9397-08002B2CF9AE}" pid="57" name="urixOrigin">
    <vt:lpwstr>110117 13:21:22.489</vt:lpwstr>
  </property>
  <property fmtid="{D5CDD505-2E9C-101B-9397-08002B2CF9AE}" pid="58" name="urixGuid">
    <vt:lpwstr>{B4A73364-138D-488D-A541-A7780EC10BB0}</vt:lpwstr>
  </property>
</Properties>
</file>