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D37" w:rsidRPr="00190DA9" w:rsidRDefault="009A7D37" w:rsidP="00C55617">
      <w:pPr>
        <w:pStyle w:val="Hemstlrubrik"/>
      </w:pPr>
      <w:r w:rsidRPr="00190DA9">
        <w:t>Förslag till riksdagsbeslut</w:t>
      </w:r>
    </w:p>
    <w:p w:rsidR="009A7D37" w:rsidRPr="00190DA9" w:rsidRDefault="009A7D37" w:rsidP="009A7D37">
      <w:pPr>
        <w:pStyle w:val="Hemstlatt"/>
      </w:pPr>
      <w:r w:rsidRPr="00190DA9">
        <w:t xml:space="preserve">Riksdagen tillkännager för regeringen som sin mening vad i motionen anförs att </w:t>
      </w:r>
      <w:r w:rsidR="00E75162" w:rsidRPr="00190DA9">
        <w:t xml:space="preserve">om </w:t>
      </w:r>
      <w:r w:rsidRPr="00190DA9">
        <w:t xml:space="preserve">vidta samma åtgärd som Australien och Frankrike för att stoppa den antisemitism och den hatpropaganda som når </w:t>
      </w:r>
      <w:r w:rsidR="00E75162" w:rsidRPr="00190DA9">
        <w:t>tv</w:t>
      </w:r>
      <w:r w:rsidRPr="00190DA9">
        <w:t>-tittare i Sv</w:t>
      </w:r>
      <w:r w:rsidRPr="00190DA9">
        <w:t>e</w:t>
      </w:r>
      <w:r w:rsidRPr="00190DA9">
        <w:t>rige.</w:t>
      </w:r>
    </w:p>
    <w:p w:rsidR="009A7D37" w:rsidRPr="00190DA9" w:rsidRDefault="009A7D37" w:rsidP="009A7D37">
      <w:pPr>
        <w:pStyle w:val="Hemstlatt"/>
      </w:pPr>
      <w:r w:rsidRPr="00190DA9">
        <w:t xml:space="preserve">Riksdagen tillkännager för regeringen som sin mening vad i motionen anförs </w:t>
      </w:r>
      <w:r w:rsidR="00E75162" w:rsidRPr="00190DA9">
        <w:t xml:space="preserve">om </w:t>
      </w:r>
      <w:r w:rsidRPr="00190DA9">
        <w:t>att inte tillåta in</w:t>
      </w:r>
      <w:r w:rsidR="00E75162" w:rsidRPr="00190DA9">
        <w:t>rese</w:t>
      </w:r>
      <w:r w:rsidRPr="00190DA9">
        <w:t xml:space="preserve">tillstånd </w:t>
      </w:r>
      <w:r w:rsidR="00E75162" w:rsidRPr="00190DA9">
        <w:t>för</w:t>
      </w:r>
      <w:r w:rsidRPr="00190DA9">
        <w:t xml:space="preserve"> islamister som förespråkar fol</w:t>
      </w:r>
      <w:r w:rsidRPr="00190DA9">
        <w:t>k</w:t>
      </w:r>
      <w:r w:rsidRPr="00190DA9">
        <w:t>mord på judar.</w:t>
      </w:r>
      <w:r w:rsidR="00E75162" w:rsidRPr="00190DA9">
        <w:rPr>
          <w:vertAlign w:val="superscript"/>
        </w:rPr>
        <w:t>1</w:t>
      </w:r>
    </w:p>
    <w:p w:rsidR="00E75162" w:rsidRPr="00190DA9" w:rsidRDefault="00E75162" w:rsidP="00E75162"/>
    <w:p w:rsidR="00E75162" w:rsidRPr="00190DA9" w:rsidRDefault="00E75162" w:rsidP="00E75162">
      <w:pPr>
        <w:pStyle w:val="Normaltindrag"/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C55617" w:rsidRPr="00190DA9" w:rsidRDefault="00C55617" w:rsidP="00E75162">
      <w:pPr>
        <w:rPr>
          <w:vertAlign w:val="superscript"/>
        </w:rPr>
      </w:pPr>
    </w:p>
    <w:p w:rsidR="00E75162" w:rsidRPr="00190DA9" w:rsidRDefault="00E75162" w:rsidP="00E75162">
      <w:r w:rsidRPr="00190DA9">
        <w:rPr>
          <w:vertAlign w:val="superscript"/>
        </w:rPr>
        <w:t>1</w:t>
      </w:r>
      <w:r w:rsidRPr="00190DA9">
        <w:rPr>
          <w:sz w:val="16"/>
          <w:szCs w:val="16"/>
        </w:rPr>
        <w:t>Yrkande 2 hänvisat till SfU.</w:t>
      </w:r>
    </w:p>
    <w:p w:rsidR="00E84F25" w:rsidRPr="00190DA9" w:rsidRDefault="007C6092" w:rsidP="0088670F">
      <w:pPr>
        <w:pStyle w:val="Rubrik1"/>
        <w:spacing w:before="0"/>
      </w:pPr>
      <w:r w:rsidRPr="00190DA9">
        <w:lastRenderedPageBreak/>
        <w:t>Motivering</w:t>
      </w:r>
    </w:p>
    <w:p w:rsidR="009A7D37" w:rsidRPr="00190DA9" w:rsidRDefault="009A7D37" w:rsidP="009A7D37">
      <w:pPr>
        <w:rPr>
          <w:snapToGrid w:val="0"/>
        </w:rPr>
      </w:pPr>
      <w:r w:rsidRPr="00190DA9">
        <w:rPr>
          <w:snapToGrid w:val="0"/>
        </w:rPr>
        <w:t xml:space="preserve">Många arabiska invandrare håller kontakten med sina forna hemländer med hjälp av ett dussintal arabiska </w:t>
      </w:r>
      <w:r w:rsidR="00C55617" w:rsidRPr="00190DA9">
        <w:rPr>
          <w:snapToGrid w:val="0"/>
        </w:rPr>
        <w:t>tv</w:t>
      </w:r>
      <w:r w:rsidRPr="00190DA9">
        <w:rPr>
          <w:snapToGrid w:val="0"/>
        </w:rPr>
        <w:t xml:space="preserve">-kanaler som via satellit även når Sverige. Med en parabol på balkongen eller genom utbudet hos Lyngsat och Neptunus Satellite kan de se bl.a. Hizbullahs </w:t>
      </w:r>
      <w:r w:rsidR="00C55617" w:rsidRPr="00190DA9">
        <w:rPr>
          <w:snapToGrid w:val="0"/>
        </w:rPr>
        <w:t>tv-kanal ”a</w:t>
      </w:r>
      <w:r w:rsidRPr="00190DA9">
        <w:rPr>
          <w:snapToGrid w:val="0"/>
        </w:rPr>
        <w:t>l-Man</w:t>
      </w:r>
      <w:r w:rsidRPr="00190DA9">
        <w:rPr>
          <w:snapToGrid w:val="0"/>
          <w:u w:val="single"/>
        </w:rPr>
        <w:t>a</w:t>
      </w:r>
      <w:r w:rsidRPr="00190DA9">
        <w:rPr>
          <w:snapToGrid w:val="0"/>
        </w:rPr>
        <w:t>r</w:t>
      </w:r>
      <w:r w:rsidR="00C55617" w:rsidRPr="00190DA9">
        <w:rPr>
          <w:snapToGrid w:val="0"/>
        </w:rPr>
        <w:t>”</w:t>
      </w:r>
      <w:r w:rsidRPr="00190DA9">
        <w:rPr>
          <w:snapToGrid w:val="0"/>
        </w:rPr>
        <w:t xml:space="preserve"> och den saudisk-egyptiska kanalen Iqraa-</w:t>
      </w:r>
      <w:r w:rsidR="00C55617" w:rsidRPr="00190DA9">
        <w:rPr>
          <w:snapToGrid w:val="0"/>
        </w:rPr>
        <w:t>tv</w:t>
      </w:r>
      <w:r w:rsidRPr="00190DA9">
        <w:rPr>
          <w:snapToGrid w:val="0"/>
        </w:rPr>
        <w:t>. Båda sprider grov våldsglorifierande antisem</w:t>
      </w:r>
      <w:r w:rsidRPr="00190DA9">
        <w:rPr>
          <w:snapToGrid w:val="0"/>
        </w:rPr>
        <w:t>i</w:t>
      </w:r>
      <w:r w:rsidRPr="00190DA9">
        <w:rPr>
          <w:snapToGrid w:val="0"/>
        </w:rPr>
        <w:t>tism. Det finns en tydlig koppling mellan den här sortens propaganda och den ökande muslimska antisemitismen i Sverige, som enligt rapporter allt oftare övergår i fysiskt våld mot judar.</w:t>
      </w:r>
    </w:p>
    <w:p w:rsidR="009A7D37" w:rsidRPr="00190DA9" w:rsidRDefault="009A7D37" w:rsidP="009A7D37">
      <w:pPr>
        <w:pStyle w:val="Rubrik2"/>
        <w:rPr>
          <w:snapToGrid w:val="0"/>
        </w:rPr>
      </w:pPr>
      <w:r w:rsidRPr="00190DA9">
        <w:rPr>
          <w:snapToGrid w:val="0"/>
        </w:rPr>
        <w:t>Videovåld leder till verkligt våld</w:t>
      </w:r>
    </w:p>
    <w:p w:rsidR="009A7D37" w:rsidRPr="00190DA9" w:rsidRDefault="009A7D37" w:rsidP="00A53AF4">
      <w:pPr>
        <w:rPr>
          <w:snapToGrid w:val="0"/>
        </w:rPr>
      </w:pPr>
      <w:r w:rsidRPr="00190DA9">
        <w:rPr>
          <w:snapToGrid w:val="0"/>
        </w:rPr>
        <w:t>Under Ramadan</w:t>
      </w:r>
      <w:r w:rsidR="00C55617" w:rsidRPr="00190DA9">
        <w:rPr>
          <w:snapToGrid w:val="0"/>
        </w:rPr>
        <w:t xml:space="preserve"> i ok</w:t>
      </w:r>
      <w:r w:rsidR="00C55617" w:rsidRPr="00190DA9">
        <w:rPr>
          <w:snapToGrid w:val="0"/>
          <w:spacing w:val="-2"/>
          <w:szCs w:val="19"/>
        </w:rPr>
        <w:t>tober–november 2003 sände ”a</w:t>
      </w:r>
      <w:r w:rsidRPr="00190DA9">
        <w:rPr>
          <w:snapToGrid w:val="0"/>
          <w:spacing w:val="-2"/>
          <w:szCs w:val="19"/>
        </w:rPr>
        <w:t>l-Man</w:t>
      </w:r>
      <w:r w:rsidRPr="00190DA9">
        <w:rPr>
          <w:snapToGrid w:val="0"/>
          <w:spacing w:val="-2"/>
          <w:szCs w:val="19"/>
          <w:u w:val="single"/>
        </w:rPr>
        <w:t>a</w:t>
      </w:r>
      <w:r w:rsidRPr="00190DA9">
        <w:rPr>
          <w:snapToGrid w:val="0"/>
          <w:spacing w:val="-2"/>
          <w:szCs w:val="19"/>
        </w:rPr>
        <w:t>r</w:t>
      </w:r>
      <w:r w:rsidR="00C55617" w:rsidRPr="00190DA9">
        <w:rPr>
          <w:snapToGrid w:val="0"/>
          <w:spacing w:val="-2"/>
          <w:szCs w:val="19"/>
        </w:rPr>
        <w:t>”</w:t>
      </w:r>
      <w:r w:rsidRPr="00190DA9">
        <w:rPr>
          <w:snapToGrid w:val="0"/>
          <w:spacing w:val="-2"/>
          <w:szCs w:val="19"/>
        </w:rPr>
        <w:t xml:space="preserve"> serien </w:t>
      </w:r>
      <w:r w:rsidR="00C55617" w:rsidRPr="00190DA9">
        <w:rPr>
          <w:snapToGrid w:val="0"/>
          <w:spacing w:val="-2"/>
          <w:szCs w:val="19"/>
        </w:rPr>
        <w:t>”a</w:t>
      </w:r>
      <w:r w:rsidRPr="00190DA9">
        <w:rPr>
          <w:snapToGrid w:val="0"/>
        </w:rPr>
        <w:t>l-Shatat</w:t>
      </w:r>
      <w:r w:rsidR="00C55617" w:rsidRPr="00190DA9">
        <w:rPr>
          <w:snapToGrid w:val="0"/>
        </w:rPr>
        <w:t>”</w:t>
      </w:r>
      <w:r w:rsidRPr="00190DA9">
        <w:rPr>
          <w:snapToGrid w:val="0"/>
        </w:rPr>
        <w:t xml:space="preserve"> (Diasporan) i 29 avsnitt. Arabiska skådespelare utklädda till bl.a. rabbiner begår i serien vedervärdiga grymheter. Avsikten är att intensifiera och sprida hatet mot judar. Exempelvis får man se hur en jude får hett bly hällt i svalget, öronen avskurna och till sist mördas eftersom han gift sig med en kristen kvinna. I ett annat avsnitt får man se hur rollgestalten Josef får halsen avsk</w:t>
      </w:r>
      <w:r w:rsidRPr="00190DA9">
        <w:rPr>
          <w:snapToGrid w:val="0"/>
        </w:rPr>
        <w:t>u</w:t>
      </w:r>
      <w:r w:rsidRPr="00190DA9">
        <w:rPr>
          <w:snapToGrid w:val="0"/>
        </w:rPr>
        <w:t xml:space="preserve">ren och töms på blod. Med detta ville </w:t>
      </w:r>
      <w:r w:rsidR="00C55617" w:rsidRPr="00190DA9">
        <w:rPr>
          <w:snapToGrid w:val="0"/>
        </w:rPr>
        <w:t>tv</w:t>
      </w:r>
      <w:r w:rsidRPr="00190DA9">
        <w:rPr>
          <w:snapToGrid w:val="0"/>
        </w:rPr>
        <w:t>-producenterna visa hur judar gör påskbröd på kristet barnablod.</w:t>
      </w:r>
    </w:p>
    <w:p w:rsidR="009A7D37" w:rsidRPr="00190DA9" w:rsidRDefault="00C55617" w:rsidP="009A7D37">
      <w:pPr>
        <w:pStyle w:val="Normaltindrag"/>
        <w:rPr>
          <w:snapToGrid w:val="0"/>
        </w:rPr>
      </w:pPr>
      <w:r w:rsidRPr="00190DA9">
        <w:rPr>
          <w:snapToGrid w:val="0"/>
        </w:rPr>
        <w:t>Enligt ”a</w:t>
      </w:r>
      <w:r w:rsidR="009A7D37" w:rsidRPr="00190DA9">
        <w:rPr>
          <w:snapToGrid w:val="0"/>
        </w:rPr>
        <w:t>l-Shatat</w:t>
      </w:r>
      <w:r w:rsidRPr="00190DA9">
        <w:rPr>
          <w:snapToGrid w:val="0"/>
        </w:rPr>
        <w:t>”</w:t>
      </w:r>
      <w:r w:rsidR="009A7D37" w:rsidRPr="00190DA9">
        <w:rPr>
          <w:snapToGrid w:val="0"/>
        </w:rPr>
        <w:t xml:space="preserve"> har judarna under många århundraden strävat efter världsherraväldet. Sedan 1800-talet har familjen Rothschild lett den värld</w:t>
      </w:r>
      <w:r w:rsidR="009A7D37" w:rsidRPr="00190DA9">
        <w:rPr>
          <w:snapToGrid w:val="0"/>
        </w:rPr>
        <w:t>s</w:t>
      </w:r>
      <w:r w:rsidR="009A7D37" w:rsidRPr="00190DA9">
        <w:rPr>
          <w:snapToGrid w:val="0"/>
        </w:rPr>
        <w:t>omspännande judiska regeringen för detta herravälde. Därför är judarna också direkt ansvariga för första världskriget, andra världskriget, mordet på Franz Ferdinand i Sarajevo, för atombomberna i Hiroshima och Nagasaki, för kr</w:t>
      </w:r>
      <w:r w:rsidR="009A7D37" w:rsidRPr="00190DA9">
        <w:rPr>
          <w:snapToGrid w:val="0"/>
        </w:rPr>
        <w:t>a</w:t>
      </w:r>
      <w:r w:rsidR="009A7D37" w:rsidRPr="00190DA9">
        <w:rPr>
          <w:snapToGrid w:val="0"/>
        </w:rPr>
        <w:t>s</w:t>
      </w:r>
      <w:r w:rsidRPr="00190DA9">
        <w:rPr>
          <w:snapToGrid w:val="0"/>
        </w:rPr>
        <w:t>c</w:t>
      </w:r>
      <w:r w:rsidR="009A7D37" w:rsidRPr="00190DA9">
        <w:rPr>
          <w:snapToGrid w:val="0"/>
        </w:rPr>
        <w:t>hen av den engelska aktiema</w:t>
      </w:r>
      <w:r w:rsidRPr="00190DA9">
        <w:rPr>
          <w:snapToGrid w:val="0"/>
        </w:rPr>
        <w:t>rknaden efter slaget i Waterloo m.</w:t>
      </w:r>
      <w:r w:rsidR="009A7D37" w:rsidRPr="00190DA9">
        <w:rPr>
          <w:snapToGrid w:val="0"/>
        </w:rPr>
        <w:t>fl. historiska katastrofer.</w:t>
      </w:r>
    </w:p>
    <w:p w:rsidR="009A7D37" w:rsidRPr="00190DA9" w:rsidRDefault="009A7D37" w:rsidP="009A7D37">
      <w:pPr>
        <w:pStyle w:val="Normaltindrag"/>
        <w:rPr>
          <w:snapToGrid w:val="0"/>
        </w:rPr>
      </w:pPr>
      <w:r w:rsidRPr="00190DA9">
        <w:rPr>
          <w:snapToGrid w:val="0"/>
        </w:rPr>
        <w:t>Vid upprepade tillfällen under programseriens gång upplystes tittare om att vad som visades var sanningen.</w:t>
      </w:r>
    </w:p>
    <w:p w:rsidR="009A7D37" w:rsidRPr="00190DA9" w:rsidRDefault="009A7D37" w:rsidP="009A7D37">
      <w:pPr>
        <w:pStyle w:val="Normaltindrag"/>
        <w:rPr>
          <w:snapToGrid w:val="0"/>
        </w:rPr>
      </w:pPr>
      <w:r w:rsidRPr="00190DA9">
        <w:t>”Martyren är någon som älskar livet”</w:t>
      </w:r>
      <w:r w:rsidR="00C55617" w:rsidRPr="00190DA9">
        <w:t>,</w:t>
      </w:r>
      <w:r w:rsidRPr="00190DA9">
        <w:t xml:space="preserve"> sade, som ett annat exempel, chefen för den psykiatriska fakulteten vid Ein Shams-universitetet i Kairo i Iqraa-</w:t>
      </w:r>
      <w:r w:rsidR="00C55617" w:rsidRPr="00190DA9">
        <w:t xml:space="preserve">tv </w:t>
      </w:r>
      <w:r w:rsidRPr="00190DA9">
        <w:t>då han bjöds in för att förklara självmordsbombarens psykologiska struktur.</w:t>
      </w:r>
    </w:p>
    <w:p w:rsidR="009A7D37" w:rsidRPr="00190DA9" w:rsidRDefault="009A7D37" w:rsidP="009A7D37">
      <w:pPr>
        <w:pStyle w:val="Normaltindrag"/>
      </w:pPr>
      <w:r w:rsidRPr="00190DA9">
        <w:rPr>
          <w:snapToGrid w:val="0"/>
        </w:rPr>
        <w:t xml:space="preserve">För mig är det </w:t>
      </w:r>
      <w:r w:rsidRPr="00190DA9">
        <w:t>u</w:t>
      </w:r>
      <w:r w:rsidRPr="00190DA9">
        <w:rPr>
          <w:snapToGrid w:val="0"/>
        </w:rPr>
        <w:t xml:space="preserve">ppenbart att denna hatpropaganda har del i att den ökande antisemitismen i Sverige. För den som </w:t>
      </w:r>
      <w:r w:rsidRPr="00190DA9">
        <w:t>avfärdar de arabiska satellit-tv-kanalernas antisemitiska propaganda som betydelselös, i kontexten av den ökande muslimska antisemitismen i Europa, kan kanske statsrådet Mona Sahlins förklaring om videovåldets inverkan på både Stureplansmorden och den samhälleliga våldseskaleringen vara värd att påminna sig om</w:t>
      </w:r>
      <w:r w:rsidRPr="00190DA9">
        <w:rPr>
          <w:snapToGrid w:val="0"/>
        </w:rPr>
        <w:t xml:space="preserve">. </w:t>
      </w:r>
      <w:r w:rsidRPr="00190DA9">
        <w:t>Då förkl</w:t>
      </w:r>
      <w:r w:rsidRPr="00190DA9">
        <w:t>a</w:t>
      </w:r>
      <w:r w:rsidRPr="00190DA9">
        <w:t>rade statsrådet att morden – och våldseskaleringen i samhället som sådan – berodde på videovåldet.</w:t>
      </w:r>
    </w:p>
    <w:p w:rsidR="009A7D37" w:rsidRPr="00190DA9" w:rsidRDefault="009A7D37" w:rsidP="009A7D37">
      <w:pPr>
        <w:pStyle w:val="Rubrik2"/>
        <w:rPr>
          <w:snapToGrid w:val="0"/>
        </w:rPr>
      </w:pPr>
      <w:r w:rsidRPr="00190DA9">
        <w:rPr>
          <w:snapToGrid w:val="0"/>
        </w:rPr>
        <w:t>Möjligheten att övervaka sändningarna</w:t>
      </w:r>
    </w:p>
    <w:p w:rsidR="009A7D37" w:rsidRPr="00190DA9" w:rsidRDefault="009A7D37" w:rsidP="00A53AF4">
      <w:pPr>
        <w:rPr>
          <w:snapToGrid w:val="0"/>
        </w:rPr>
      </w:pPr>
      <w:r w:rsidRPr="00190DA9">
        <w:rPr>
          <w:snapToGrid w:val="0"/>
        </w:rPr>
        <w:t xml:space="preserve">Egypten är ett annat exempel på ett land som sänder antisemitiska program. Eftersom </w:t>
      </w:r>
      <w:r w:rsidR="00C55617" w:rsidRPr="00190DA9">
        <w:rPr>
          <w:snapToGrid w:val="0"/>
        </w:rPr>
        <w:t>tv</w:t>
      </w:r>
      <w:r w:rsidRPr="00190DA9">
        <w:rPr>
          <w:snapToGrid w:val="0"/>
        </w:rPr>
        <w:t>-tittande ökar betydligt under fastemånaden Ramadan producer</w:t>
      </w:r>
      <w:r w:rsidRPr="00190DA9">
        <w:rPr>
          <w:snapToGrid w:val="0"/>
        </w:rPr>
        <w:t>a</w:t>
      </w:r>
      <w:r w:rsidRPr="00190DA9">
        <w:rPr>
          <w:snapToGrid w:val="0"/>
        </w:rPr>
        <w:t xml:space="preserve">de Egypten år 2002 </w:t>
      </w:r>
      <w:r w:rsidR="00C55617" w:rsidRPr="00190DA9">
        <w:rPr>
          <w:snapToGrid w:val="0"/>
        </w:rPr>
        <w:t>tv-serien ”</w:t>
      </w:r>
      <w:r w:rsidRPr="00190DA9">
        <w:rPr>
          <w:snapToGrid w:val="0"/>
        </w:rPr>
        <w:t>Hästen utan ryttare</w:t>
      </w:r>
      <w:r w:rsidR="00C55617" w:rsidRPr="00190DA9">
        <w:rPr>
          <w:snapToGrid w:val="0"/>
        </w:rPr>
        <w:t>”</w:t>
      </w:r>
      <w:r w:rsidRPr="00190DA9">
        <w:rPr>
          <w:snapToGrid w:val="0"/>
        </w:rPr>
        <w:t>, som innehöll ett kateg</w:t>
      </w:r>
      <w:r w:rsidRPr="00190DA9">
        <w:rPr>
          <w:snapToGrid w:val="0"/>
        </w:rPr>
        <w:t>o</w:t>
      </w:r>
      <w:r w:rsidRPr="00190DA9">
        <w:rPr>
          <w:snapToGrid w:val="0"/>
        </w:rPr>
        <w:t>riskt antisemitiskt budskap genom ambitionen att visa på existensen av en judisk världskonspiration.</w:t>
      </w:r>
    </w:p>
    <w:p w:rsidR="009A7D37" w:rsidRPr="00190DA9" w:rsidRDefault="009A7D37" w:rsidP="009A7D37">
      <w:pPr>
        <w:pStyle w:val="Normaltindrag"/>
      </w:pPr>
      <w:r w:rsidRPr="00190DA9">
        <w:rPr>
          <w:snapToGrid w:val="0"/>
        </w:rPr>
        <w:t>Det är emellertid inte bara storproduktioner av detta slag som förmedlar och sprider hatfyllt och våldsglorifierande innehåll i och utanför den mu</w:t>
      </w:r>
      <w:r w:rsidRPr="00190DA9">
        <w:rPr>
          <w:snapToGrid w:val="0"/>
        </w:rPr>
        <w:t>s</w:t>
      </w:r>
      <w:r w:rsidRPr="00190DA9">
        <w:rPr>
          <w:snapToGrid w:val="0"/>
        </w:rPr>
        <w:t>limska världen. Det är i</w:t>
      </w:r>
      <w:r w:rsidR="00C55617" w:rsidRPr="00190DA9">
        <w:rPr>
          <w:snapToGrid w:val="0"/>
        </w:rPr>
        <w:t xml:space="preserve"> </w:t>
      </w:r>
      <w:r w:rsidRPr="00190DA9">
        <w:rPr>
          <w:snapToGrid w:val="0"/>
        </w:rPr>
        <w:t>stället på regelbunden basis som liknande budskap förs fram även i diskussionsprogram och intervjuer med experter i olika v</w:t>
      </w:r>
      <w:r w:rsidRPr="00190DA9">
        <w:rPr>
          <w:snapToGrid w:val="0"/>
        </w:rPr>
        <w:t>e</w:t>
      </w:r>
      <w:r w:rsidRPr="00190DA9">
        <w:rPr>
          <w:snapToGrid w:val="0"/>
        </w:rPr>
        <w:t>tenskapsgrenar.</w:t>
      </w:r>
    </w:p>
    <w:p w:rsidR="009A7D37" w:rsidRPr="00190DA9" w:rsidRDefault="009A7D37" w:rsidP="009A7D37">
      <w:pPr>
        <w:pStyle w:val="Normaltindrag"/>
        <w:rPr>
          <w:snapToGrid w:val="0"/>
        </w:rPr>
      </w:pPr>
      <w:r w:rsidRPr="00190DA9">
        <w:rPr>
          <w:snapToGrid w:val="0"/>
        </w:rPr>
        <w:t>I Iqraa-kanalens Kvinnomagasin svarade en treårig egyptisk flicka på i</w:t>
      </w:r>
      <w:r w:rsidRPr="00190DA9">
        <w:rPr>
          <w:snapToGrid w:val="0"/>
        </w:rPr>
        <w:t>n</w:t>
      </w:r>
      <w:r w:rsidRPr="00190DA9">
        <w:rPr>
          <w:snapToGrid w:val="0"/>
        </w:rPr>
        <w:t>tervjuarens frå</w:t>
      </w:r>
      <w:r w:rsidR="00C55617" w:rsidRPr="00190DA9">
        <w:rPr>
          <w:snapToGrid w:val="0"/>
        </w:rPr>
        <w:t>ga om vad hon tycker om judarna</w:t>
      </w:r>
      <w:r w:rsidRPr="00190DA9">
        <w:rPr>
          <w:snapToGrid w:val="0"/>
        </w:rPr>
        <w:t xml:space="preserve"> att judar är apor och svin. Hon sa</w:t>
      </w:r>
      <w:r w:rsidR="00C55617" w:rsidRPr="00190DA9">
        <w:rPr>
          <w:snapToGrid w:val="0"/>
        </w:rPr>
        <w:t>de</w:t>
      </w:r>
      <w:r w:rsidRPr="00190DA9">
        <w:rPr>
          <w:snapToGrid w:val="0"/>
        </w:rPr>
        <w:t xml:space="preserve"> att </w:t>
      </w:r>
      <w:r w:rsidR="00C55617" w:rsidRPr="00190DA9">
        <w:rPr>
          <w:snapToGrid w:val="0"/>
        </w:rPr>
        <w:t xml:space="preserve">det står </w:t>
      </w:r>
      <w:r w:rsidRPr="00190DA9">
        <w:rPr>
          <w:snapToGrid w:val="0"/>
        </w:rPr>
        <w:t>så i Koranen. I programmet ”Det ljuva livet”, som Iqraa-kanalen också sänder, framhöll en inbjuden gäst att martyrerna (självmord</w:t>
      </w:r>
      <w:r w:rsidRPr="00190DA9">
        <w:rPr>
          <w:snapToGrid w:val="0"/>
        </w:rPr>
        <w:t>s</w:t>
      </w:r>
      <w:r w:rsidRPr="00190DA9">
        <w:rPr>
          <w:snapToGrid w:val="0"/>
        </w:rPr>
        <w:t>bombarna) har gjort att barnen fått nya eftersträvansvärda förebilder.</w:t>
      </w:r>
    </w:p>
    <w:p w:rsidR="009A7D37" w:rsidRPr="00190DA9" w:rsidRDefault="009A7D37" w:rsidP="009A7D37">
      <w:pPr>
        <w:pStyle w:val="Normaltindrag"/>
      </w:pPr>
      <w:r w:rsidRPr="00190DA9">
        <w:t>Liknande budskap som de som sprids genom medi</w:t>
      </w:r>
      <w:r w:rsidR="00C55617" w:rsidRPr="00190DA9">
        <w:t>erna</w:t>
      </w:r>
      <w:r w:rsidRPr="00190DA9">
        <w:t xml:space="preserve"> förs även fram i skolböcker och mosképredikningar. Det syriska skolsystemet lutar sig exe</w:t>
      </w:r>
      <w:r w:rsidRPr="00190DA9">
        <w:t>m</w:t>
      </w:r>
      <w:r w:rsidRPr="00190DA9">
        <w:t>pelvis mot en extrem fundamenta</w:t>
      </w:r>
      <w:r w:rsidR="00C55617" w:rsidRPr="00190DA9">
        <w:t>listisk ståndpunkt inom vilket j</w:t>
      </w:r>
      <w:r w:rsidRPr="00190DA9">
        <w:t>ihad prese</w:t>
      </w:r>
      <w:r w:rsidRPr="00190DA9">
        <w:t>n</w:t>
      </w:r>
      <w:r w:rsidRPr="00190DA9">
        <w:t>teras som en helig princip och som studenterna måste anta som en personlig plikt. I läroboken ”Islamisk utbildning för fjärdeklassare” (1998</w:t>
      </w:r>
      <w:r w:rsidR="00C55617" w:rsidRPr="00190DA9">
        <w:t>–</w:t>
      </w:r>
      <w:r w:rsidRPr="00190DA9">
        <w:t>1999) står det på</w:t>
      </w:r>
      <w:r w:rsidR="00C55617" w:rsidRPr="00190DA9">
        <w:t xml:space="preserve"> s. 44, att ”j</w:t>
      </w:r>
      <w:r w:rsidRPr="00190DA9">
        <w:t>ihad är en religiös plikt för alla muslimer, även om antalet fiender skulle vara det dubbla</w:t>
      </w:r>
      <w:r w:rsidR="00130925" w:rsidRPr="00190DA9">
        <w:t xml:space="preserve"> (i förhållande till dem själva)</w:t>
      </w:r>
      <w:r w:rsidRPr="00190DA9">
        <w:t>”</w:t>
      </w:r>
      <w:r w:rsidR="00130925" w:rsidRPr="00190DA9">
        <w:t>.</w:t>
      </w:r>
    </w:p>
    <w:p w:rsidR="009A7D37" w:rsidRPr="00190DA9" w:rsidRDefault="009A7D37" w:rsidP="009A7D37">
      <w:pPr>
        <w:pStyle w:val="Normaltindrag"/>
      </w:pPr>
      <w:r w:rsidRPr="00190DA9">
        <w:t>Bland annat dessa program och skolböcker har MEMRI, Middle East M</w:t>
      </w:r>
      <w:r w:rsidRPr="00190DA9">
        <w:t>e</w:t>
      </w:r>
      <w:r w:rsidRPr="00190DA9">
        <w:t>dia Research Institute, översatt från arabiska. På så sätt har vi börjat få ku</w:t>
      </w:r>
      <w:r w:rsidRPr="00190DA9">
        <w:t>n</w:t>
      </w:r>
      <w:r w:rsidRPr="00190DA9">
        <w:t>skap om vilka värderingar folken i Mellanöstern lär sig att stå för, vilket i sin tur gjort att vi fått en bättre uppfattning om djupet och dynamiken i såväl Mellanösternkonflikten som den moderna internationella terrorismen, vars tentakler likaledes sträcker sig till Sverige. Därför kan vi inte längre bortse från problemet – som växer sig allt större.</w:t>
      </w:r>
    </w:p>
    <w:p w:rsidR="009A7D37" w:rsidRPr="00190DA9" w:rsidRDefault="00E113CE" w:rsidP="00E113CE">
      <w:pPr>
        <w:pStyle w:val="Rubrik2"/>
        <w:rPr>
          <w:snapToGrid w:val="0"/>
        </w:rPr>
      </w:pPr>
      <w:r w:rsidRPr="00190DA9">
        <w:rPr>
          <w:snapToGrid w:val="0"/>
        </w:rPr>
        <w:t>Inbjudna talare stöder självmordsattacker</w:t>
      </w:r>
    </w:p>
    <w:p w:rsidR="009A7D37" w:rsidRPr="00190DA9" w:rsidRDefault="009A7D37" w:rsidP="00A53AF4">
      <w:pPr>
        <w:rPr>
          <w:snapToGrid w:val="0"/>
        </w:rPr>
      </w:pPr>
      <w:r w:rsidRPr="00190DA9">
        <w:rPr>
          <w:snapToGrid w:val="0"/>
        </w:rPr>
        <w:t>Den antisemitiska och våldsglorifierande propagandan har även fått fäste bland muslimska grupper i Sverige genom att de vid upprepade tillfällen bjudit in våldspropagandister till sina bönehus och seminarier. I juli 2003 deltog shejk Yousef al-Qaradawi i Stockholmsmoskéns konferens för Europ</w:t>
      </w:r>
      <w:r w:rsidRPr="00190DA9">
        <w:rPr>
          <w:snapToGrid w:val="0"/>
        </w:rPr>
        <w:t>e</w:t>
      </w:r>
      <w:r w:rsidRPr="00190DA9">
        <w:rPr>
          <w:snapToGrid w:val="0"/>
        </w:rPr>
        <w:t xml:space="preserve">iska Rådet för Fatwa och Forskning. Som ordförande i detta råd och högt respekterad bland sunnimuslimer över hela världen förespråkade al-Qaradawi martyroperationer på israeler, </w:t>
      </w:r>
      <w:r w:rsidR="00C55617" w:rsidRPr="00190DA9">
        <w:rPr>
          <w:snapToGrid w:val="0"/>
        </w:rPr>
        <w:t xml:space="preserve">dvs. </w:t>
      </w:r>
      <w:r w:rsidRPr="00190DA9">
        <w:rPr>
          <w:snapToGrid w:val="0"/>
        </w:rPr>
        <w:t>uppviglade till folkmord.</w:t>
      </w:r>
    </w:p>
    <w:p w:rsidR="009A7D37" w:rsidRPr="00190DA9" w:rsidRDefault="009A7D37" w:rsidP="009A7D37">
      <w:pPr>
        <w:pStyle w:val="Normaltindrag"/>
        <w:rPr>
          <w:snapToGrid w:val="0"/>
        </w:rPr>
      </w:pPr>
      <w:r w:rsidRPr="00190DA9">
        <w:rPr>
          <w:snapToGrid w:val="0"/>
        </w:rPr>
        <w:t>Nästa kända tillfälle var den 19 november 2003 då det i Stockholmsm</w:t>
      </w:r>
      <w:r w:rsidRPr="00190DA9">
        <w:rPr>
          <w:snapToGrid w:val="0"/>
        </w:rPr>
        <w:t>o</w:t>
      </w:r>
      <w:r w:rsidRPr="00190DA9">
        <w:rPr>
          <w:snapToGrid w:val="0"/>
        </w:rPr>
        <w:t>skén hölls ett seminarium under temat ”Understanding Islam” för i Sverige stationerade diplomater. Föredragshållare var doktor Azzam Tamimi, för</w:t>
      </w:r>
      <w:r w:rsidRPr="00190DA9">
        <w:rPr>
          <w:snapToGrid w:val="0"/>
        </w:rPr>
        <w:t>e</w:t>
      </w:r>
      <w:r w:rsidRPr="00190DA9">
        <w:rPr>
          <w:snapToGrid w:val="0"/>
        </w:rPr>
        <w:t>ståndare för Institutet Islamisk och Politisk Tanke i London. Tamimi gav vid detta tillfälle sitt stöd åt självmordsattacker, liksom han gav sitt stöd åt al-Qaradawi och dennes likalydande uttalanden i Stockholmsmoskén i somras. Azzam Tamimi tillhör Hamas, en organisation som EU i somras satte upp på sin lista över terrororganisationer.</w:t>
      </w:r>
    </w:p>
    <w:p w:rsidR="009A7D37" w:rsidRPr="00190DA9" w:rsidRDefault="009A7D37" w:rsidP="009A7D37">
      <w:pPr>
        <w:pStyle w:val="Normaltindrag"/>
        <w:rPr>
          <w:snapToGrid w:val="0"/>
        </w:rPr>
      </w:pPr>
      <w:r w:rsidRPr="00190DA9">
        <w:rPr>
          <w:snapToGrid w:val="0"/>
        </w:rPr>
        <w:t xml:space="preserve">I november 2003 kunde vi härtill läsa i GT/Expressen, att enligt uppgifter från </w:t>
      </w:r>
      <w:r w:rsidR="00C55617" w:rsidRPr="00190DA9">
        <w:rPr>
          <w:snapToGrid w:val="0"/>
        </w:rPr>
        <w:t xml:space="preserve">Säpo </w:t>
      </w:r>
      <w:r w:rsidRPr="00190DA9">
        <w:rPr>
          <w:snapToGrid w:val="0"/>
        </w:rPr>
        <w:t xml:space="preserve">har moskén i Göteborg blivit ett fäste för de av FN terrorlistade saudiska grupperna Al Haramein och Jabaat-a-Tabligh. </w:t>
      </w:r>
      <w:r w:rsidR="00E113CE" w:rsidRPr="00190DA9">
        <w:t xml:space="preserve">Det finns också minst en </w:t>
      </w:r>
      <w:r w:rsidR="00C55617" w:rsidRPr="00190DA9">
        <w:t>aktiv al-Qaida</w:t>
      </w:r>
      <w:r w:rsidRPr="00190DA9">
        <w:t>cell i Sverige.</w:t>
      </w:r>
    </w:p>
    <w:p w:rsidR="00E113CE" w:rsidRPr="00190DA9" w:rsidRDefault="00E113CE" w:rsidP="00E113CE">
      <w:pPr>
        <w:pStyle w:val="Rubrik2"/>
      </w:pPr>
      <w:r w:rsidRPr="00190DA9">
        <w:t>Islamister – inte muslimer</w:t>
      </w:r>
    </w:p>
    <w:p w:rsidR="009A7D37" w:rsidRPr="00190DA9" w:rsidRDefault="009A7D37" w:rsidP="00A53AF4">
      <w:r w:rsidRPr="00190DA9">
        <w:t>För att förebygga argumentet som g</w:t>
      </w:r>
      <w:r w:rsidR="00C55617" w:rsidRPr="00190DA9">
        <w:t xml:space="preserve">enast kommer upp om islamofobi </w:t>
      </w:r>
      <w:r w:rsidRPr="00190DA9">
        <w:t>vill jag understryka att detta inte handlar om muslimer i allmänhet. Detta</w:t>
      </w:r>
      <w:r w:rsidR="00C55617" w:rsidRPr="00190DA9">
        <w:t xml:space="preserve"> handlar om islamister som ser i</w:t>
      </w:r>
      <w:r w:rsidRPr="00190DA9">
        <w:t>slam som den enda läran, om moskéer som ska byggas med höjd högre än andra byggnader, om ett synsätt på an</w:t>
      </w:r>
      <w:r w:rsidR="00E113CE" w:rsidRPr="00190DA9">
        <w:t>dra människor som mindre värda – otrogna –</w:t>
      </w:r>
      <w:r w:rsidR="00C55617" w:rsidRPr="00190DA9">
        <w:t xml:space="preserve"> om de inte tror på i</w:t>
      </w:r>
      <w:r w:rsidRPr="00190DA9">
        <w:t>slam. För att lägga världen under sina fötter är de beredda att mörda urs</w:t>
      </w:r>
      <w:r w:rsidR="00E113CE" w:rsidRPr="00190DA9">
        <w:t>killningslöst</w:t>
      </w:r>
      <w:r w:rsidR="00C55617" w:rsidRPr="00190DA9">
        <w:t>,</w:t>
      </w:r>
      <w:r w:rsidR="00E113CE" w:rsidRPr="00190DA9">
        <w:t xml:space="preserve"> och uppviglingen –</w:t>
      </w:r>
      <w:r w:rsidRPr="00190DA9">
        <w:t xml:space="preserve"> ha</w:t>
      </w:r>
      <w:r w:rsidRPr="00190DA9">
        <w:t>t</w:t>
      </w:r>
      <w:r w:rsidRPr="00190DA9">
        <w:t>pro</w:t>
      </w:r>
      <w:r w:rsidR="00E113CE" w:rsidRPr="00190DA9">
        <w:t>pagandan via satellitkanalerna –</w:t>
      </w:r>
      <w:r w:rsidRPr="00190DA9">
        <w:t xml:space="preserve"> är en del av denna fruktansvärda ka</w:t>
      </w:r>
      <w:r w:rsidRPr="00190DA9">
        <w:t>m</w:t>
      </w:r>
      <w:r w:rsidRPr="00190DA9">
        <w:t>panj.</w:t>
      </w:r>
    </w:p>
    <w:p w:rsidR="009A7D37" w:rsidRPr="00190DA9" w:rsidRDefault="009A7D37" w:rsidP="009A7D37">
      <w:pPr>
        <w:pStyle w:val="Normaltindrag"/>
      </w:pPr>
      <w:r w:rsidRPr="00190DA9">
        <w:t>Problematiken innehåller följaktligen två delmoment:</w:t>
      </w:r>
      <w:r w:rsidR="00130925" w:rsidRPr="00190DA9">
        <w:t>.</w:t>
      </w:r>
    </w:p>
    <w:p w:rsidR="009A7D37" w:rsidRPr="00190DA9" w:rsidRDefault="009A7D37" w:rsidP="009A7D37">
      <w:pPr>
        <w:pStyle w:val="Normaltindrag"/>
      </w:pPr>
      <w:r w:rsidRPr="00190DA9">
        <w:t>Dels den statsfinansierade hatpropagandan som förgiftar sinnena på b</w:t>
      </w:r>
      <w:r w:rsidRPr="00190DA9">
        <w:t>e</w:t>
      </w:r>
      <w:r w:rsidRPr="00190DA9">
        <w:t>folkningarna i framför</w:t>
      </w:r>
      <w:r w:rsidR="00C55617" w:rsidRPr="00190DA9">
        <w:t xml:space="preserve"> </w:t>
      </w:r>
      <w:r w:rsidRPr="00190DA9">
        <w:t>allt Mellanöstern där demokrati med fria medi</w:t>
      </w:r>
      <w:r w:rsidR="00C55617" w:rsidRPr="00190DA9">
        <w:t>er</w:t>
      </w:r>
      <w:r w:rsidRPr="00190DA9">
        <w:t xml:space="preserve"> och opinionsbildning helt saknas. Våldsglorifieringen och uppmuntrandet att begå martyroperationer, </w:t>
      </w:r>
      <w:r w:rsidR="00C55617" w:rsidRPr="00190DA9">
        <w:t>dvs. t</w:t>
      </w:r>
      <w:r w:rsidRPr="00190DA9">
        <w:t>error genom självmordsattacker, förfelar uppenbart varje fredsansträngning i det våldsbesudlade Mellanöstern.</w:t>
      </w:r>
    </w:p>
    <w:p w:rsidR="009A7D37" w:rsidRPr="00190DA9" w:rsidRDefault="009A7D37" w:rsidP="009A7D37">
      <w:pPr>
        <w:pStyle w:val="Normaltindrag"/>
      </w:pPr>
      <w:r w:rsidRPr="00190DA9">
        <w:t xml:space="preserve">Dels spridningen av denna förljugna hatpropaganda som inte finner någon annan motsvarighet än den som nazisterna bedrev under </w:t>
      </w:r>
      <w:r w:rsidR="00C55617" w:rsidRPr="00190DA9">
        <w:t>19</w:t>
      </w:r>
      <w:r w:rsidRPr="00190DA9">
        <w:t xml:space="preserve">30-talet. Den når genom nämnda </w:t>
      </w:r>
      <w:r w:rsidR="00C55617" w:rsidRPr="00190DA9">
        <w:t>tv</w:t>
      </w:r>
      <w:r w:rsidRPr="00190DA9">
        <w:t>-kanaler arabisktalan</w:t>
      </w:r>
      <w:r w:rsidR="00E113CE" w:rsidRPr="00190DA9">
        <w:t>de grupper i såväl Sverige som</w:t>
      </w:r>
      <w:r w:rsidRPr="00190DA9">
        <w:t xml:space="preserve"> övriga västvärlden.</w:t>
      </w:r>
    </w:p>
    <w:p w:rsidR="00E113CE" w:rsidRPr="00190DA9" w:rsidRDefault="00E113CE" w:rsidP="00E113CE">
      <w:pPr>
        <w:pStyle w:val="Rubrik2"/>
        <w:rPr>
          <w:snapToGrid w:val="0"/>
        </w:rPr>
      </w:pPr>
      <w:r w:rsidRPr="00190DA9">
        <w:rPr>
          <w:snapToGrid w:val="0"/>
        </w:rPr>
        <w:t>Konkreta åtgärder för att stoppa antisemitism</w:t>
      </w:r>
    </w:p>
    <w:p w:rsidR="009A7D37" w:rsidRPr="00190DA9" w:rsidRDefault="009A7D37" w:rsidP="00A53AF4">
      <w:pPr>
        <w:rPr>
          <w:snapToGrid w:val="0"/>
        </w:rPr>
      </w:pPr>
      <w:r w:rsidRPr="00190DA9">
        <w:rPr>
          <w:snapToGrid w:val="0"/>
        </w:rPr>
        <w:t xml:space="preserve">Australien inledde för ett par år sedan en utredning rörande </w:t>
      </w:r>
      <w:r w:rsidR="00C55617" w:rsidRPr="00190DA9">
        <w:rPr>
          <w:snapToGrid w:val="0"/>
        </w:rPr>
        <w:t>tv</w:t>
      </w:r>
      <w:r w:rsidRPr="00190DA9">
        <w:rPr>
          <w:snapToGrid w:val="0"/>
        </w:rPr>
        <w:t>-ka</w:t>
      </w:r>
      <w:r w:rsidR="00C55617" w:rsidRPr="00190DA9">
        <w:rPr>
          <w:snapToGrid w:val="0"/>
        </w:rPr>
        <w:t>nalen ”a</w:t>
      </w:r>
      <w:r w:rsidRPr="00190DA9">
        <w:rPr>
          <w:snapToGrid w:val="0"/>
        </w:rPr>
        <w:t>l-Manars</w:t>
      </w:r>
      <w:r w:rsidR="00C55617" w:rsidRPr="00190DA9">
        <w:rPr>
          <w:snapToGrid w:val="0"/>
        </w:rPr>
        <w:t>”</w:t>
      </w:r>
      <w:r w:rsidRPr="00190DA9">
        <w:rPr>
          <w:snapToGrid w:val="0"/>
        </w:rPr>
        <w:t xml:space="preserve"> sändningar som nådde australiskt territorium. Utredningen utmynn</w:t>
      </w:r>
      <w:r w:rsidRPr="00190DA9">
        <w:rPr>
          <w:snapToGrid w:val="0"/>
        </w:rPr>
        <w:t>a</w:t>
      </w:r>
      <w:r w:rsidRPr="00190DA9">
        <w:rPr>
          <w:snapToGrid w:val="0"/>
        </w:rPr>
        <w:t>de i att australiska myn</w:t>
      </w:r>
      <w:r w:rsidR="00C55617" w:rsidRPr="00190DA9">
        <w:rPr>
          <w:snapToGrid w:val="0"/>
        </w:rPr>
        <w:t>digheter fattade beslut om att ”a</w:t>
      </w:r>
      <w:r w:rsidRPr="00190DA9">
        <w:rPr>
          <w:snapToGrid w:val="0"/>
        </w:rPr>
        <w:t>l-Manar</w:t>
      </w:r>
      <w:r w:rsidR="00C55617" w:rsidRPr="00190DA9">
        <w:rPr>
          <w:snapToGrid w:val="0"/>
        </w:rPr>
        <w:t>”</w:t>
      </w:r>
      <w:r w:rsidRPr="00190DA9">
        <w:rPr>
          <w:snapToGrid w:val="0"/>
        </w:rPr>
        <w:t xml:space="preserve"> inte längre skulle få sä</w:t>
      </w:r>
      <w:r w:rsidRPr="00190DA9">
        <w:rPr>
          <w:snapToGrid w:val="0"/>
          <w:spacing w:val="-2"/>
          <w:szCs w:val="19"/>
        </w:rPr>
        <w:t>nda över Australien och kanalen stoppades därför från att nå austr</w:t>
      </w:r>
      <w:r w:rsidRPr="00190DA9">
        <w:rPr>
          <w:snapToGrid w:val="0"/>
          <w:spacing w:val="-2"/>
          <w:szCs w:val="19"/>
        </w:rPr>
        <w:t>a</w:t>
      </w:r>
      <w:r w:rsidRPr="00190DA9">
        <w:rPr>
          <w:snapToGrid w:val="0"/>
          <w:spacing w:val="-2"/>
          <w:szCs w:val="19"/>
        </w:rPr>
        <w:t xml:space="preserve">liska </w:t>
      </w:r>
      <w:r w:rsidR="00C55617" w:rsidRPr="00190DA9">
        <w:rPr>
          <w:snapToGrid w:val="0"/>
          <w:spacing w:val="-2"/>
          <w:szCs w:val="19"/>
        </w:rPr>
        <w:t>tv</w:t>
      </w:r>
      <w:r w:rsidRPr="00190DA9">
        <w:rPr>
          <w:snapToGrid w:val="0"/>
          <w:spacing w:val="-2"/>
          <w:szCs w:val="19"/>
        </w:rPr>
        <w:t>-tittare. Sverige bör följa</w:t>
      </w:r>
      <w:r w:rsidR="00130925" w:rsidRPr="00190DA9">
        <w:rPr>
          <w:snapToGrid w:val="0"/>
          <w:spacing w:val="-2"/>
          <w:szCs w:val="19"/>
        </w:rPr>
        <w:t xml:space="preserve"> </w:t>
      </w:r>
      <w:r w:rsidRPr="00190DA9">
        <w:rPr>
          <w:snapToGrid w:val="0"/>
          <w:spacing w:val="-2"/>
          <w:szCs w:val="19"/>
        </w:rPr>
        <w:t>A</w:t>
      </w:r>
      <w:r w:rsidR="00E113CE" w:rsidRPr="00190DA9">
        <w:rPr>
          <w:snapToGrid w:val="0"/>
          <w:spacing w:val="-2"/>
          <w:szCs w:val="19"/>
        </w:rPr>
        <w:t>ustraliens exempel. Kan de det –</w:t>
      </w:r>
      <w:r w:rsidRPr="00190DA9">
        <w:rPr>
          <w:snapToGrid w:val="0"/>
          <w:spacing w:val="-2"/>
          <w:szCs w:val="19"/>
        </w:rPr>
        <w:t xml:space="preserve"> så kan vi!</w:t>
      </w:r>
    </w:p>
    <w:p w:rsidR="009A7D37" w:rsidRPr="00190DA9" w:rsidRDefault="00650CED" w:rsidP="0088670F">
      <w:pPr>
        <w:pStyle w:val="Normaltindrag"/>
        <w:rPr>
          <w:snapToGrid w:val="0"/>
        </w:rPr>
      </w:pPr>
      <w:r w:rsidRPr="00190DA9">
        <w:rPr>
          <w:snapToGrid w:val="0"/>
        </w:rPr>
        <w:t>Jag anser även</w:t>
      </w:r>
      <w:r w:rsidR="009A7D37" w:rsidRPr="00190DA9">
        <w:rPr>
          <w:snapToGrid w:val="0"/>
        </w:rPr>
        <w:t xml:space="preserve"> att regeringen bör ta med sig denna fråga till övriga rege</w:t>
      </w:r>
      <w:r w:rsidR="009A7D37" w:rsidRPr="00190DA9">
        <w:rPr>
          <w:snapToGrid w:val="0"/>
        </w:rPr>
        <w:t>r</w:t>
      </w:r>
      <w:r w:rsidR="009A7D37" w:rsidRPr="00190DA9">
        <w:rPr>
          <w:snapToGrid w:val="0"/>
        </w:rPr>
        <w:t xml:space="preserve">ingar </w:t>
      </w:r>
      <w:r w:rsidR="00E113CE" w:rsidRPr="00190DA9">
        <w:rPr>
          <w:snapToGrid w:val="0"/>
        </w:rPr>
        <w:t xml:space="preserve">i Norden och </w:t>
      </w:r>
      <w:r w:rsidR="0088670F" w:rsidRPr="00190DA9">
        <w:rPr>
          <w:snapToGrid w:val="0"/>
        </w:rPr>
        <w:t>i EU</w:t>
      </w:r>
      <w:r w:rsidR="00E113CE" w:rsidRPr="00190DA9">
        <w:rPr>
          <w:snapToGrid w:val="0"/>
        </w:rPr>
        <w:t xml:space="preserve"> eftersom </w:t>
      </w:r>
      <w:r w:rsidR="009A7D37" w:rsidRPr="00190DA9">
        <w:rPr>
          <w:snapToGrid w:val="0"/>
        </w:rPr>
        <w:t xml:space="preserve">dessa </w:t>
      </w:r>
      <w:r w:rsidR="00E113CE" w:rsidRPr="00190DA9">
        <w:rPr>
          <w:snapToGrid w:val="0"/>
        </w:rPr>
        <w:t>satellit</w:t>
      </w:r>
      <w:r w:rsidR="009A7D37" w:rsidRPr="00190DA9">
        <w:rPr>
          <w:snapToGrid w:val="0"/>
        </w:rPr>
        <w:t>kan</w:t>
      </w:r>
      <w:r w:rsidR="00E113CE" w:rsidRPr="00190DA9">
        <w:rPr>
          <w:snapToGrid w:val="0"/>
        </w:rPr>
        <w:t>a</w:t>
      </w:r>
      <w:r w:rsidR="009A7D37" w:rsidRPr="00190DA9">
        <w:rPr>
          <w:snapToGrid w:val="0"/>
        </w:rPr>
        <w:t>ler bör förbjudas i hela EU. Men låt oss börja med att sopa rent framför vår egen dörr.</w:t>
      </w:r>
    </w:p>
    <w:p w:rsidR="009A7D37" w:rsidRPr="00190DA9" w:rsidRDefault="009A7D37" w:rsidP="009A7D37">
      <w:pPr>
        <w:pStyle w:val="Normaltindrag"/>
      </w:pPr>
      <w:r w:rsidRPr="00190DA9">
        <w:t>Sveriges regering påminner gärna om de insatser man gjort mot antisem</w:t>
      </w:r>
      <w:r w:rsidRPr="00190DA9">
        <w:t>i</w:t>
      </w:r>
      <w:r w:rsidRPr="00190DA9">
        <w:t>tismen i samband med konferensen Stockholms Internationella Forum om Förintelsen, och kampanjen ”</w:t>
      </w:r>
      <w:r w:rsidR="0088670F" w:rsidRPr="00190DA9">
        <w:t>… o</w:t>
      </w:r>
      <w:r w:rsidRPr="00190DA9">
        <w:t>m detta må ni berätta”</w:t>
      </w:r>
      <w:r w:rsidR="0088670F" w:rsidRPr="00190DA9">
        <w:t>.</w:t>
      </w:r>
      <w:r w:rsidRPr="00190DA9">
        <w:t xml:space="preserve"> Nu är det dags för Sveriges regering att visa på vilka konkreta åtgärder regeringen planerar för att stoppa antisemitismen.</w:t>
      </w:r>
    </w:p>
    <w:p w:rsidR="009A7D37" w:rsidRPr="00190DA9" w:rsidRDefault="009A7D37" w:rsidP="009A7D37">
      <w:pPr>
        <w:pStyle w:val="Normaltindrag"/>
        <w:rPr>
          <w:snapToGrid w:val="0"/>
        </w:rPr>
      </w:pPr>
      <w:r w:rsidRPr="00190DA9">
        <w:t>Sveriges regering bör vi</w:t>
      </w:r>
      <w:r w:rsidR="00E113CE" w:rsidRPr="00190DA9">
        <w:t>d</w:t>
      </w:r>
      <w:r w:rsidRPr="00190DA9">
        <w:t>ta samma åtgärd som Australien och Frankrike</w:t>
      </w:r>
      <w:r w:rsidR="00E113CE" w:rsidRPr="00190DA9">
        <w:t>,</w:t>
      </w:r>
      <w:r w:rsidRPr="00190DA9">
        <w:t xml:space="preserve"> för att stoppa den antisemitism och den hatpropaganda som når </w:t>
      </w:r>
      <w:r w:rsidR="0088670F" w:rsidRPr="00190DA9">
        <w:t>tv</w:t>
      </w:r>
      <w:r w:rsidRPr="00190DA9">
        <w:t xml:space="preserve">-tittare i Sverige. Sverige bör inte </w:t>
      </w:r>
      <w:r w:rsidR="00E113CE" w:rsidRPr="00190DA9">
        <w:t>ge</w:t>
      </w:r>
      <w:r w:rsidRPr="00190DA9">
        <w:t xml:space="preserve"> inres</w:t>
      </w:r>
      <w:r w:rsidR="00E113CE" w:rsidRPr="00190DA9">
        <w:t>e</w:t>
      </w:r>
      <w:r w:rsidRPr="00190DA9">
        <w:t>tillstånd till islamister som förespråkar folkmord på judar.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2539" w:rsidRPr="00190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2539" w:rsidRPr="00190DA9" w:rsidRDefault="00AA2539" w:rsidP="00AA2539">
            <w:pPr>
              <w:pStyle w:val="UnderskriftDatum"/>
              <w:spacing w:before="240"/>
            </w:pPr>
            <w:r w:rsidRPr="00190DA9">
              <w:t>Stockholm den 29 september 2005</w:t>
            </w:r>
          </w:p>
        </w:tc>
        <w:tc>
          <w:tcPr>
            <w:tcW w:w="3047" w:type="dxa"/>
          </w:tcPr>
          <w:p w:rsidR="00AA2539" w:rsidRPr="00190DA9" w:rsidRDefault="00AA2539" w:rsidP="00AA2539">
            <w:pPr>
              <w:pStyle w:val="Underskrifter"/>
              <w:spacing w:before="240"/>
            </w:pPr>
          </w:p>
        </w:tc>
      </w:tr>
      <w:tr w:rsidR="00AA2539" w:rsidRPr="00190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2539" w:rsidRPr="00190DA9" w:rsidRDefault="00AA2539" w:rsidP="00AA2539">
            <w:pPr>
              <w:pStyle w:val="Underskrifter"/>
            </w:pPr>
            <w:r w:rsidRPr="00190DA9">
              <w:t>Mikael Oscarsson (kd)</w:t>
            </w:r>
          </w:p>
        </w:tc>
        <w:tc>
          <w:tcPr>
            <w:tcW w:w="3047" w:type="dxa"/>
          </w:tcPr>
          <w:p w:rsidR="00AA2539" w:rsidRPr="00190DA9" w:rsidRDefault="00AA2539" w:rsidP="00AA2539">
            <w:pPr>
              <w:pStyle w:val="Underskrifter"/>
            </w:pPr>
          </w:p>
        </w:tc>
      </w:tr>
    </w:tbl>
    <w:p w:rsidR="009A7D37" w:rsidRPr="00190DA9" w:rsidRDefault="009A7D37" w:rsidP="00AA2539">
      <w:pPr>
        <w:pStyle w:val="Normaltindrag"/>
      </w:pPr>
    </w:p>
    <w:sectPr w:rsidR="009A7D37" w:rsidRPr="00190DA9" w:rsidSect="00886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AD7" w:rsidRPr="00190DA9" w:rsidRDefault="00F91AD7">
      <w:r w:rsidRPr="00190DA9">
        <w:separator/>
      </w:r>
    </w:p>
  </w:endnote>
  <w:endnote w:type="continuationSeparator" w:id="0">
    <w:p w:rsidR="00F91AD7" w:rsidRPr="00190DA9" w:rsidRDefault="00F91AD7">
      <w:r w:rsidRPr="00190D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539" w:rsidRPr="00190DA9" w:rsidRDefault="00190DA9" w:rsidP="0088670F">
    <w:pPr>
      <w:pStyle w:val="Sidfot"/>
    </w:pPr>
    <w:r w:rsidRPr="00190D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2017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539" w:rsidRDefault="00AA25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4CC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2539" w:rsidRDefault="00AA25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4CC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539" w:rsidRPr="00190DA9" w:rsidRDefault="00190DA9" w:rsidP="0088670F">
    <w:pPr>
      <w:pStyle w:val="Sidfot"/>
    </w:pPr>
    <w:r w:rsidRPr="00190D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1876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539" w:rsidRDefault="00AA25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4CC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539" w:rsidRDefault="00AA25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4CC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539" w:rsidRPr="00190DA9" w:rsidRDefault="00190DA9" w:rsidP="0088670F">
    <w:pPr>
      <w:pStyle w:val="Sidfot"/>
    </w:pPr>
    <w:r w:rsidRPr="00190D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7414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539" w:rsidRDefault="00AA25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4C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539" w:rsidRDefault="00AA25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4C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AD7" w:rsidRPr="00190DA9" w:rsidRDefault="00F91AD7">
      <w:r w:rsidRPr="00190DA9">
        <w:separator/>
      </w:r>
    </w:p>
  </w:footnote>
  <w:footnote w:type="continuationSeparator" w:id="0">
    <w:p w:rsidR="00F91AD7" w:rsidRPr="00190DA9" w:rsidRDefault="00F91AD7">
      <w:r w:rsidRPr="00190D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539" w:rsidRPr="00190DA9" w:rsidRDefault="00190DA9" w:rsidP="0088670F">
    <w:pPr>
      <w:pStyle w:val="Sidhuvud"/>
    </w:pPr>
    <w:r w:rsidRPr="00190D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86134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539" w:rsidRDefault="00AA25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4CC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4CC3">
                            <w:t>K452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2539" w:rsidRDefault="00AA25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4CC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4CC3">
                      <w:t>K452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539" w:rsidRPr="00190DA9" w:rsidRDefault="00190DA9" w:rsidP="0088670F">
    <w:pPr>
      <w:pStyle w:val="Sidhuvud"/>
    </w:pPr>
    <w:r w:rsidRPr="00190D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2605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539" w:rsidRDefault="00AA25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4CC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4CC3">
                            <w:t>K452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2539" w:rsidRDefault="00AA25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4CC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4CC3">
                      <w:t>K452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539" w:rsidRPr="00190DA9" w:rsidRDefault="00AA2539">
    <w:pPr>
      <w:pStyle w:val="FSHNormal"/>
      <w:tabs>
        <w:tab w:val="right" w:pos="5840"/>
      </w:tabs>
    </w:pPr>
    <w:r w:rsidRPr="00190DA9">
      <w:br/>
    </w:r>
    <w:r w:rsidRPr="00190DA9">
      <w:fldChar w:fldCharType="begin" w:fldLock="1"/>
    </w:r>
    <w:r w:rsidRPr="00190DA9">
      <w:instrText xml:space="preserve"> DOCPROPERTY</w:instrText>
    </w:r>
    <w:r w:rsidRPr="00190DA9">
      <w:rPr>
        <w:sz w:val="18"/>
      </w:rPr>
      <w:instrText xml:space="preserve"> "YearUser" *\charformat </w:instrText>
    </w:r>
    <w:r w:rsidRPr="00190DA9">
      <w:fldChar w:fldCharType="separate"/>
    </w:r>
    <w:r w:rsidR="00114CC3" w:rsidRPr="00190DA9">
      <w:t>2005/06</w:t>
    </w:r>
    <w:r w:rsidRPr="00190DA9">
      <w:fldChar w:fldCharType="end"/>
    </w:r>
    <w:r w:rsidRPr="00190DA9">
      <w:t xml:space="preserve"> </w:t>
    </w:r>
    <w:r w:rsidRPr="00190DA9">
      <w:tab/>
      <w:t xml:space="preserve">mnr: </w:t>
    </w:r>
    <w:r w:rsidRPr="00190DA9">
      <w:fldChar w:fldCharType="begin" w:fldLock="1"/>
    </w:r>
    <w:r w:rsidRPr="00190DA9">
      <w:instrText xml:space="preserve"> DOCPROPERTY</w:instrText>
    </w:r>
    <w:r w:rsidRPr="00190DA9">
      <w:rPr>
        <w:sz w:val="18"/>
      </w:rPr>
      <w:instrText xml:space="preserve"> "Motionsnummer" *\charformat </w:instrText>
    </w:r>
    <w:r w:rsidRPr="00190DA9">
      <w:fldChar w:fldCharType="separate"/>
    </w:r>
    <w:r w:rsidR="00114CC3" w:rsidRPr="00190DA9">
      <w:t>K452</w:t>
    </w:r>
    <w:r w:rsidRPr="00190DA9">
      <w:fldChar w:fldCharType="end"/>
    </w:r>
    <w:r w:rsidRPr="00190DA9">
      <w:br/>
    </w:r>
    <w:r w:rsidRPr="00190DA9">
      <w:fldChar w:fldCharType="begin" w:fldLock="1"/>
    </w:r>
    <w:r w:rsidRPr="00190DA9">
      <w:instrText xml:space="preserve"> DOCPROPERTY</w:instrText>
    </w:r>
    <w:r w:rsidRPr="00190DA9">
      <w:rPr>
        <w:sz w:val="18"/>
      </w:rPr>
      <w:instrText xml:space="preserve"> "Samling" *\charformat </w:instrText>
    </w:r>
    <w:r w:rsidRPr="00190DA9">
      <w:fldChar w:fldCharType="end"/>
    </w:r>
    <w:r w:rsidRPr="00190DA9">
      <w:tab/>
      <w:t xml:space="preserve">pnr: </w:t>
    </w:r>
    <w:r w:rsidRPr="00190DA9">
      <w:fldChar w:fldCharType="begin" w:fldLock="1"/>
    </w:r>
    <w:r w:rsidRPr="00190DA9">
      <w:instrText xml:space="preserve"> DOCPROPERTY</w:instrText>
    </w:r>
    <w:r w:rsidRPr="00190DA9">
      <w:rPr>
        <w:sz w:val="18"/>
      </w:rPr>
      <w:instrText xml:space="preserve"> "Partinummer" *\charformat </w:instrText>
    </w:r>
    <w:r w:rsidRPr="00190DA9">
      <w:fldChar w:fldCharType="separate"/>
    </w:r>
    <w:r w:rsidR="00114CC3" w:rsidRPr="00190DA9">
      <w:t>kd1016</w:t>
    </w:r>
    <w:r w:rsidRPr="00190DA9">
      <w:fldChar w:fldCharType="end"/>
    </w:r>
  </w:p>
  <w:p w:rsidR="00AA2539" w:rsidRPr="00190DA9" w:rsidRDefault="00AA2539">
    <w:pPr>
      <w:pStyle w:val="FSHRub1"/>
    </w:pPr>
    <w:r w:rsidRPr="00190DA9">
      <w:t>Motion till riksdagen</w:t>
    </w:r>
    <w:r w:rsidRPr="00190DA9">
      <w:br/>
    </w:r>
    <w:r w:rsidRPr="00190DA9">
      <w:fldChar w:fldCharType="begin" w:fldLock="1"/>
    </w:r>
    <w:r w:rsidRPr="00190DA9">
      <w:instrText xml:space="preserve"> DOCPROPERTY "YearUser" *\charformat </w:instrText>
    </w:r>
    <w:r w:rsidRPr="00190DA9">
      <w:fldChar w:fldCharType="separate"/>
    </w:r>
    <w:r w:rsidR="00114CC3" w:rsidRPr="00190DA9">
      <w:t>2005/06</w:t>
    </w:r>
    <w:r w:rsidRPr="00190DA9">
      <w:fldChar w:fldCharType="end"/>
    </w:r>
    <w:r w:rsidRPr="00190DA9">
      <w:t>:</w:t>
    </w:r>
    <w:r w:rsidRPr="00190DA9">
      <w:fldChar w:fldCharType="begin" w:fldLock="1"/>
    </w:r>
    <w:r w:rsidRPr="00190DA9">
      <w:instrText xml:space="preserve"> DOCPROPERTY "Motionsnummer" *\charformat </w:instrText>
    </w:r>
    <w:r w:rsidRPr="00190DA9">
      <w:fldChar w:fldCharType="separate"/>
    </w:r>
    <w:r w:rsidR="00114CC3" w:rsidRPr="00190DA9">
      <w:t>K452</w:t>
    </w:r>
    <w:r w:rsidRPr="00190DA9">
      <w:fldChar w:fldCharType="end"/>
    </w:r>
  </w:p>
  <w:p w:rsidR="00AA2539" w:rsidRPr="00190DA9" w:rsidRDefault="00AA2539">
    <w:pPr>
      <w:pStyle w:val="FSHNormalS5"/>
    </w:pPr>
    <w:r w:rsidRPr="00190DA9">
      <w:fldChar w:fldCharType="begin" w:fldLock="1"/>
    </w:r>
    <w:r w:rsidRPr="00190DA9">
      <w:instrText xml:space="preserve"> DOCPROPERTY "MotionarText" *\charformat </w:instrText>
    </w:r>
    <w:r w:rsidRPr="00190DA9">
      <w:fldChar w:fldCharType="separate"/>
    </w:r>
    <w:r w:rsidR="00114CC3" w:rsidRPr="00190DA9">
      <w:t>av Mikael Oscarsson (kd)</w:t>
    </w:r>
    <w:r w:rsidRPr="00190DA9">
      <w:fldChar w:fldCharType="end"/>
    </w:r>
    <w:r w:rsidRPr="00190DA9">
      <w:br/>
    </w:r>
    <w:r w:rsidRPr="00190DA9">
      <w:fldChar w:fldCharType="begin" w:fldLock="1"/>
    </w:r>
    <w:r w:rsidRPr="00190DA9">
      <w:instrText xml:space="preserve"> DOCPROPERTY "SvarFrasKort" *\charformat </w:instrText>
    </w:r>
    <w:r w:rsidRPr="00190DA9">
      <w:fldChar w:fldCharType="end"/>
    </w:r>
  </w:p>
  <w:p w:rsidR="00AA2539" w:rsidRPr="00190DA9" w:rsidRDefault="00AA2539">
    <w:pPr>
      <w:pStyle w:val="FSHTitel"/>
    </w:pPr>
    <w:r w:rsidRPr="00190DA9">
      <w:fldChar w:fldCharType="begin" w:fldLock="1"/>
    </w:r>
    <w:r w:rsidRPr="00190DA9">
      <w:instrText xml:space="preserve"> DOCPROPERTY</w:instrText>
    </w:r>
    <w:r w:rsidRPr="00190DA9">
      <w:rPr>
        <w:sz w:val="18"/>
      </w:rPr>
      <w:instrText xml:space="preserve"> "RubrikSvar" *\charformat </w:instrText>
    </w:r>
    <w:r w:rsidRPr="00190DA9">
      <w:fldChar w:fldCharType="separate"/>
    </w:r>
    <w:r w:rsidR="00114CC3" w:rsidRPr="00190DA9">
      <w:t>Åtgärder mot antisemitism</w:t>
    </w:r>
    <w:r w:rsidRPr="00190DA9">
      <w:fldChar w:fldCharType="end"/>
    </w:r>
  </w:p>
  <w:p w:rsidR="00AA2539" w:rsidRPr="00190DA9" w:rsidRDefault="00AA2539" w:rsidP="0088670F">
    <w:pPr>
      <w:pStyle w:val="Normal00"/>
      <w:rPr>
        <w:i/>
      </w:rPr>
    </w:pPr>
    <w:r w:rsidRPr="00190DA9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51C62CE"/>
    <w:lvl w:ilvl="0" w:tplc="F76EE92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95734">
    <w:abstractNumId w:val="13"/>
  </w:num>
  <w:num w:numId="2" w16cid:durableId="1382052006">
    <w:abstractNumId w:val="10"/>
  </w:num>
  <w:num w:numId="3" w16cid:durableId="1783380823">
    <w:abstractNumId w:val="11"/>
  </w:num>
  <w:num w:numId="4" w16cid:durableId="899443231">
    <w:abstractNumId w:val="12"/>
  </w:num>
  <w:num w:numId="5" w16cid:durableId="1655645157">
    <w:abstractNumId w:val="8"/>
  </w:num>
  <w:num w:numId="6" w16cid:durableId="1407192572">
    <w:abstractNumId w:val="3"/>
  </w:num>
  <w:num w:numId="7" w16cid:durableId="692921278">
    <w:abstractNumId w:val="2"/>
  </w:num>
  <w:num w:numId="8" w16cid:durableId="1980188631">
    <w:abstractNumId w:val="1"/>
  </w:num>
  <w:num w:numId="9" w16cid:durableId="1286426288">
    <w:abstractNumId w:val="0"/>
  </w:num>
  <w:num w:numId="10" w16cid:durableId="2040542369">
    <w:abstractNumId w:val="9"/>
  </w:num>
  <w:num w:numId="11" w16cid:durableId="1284309586">
    <w:abstractNumId w:val="7"/>
  </w:num>
  <w:num w:numId="12" w16cid:durableId="888765130">
    <w:abstractNumId w:val="6"/>
  </w:num>
  <w:num w:numId="13" w16cid:durableId="1763836457">
    <w:abstractNumId w:val="5"/>
  </w:num>
  <w:num w:numId="14" w16cid:durableId="5756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E113CE"/>
    <w:rsid w:val="00064BC3"/>
    <w:rsid w:val="00066775"/>
    <w:rsid w:val="00072FB9"/>
    <w:rsid w:val="00100531"/>
    <w:rsid w:val="00114CC3"/>
    <w:rsid w:val="00130925"/>
    <w:rsid w:val="00190DA9"/>
    <w:rsid w:val="001D5EA6"/>
    <w:rsid w:val="00201DFB"/>
    <w:rsid w:val="00204A63"/>
    <w:rsid w:val="00212FF1"/>
    <w:rsid w:val="00230193"/>
    <w:rsid w:val="0025068A"/>
    <w:rsid w:val="002818D3"/>
    <w:rsid w:val="002B2507"/>
    <w:rsid w:val="002D11A8"/>
    <w:rsid w:val="003973D5"/>
    <w:rsid w:val="00445271"/>
    <w:rsid w:val="004A0504"/>
    <w:rsid w:val="004A7612"/>
    <w:rsid w:val="004E38D9"/>
    <w:rsid w:val="00650CED"/>
    <w:rsid w:val="006571FE"/>
    <w:rsid w:val="00740D6D"/>
    <w:rsid w:val="00794149"/>
    <w:rsid w:val="007B67A7"/>
    <w:rsid w:val="007C6092"/>
    <w:rsid w:val="007F46AA"/>
    <w:rsid w:val="0088670F"/>
    <w:rsid w:val="009A32D4"/>
    <w:rsid w:val="009A7D37"/>
    <w:rsid w:val="00A053C6"/>
    <w:rsid w:val="00A53AF4"/>
    <w:rsid w:val="00AA2539"/>
    <w:rsid w:val="00B13BF0"/>
    <w:rsid w:val="00C1285C"/>
    <w:rsid w:val="00C27B7D"/>
    <w:rsid w:val="00C55617"/>
    <w:rsid w:val="00D1174F"/>
    <w:rsid w:val="00DC6C70"/>
    <w:rsid w:val="00E113CE"/>
    <w:rsid w:val="00E22893"/>
    <w:rsid w:val="00E360DE"/>
    <w:rsid w:val="00E75162"/>
    <w:rsid w:val="00E75D28"/>
    <w:rsid w:val="00E84F25"/>
    <w:rsid w:val="00EC3284"/>
    <w:rsid w:val="00F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280AF0-3200-4341-8157-352D51FB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561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8670F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1273</Words>
  <Characters>7549</Characters>
  <Application>Microsoft Office Word</Application>
  <DocSecurity>4</DocSecurity>
  <Lines>154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K452</vt:lpstr>
    </vt:vector>
  </TitlesOfParts>
  <Company>Riksdagen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K452</dc:title>
  <dc:subject>K452</dc:subject>
  <dc:creator>Riksdagen</dc:creator>
  <cp:keywords>Riksdagen</cp:keywords>
  <dc:description/>
  <cp:lastModifiedBy>Lars Brink</cp:lastModifiedBy>
  <cp:revision>2</cp:revision>
  <cp:lastPrinted>2006-01-19T13:54:00Z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mot antisemitism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antisemitism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20052006000001070100000010160069</vt:lpwstr>
  </property>
  <property fmtid="{D5CDD505-2E9C-101B-9397-08002B2CF9AE}" pid="47" name="datum">
    <vt:lpwstr>050929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20052006000001070100000010160069</vt:lpwstr>
  </property>
  <property fmtid="{D5CDD505-2E9C-101B-9397-08002B2CF9AE}" pid="50" name="nummer">
    <vt:lpwstr>452</vt:lpwstr>
  </property>
  <property fmtid="{D5CDD505-2E9C-101B-9397-08002B2CF9AE}" pid="51" name="utskottsbeteckning">
    <vt:lpwstr>K</vt:lpwstr>
  </property>
</Properties>
</file>