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B52403FB6840C3BA43C48FC0FF9F27"/>
        </w:placeholder>
        <w:text/>
      </w:sdtPr>
      <w:sdtEndPr/>
      <w:sdtContent>
        <w:p w:rsidRPr="009B062B" w:rsidR="00AF30DD" w:rsidP="003C6F27" w:rsidRDefault="00AF30DD" w14:paraId="620AE7CB" w14:textId="77777777">
          <w:pPr>
            <w:pStyle w:val="Rubrik1"/>
            <w:spacing w:after="300"/>
          </w:pPr>
          <w:r w:rsidRPr="009B062B">
            <w:t>Förslag till riksdagsbeslut</w:t>
          </w:r>
        </w:p>
      </w:sdtContent>
    </w:sdt>
    <w:sdt>
      <w:sdtPr>
        <w:alias w:val="Yrkande 1"/>
        <w:tag w:val="b3fdf581-9c76-4040-bd24-440867430b95"/>
        <w:id w:val="1325166765"/>
        <w:lock w:val="sdtLocked"/>
      </w:sdtPr>
      <w:sdtEndPr/>
      <w:sdtContent>
        <w:p w:rsidR="002B6C24" w:rsidRDefault="00963DD5" w14:paraId="6790579F" w14:textId="77777777">
          <w:pPr>
            <w:pStyle w:val="Frslagstext"/>
            <w:numPr>
              <w:ilvl w:val="0"/>
              <w:numId w:val="0"/>
            </w:numPr>
          </w:pPr>
          <w:r>
            <w:t>Riksdagen ställer sig bakom det som anförs i motionen om en grundlig översyn av miljöbalken i syfte att minska byråkratin, avgiftsnivåerna och regelkrånglet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3449B9775F488E9EDD622B3B84ED2C"/>
        </w:placeholder>
        <w:text/>
      </w:sdtPr>
      <w:sdtEndPr/>
      <w:sdtContent>
        <w:p w:rsidRPr="009B062B" w:rsidR="006D79C9" w:rsidP="00333E95" w:rsidRDefault="006D79C9" w14:paraId="4A2A6E83" w14:textId="77777777">
          <w:pPr>
            <w:pStyle w:val="Rubrik1"/>
          </w:pPr>
          <w:r>
            <w:t>Motivering</w:t>
          </w:r>
        </w:p>
      </w:sdtContent>
    </w:sdt>
    <w:p w:rsidR="000C6567" w:rsidP="000C6567" w:rsidRDefault="000C6567" w14:paraId="58DE740D" w14:textId="77777777">
      <w:pPr>
        <w:pStyle w:val="Normalutanindragellerluft"/>
      </w:pPr>
      <w:r>
        <w:t xml:space="preserve">Miljöbalken medför ett stort arbete och en stor byråkrati. Den medför också mycket stora utredningskostnader för våra företag och är direkt hämmande för utvecklingen. Regeringen måste nu med kraft se över gällande regelsystem och underlätta och minska byråkratin i miljöbalken. Man måste också aktivt hjälpa våra företag att följa den och inte bara straffa de företag som har gjort fel. </w:t>
      </w:r>
    </w:p>
    <w:p w:rsidRPr="000C6567" w:rsidR="000C6567" w:rsidP="000C6567" w:rsidRDefault="000C6567" w14:paraId="6916F61B" w14:textId="77777777">
      <w:r w:rsidRPr="000C6567">
        <w:t xml:space="preserve">Även avgiftsnivåerna behöver ses över då många av avgifterna inte är realistiska och inte står i rimlig proportion till miljöpåverkan. Om vi straffar ut våra företag, flyttas produktionen till andra länder, och detta kan medföra produktion under mycket sämre miljöförhållanden än i Sverige med våra regler. Vi måste vara rädda om vår produktion och våra företag. </w:t>
      </w:r>
    </w:p>
    <w:p w:rsidR="00BB6339" w:rsidP="001B082C" w:rsidRDefault="000C6567" w14:paraId="743C59D8" w14:textId="6EC7DE69">
      <w:r w:rsidRPr="000C6567">
        <w:t>Det är nu dags att göra en grundlig översyn av miljöbalken i syfte att minska byrå</w:t>
      </w:r>
      <w:bookmarkStart w:name="_GoBack" w:id="1"/>
      <w:bookmarkEnd w:id="1"/>
      <w:r w:rsidRPr="000C6567">
        <w:t xml:space="preserve">kratin, avgiftsnivåerna och regelkrånglet och underlätta för våra företag och privatpersoner. </w:t>
      </w:r>
    </w:p>
    <w:sdt>
      <w:sdtPr>
        <w:rPr>
          <w:i/>
          <w:noProof/>
        </w:rPr>
        <w:alias w:val="CC_Underskrifter"/>
        <w:tag w:val="CC_Underskrifter"/>
        <w:id w:val="583496634"/>
        <w:lock w:val="sdtContentLocked"/>
        <w:placeholder>
          <w:docPart w:val="66238A53C01F4CAF8CD1269D503EA3C6"/>
        </w:placeholder>
      </w:sdtPr>
      <w:sdtEndPr>
        <w:rPr>
          <w:i w:val="0"/>
          <w:noProof w:val="0"/>
        </w:rPr>
      </w:sdtEndPr>
      <w:sdtContent>
        <w:p w:rsidR="003C6F27" w:rsidP="00D75BAA" w:rsidRDefault="003C6F27" w14:paraId="73982E37" w14:textId="77777777"/>
        <w:p w:rsidRPr="008E0FE2" w:rsidR="004801AC" w:rsidP="00D75BAA" w:rsidRDefault="001B082C" w14:paraId="672D5E6A" w14:textId="4DAC80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A0427" w:rsidRDefault="00EA0427" w14:paraId="43C492D3" w14:textId="77777777"/>
    <w:sectPr w:rsidR="00EA04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20F6A" w14:textId="77777777" w:rsidR="006F2E0C" w:rsidRDefault="006F2E0C" w:rsidP="000C1CAD">
      <w:pPr>
        <w:spacing w:line="240" w:lineRule="auto"/>
      </w:pPr>
      <w:r>
        <w:separator/>
      </w:r>
    </w:p>
  </w:endnote>
  <w:endnote w:type="continuationSeparator" w:id="0">
    <w:p w14:paraId="0D5656D6" w14:textId="77777777" w:rsidR="006F2E0C" w:rsidRDefault="006F2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9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752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EB5E4" w14:textId="0137D5DD" w:rsidR="00262EA3" w:rsidRPr="00D75BAA" w:rsidRDefault="00262EA3" w:rsidP="00D75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4C838" w14:textId="77777777" w:rsidR="006F2E0C" w:rsidRDefault="006F2E0C" w:rsidP="000C1CAD">
      <w:pPr>
        <w:spacing w:line="240" w:lineRule="auto"/>
      </w:pPr>
      <w:r>
        <w:separator/>
      </w:r>
    </w:p>
  </w:footnote>
  <w:footnote w:type="continuationSeparator" w:id="0">
    <w:p w14:paraId="1291BE66" w14:textId="77777777" w:rsidR="006F2E0C" w:rsidRDefault="006F2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73DF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082C" w14:paraId="2ED56284" w14:textId="77777777">
                          <w:pPr>
                            <w:jc w:val="right"/>
                          </w:pPr>
                          <w:sdt>
                            <w:sdtPr>
                              <w:alias w:val="CC_Noformat_Partikod"/>
                              <w:tag w:val="CC_Noformat_Partikod"/>
                              <w:id w:val="-53464382"/>
                              <w:placeholder>
                                <w:docPart w:val="04A0E39EE3C246AC939E403235E9EBC5"/>
                              </w:placeholder>
                              <w:text/>
                            </w:sdtPr>
                            <w:sdtEndPr/>
                            <w:sdtContent>
                              <w:r w:rsidR="000C6567">
                                <w:t>M</w:t>
                              </w:r>
                            </w:sdtContent>
                          </w:sdt>
                          <w:sdt>
                            <w:sdtPr>
                              <w:alias w:val="CC_Noformat_Partinummer"/>
                              <w:tag w:val="CC_Noformat_Partinummer"/>
                              <w:id w:val="-1709555926"/>
                              <w:placeholder>
                                <w:docPart w:val="EF18DA4CFD1A47BFB62AB5A9A16CAD15"/>
                              </w:placeholder>
                              <w:text/>
                            </w:sdtPr>
                            <w:sdtEndPr/>
                            <w:sdtContent>
                              <w:r w:rsidR="000C6567">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082C" w14:paraId="2ED56284" w14:textId="77777777">
                    <w:pPr>
                      <w:jc w:val="right"/>
                    </w:pPr>
                    <w:sdt>
                      <w:sdtPr>
                        <w:alias w:val="CC_Noformat_Partikod"/>
                        <w:tag w:val="CC_Noformat_Partikod"/>
                        <w:id w:val="-53464382"/>
                        <w:placeholder>
                          <w:docPart w:val="04A0E39EE3C246AC939E403235E9EBC5"/>
                        </w:placeholder>
                        <w:text/>
                      </w:sdtPr>
                      <w:sdtEndPr/>
                      <w:sdtContent>
                        <w:r w:rsidR="000C6567">
                          <w:t>M</w:t>
                        </w:r>
                      </w:sdtContent>
                    </w:sdt>
                    <w:sdt>
                      <w:sdtPr>
                        <w:alias w:val="CC_Noformat_Partinummer"/>
                        <w:tag w:val="CC_Noformat_Partinummer"/>
                        <w:id w:val="-1709555926"/>
                        <w:placeholder>
                          <w:docPart w:val="EF18DA4CFD1A47BFB62AB5A9A16CAD15"/>
                        </w:placeholder>
                        <w:text/>
                      </w:sdtPr>
                      <w:sdtEndPr/>
                      <w:sdtContent>
                        <w:r w:rsidR="000C6567">
                          <w:t>1229</w:t>
                        </w:r>
                      </w:sdtContent>
                    </w:sdt>
                  </w:p>
                </w:txbxContent>
              </v:textbox>
              <w10:wrap anchorx="page"/>
            </v:shape>
          </w:pict>
        </mc:Fallback>
      </mc:AlternateContent>
    </w:r>
  </w:p>
  <w:p w:rsidRPr="00293C4F" w:rsidR="00262EA3" w:rsidP="00776B74" w:rsidRDefault="00262EA3" w14:paraId="4B311C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76FC9F" w14:textId="77777777">
    <w:pPr>
      <w:jc w:val="right"/>
    </w:pPr>
  </w:p>
  <w:p w:rsidR="00262EA3" w:rsidP="00776B74" w:rsidRDefault="00262EA3" w14:paraId="1AC62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082C" w14:paraId="599765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082C" w14:paraId="201317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6567">
          <w:t>M</w:t>
        </w:r>
      </w:sdtContent>
    </w:sdt>
    <w:sdt>
      <w:sdtPr>
        <w:alias w:val="CC_Noformat_Partinummer"/>
        <w:tag w:val="CC_Noformat_Partinummer"/>
        <w:id w:val="-2014525982"/>
        <w:text/>
      </w:sdtPr>
      <w:sdtEndPr/>
      <w:sdtContent>
        <w:r w:rsidR="000C6567">
          <w:t>1229</w:t>
        </w:r>
      </w:sdtContent>
    </w:sdt>
  </w:p>
  <w:p w:rsidRPr="008227B3" w:rsidR="00262EA3" w:rsidP="008227B3" w:rsidRDefault="001B082C" w14:paraId="17792A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082C" w14:paraId="1E5394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:2300</w:t>
        </w:r>
      </w:sdtContent>
    </w:sdt>
  </w:p>
  <w:p w:rsidR="00262EA3" w:rsidP="00E03A3D" w:rsidRDefault="001B082C" w14:paraId="07862C9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C6567" w14:paraId="416A1997" w14:textId="77777777">
        <w:pPr>
          <w:pStyle w:val="FSHRub2"/>
        </w:pPr>
        <w:r>
          <w:t>Miljöbalken måste förenklas</w:t>
        </w:r>
      </w:p>
    </w:sdtContent>
  </w:sdt>
  <w:sdt>
    <w:sdtPr>
      <w:alias w:val="CC_Boilerplate_3"/>
      <w:tag w:val="CC_Boilerplate_3"/>
      <w:id w:val="1606463544"/>
      <w:lock w:val="sdtContentLocked"/>
      <w15:appearance w15:val="hidden"/>
      <w:text w:multiLine="1"/>
    </w:sdtPr>
    <w:sdtEndPr/>
    <w:sdtContent>
      <w:p w:rsidR="00262EA3" w:rsidP="00283E0F" w:rsidRDefault="00262EA3" w14:paraId="1E6483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C65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67"/>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2C"/>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2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F27"/>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E0C"/>
    <w:rsid w:val="006F34A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D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04"/>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A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5D"/>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2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6E"/>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802"/>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680B5A6-6BB8-4594-BBF3-067DD02E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B52403FB6840C3BA43C48FC0FF9F27"/>
        <w:category>
          <w:name w:val="Allmänt"/>
          <w:gallery w:val="placeholder"/>
        </w:category>
        <w:types>
          <w:type w:val="bbPlcHdr"/>
        </w:types>
        <w:behaviors>
          <w:behavior w:val="content"/>
        </w:behaviors>
        <w:guid w:val="{087C0643-DFAB-432D-95B2-07FAF967B202}"/>
      </w:docPartPr>
      <w:docPartBody>
        <w:p w:rsidR="0011602D" w:rsidRDefault="00917896">
          <w:pPr>
            <w:pStyle w:val="13B52403FB6840C3BA43C48FC0FF9F27"/>
          </w:pPr>
          <w:r w:rsidRPr="005A0A93">
            <w:rPr>
              <w:rStyle w:val="Platshllartext"/>
            </w:rPr>
            <w:t>Förslag till riksdagsbeslut</w:t>
          </w:r>
        </w:p>
      </w:docPartBody>
    </w:docPart>
    <w:docPart>
      <w:docPartPr>
        <w:name w:val="533449B9775F488E9EDD622B3B84ED2C"/>
        <w:category>
          <w:name w:val="Allmänt"/>
          <w:gallery w:val="placeholder"/>
        </w:category>
        <w:types>
          <w:type w:val="bbPlcHdr"/>
        </w:types>
        <w:behaviors>
          <w:behavior w:val="content"/>
        </w:behaviors>
        <w:guid w:val="{1F5F0676-A241-4BCE-AE3F-252B15A7B019}"/>
      </w:docPartPr>
      <w:docPartBody>
        <w:p w:rsidR="0011602D" w:rsidRDefault="00917896">
          <w:pPr>
            <w:pStyle w:val="533449B9775F488E9EDD622B3B84ED2C"/>
          </w:pPr>
          <w:r w:rsidRPr="005A0A93">
            <w:rPr>
              <w:rStyle w:val="Platshllartext"/>
            </w:rPr>
            <w:t>Motivering</w:t>
          </w:r>
        </w:p>
      </w:docPartBody>
    </w:docPart>
    <w:docPart>
      <w:docPartPr>
        <w:name w:val="04A0E39EE3C246AC939E403235E9EBC5"/>
        <w:category>
          <w:name w:val="Allmänt"/>
          <w:gallery w:val="placeholder"/>
        </w:category>
        <w:types>
          <w:type w:val="bbPlcHdr"/>
        </w:types>
        <w:behaviors>
          <w:behavior w:val="content"/>
        </w:behaviors>
        <w:guid w:val="{5ABEA883-5A74-46EB-ABAA-28DD6F59BD36}"/>
      </w:docPartPr>
      <w:docPartBody>
        <w:p w:rsidR="0011602D" w:rsidRDefault="00917896">
          <w:pPr>
            <w:pStyle w:val="04A0E39EE3C246AC939E403235E9EBC5"/>
          </w:pPr>
          <w:r>
            <w:rPr>
              <w:rStyle w:val="Platshllartext"/>
            </w:rPr>
            <w:t xml:space="preserve"> </w:t>
          </w:r>
        </w:p>
      </w:docPartBody>
    </w:docPart>
    <w:docPart>
      <w:docPartPr>
        <w:name w:val="EF18DA4CFD1A47BFB62AB5A9A16CAD15"/>
        <w:category>
          <w:name w:val="Allmänt"/>
          <w:gallery w:val="placeholder"/>
        </w:category>
        <w:types>
          <w:type w:val="bbPlcHdr"/>
        </w:types>
        <w:behaviors>
          <w:behavior w:val="content"/>
        </w:behaviors>
        <w:guid w:val="{A40C1F6A-351B-4F3F-ADF5-A28F3ED20437}"/>
      </w:docPartPr>
      <w:docPartBody>
        <w:p w:rsidR="0011602D" w:rsidRDefault="00917896">
          <w:pPr>
            <w:pStyle w:val="EF18DA4CFD1A47BFB62AB5A9A16CAD15"/>
          </w:pPr>
          <w:r>
            <w:t xml:space="preserve"> </w:t>
          </w:r>
        </w:p>
      </w:docPartBody>
    </w:docPart>
    <w:docPart>
      <w:docPartPr>
        <w:name w:val="66238A53C01F4CAF8CD1269D503EA3C6"/>
        <w:category>
          <w:name w:val="Allmänt"/>
          <w:gallery w:val="placeholder"/>
        </w:category>
        <w:types>
          <w:type w:val="bbPlcHdr"/>
        </w:types>
        <w:behaviors>
          <w:behavior w:val="content"/>
        </w:behaviors>
        <w:guid w:val="{EFFFDB5E-2577-4DCF-B13B-5DABF17815EC}"/>
      </w:docPartPr>
      <w:docPartBody>
        <w:p w:rsidR="00065C19" w:rsidRDefault="00065C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896"/>
    <w:rsid w:val="00065C19"/>
    <w:rsid w:val="0011602D"/>
    <w:rsid w:val="009178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52403FB6840C3BA43C48FC0FF9F27">
    <w:name w:val="13B52403FB6840C3BA43C48FC0FF9F27"/>
  </w:style>
  <w:style w:type="paragraph" w:customStyle="1" w:styleId="FA619851E7B1450699289B592AF23FDE">
    <w:name w:val="FA619851E7B1450699289B592AF23F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17C365C49E4B6DA99B586E49990A7E">
    <w:name w:val="D817C365C49E4B6DA99B586E49990A7E"/>
  </w:style>
  <w:style w:type="paragraph" w:customStyle="1" w:styleId="533449B9775F488E9EDD622B3B84ED2C">
    <w:name w:val="533449B9775F488E9EDD622B3B84ED2C"/>
  </w:style>
  <w:style w:type="paragraph" w:customStyle="1" w:styleId="8129AEFFF59B4439B3BC9870138E45A0">
    <w:name w:val="8129AEFFF59B4439B3BC9870138E45A0"/>
  </w:style>
  <w:style w:type="paragraph" w:customStyle="1" w:styleId="89D56DB7B35041D9AE1BB895994F33A8">
    <w:name w:val="89D56DB7B35041D9AE1BB895994F33A8"/>
  </w:style>
  <w:style w:type="paragraph" w:customStyle="1" w:styleId="04A0E39EE3C246AC939E403235E9EBC5">
    <w:name w:val="04A0E39EE3C246AC939E403235E9EBC5"/>
  </w:style>
  <w:style w:type="paragraph" w:customStyle="1" w:styleId="EF18DA4CFD1A47BFB62AB5A9A16CAD15">
    <w:name w:val="EF18DA4CFD1A47BFB62AB5A9A16CA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280AD5-BC6E-4CDE-BDDC-A44D108EE057}"/>
</file>

<file path=customXml/itemProps2.xml><?xml version="1.0" encoding="utf-8"?>
<ds:datastoreItem xmlns:ds="http://schemas.openxmlformats.org/officeDocument/2006/customXml" ds:itemID="{5686FF74-5BDB-44A3-87CA-BDF59DEA19B8}"/>
</file>

<file path=customXml/itemProps3.xml><?xml version="1.0" encoding="utf-8"?>
<ds:datastoreItem xmlns:ds="http://schemas.openxmlformats.org/officeDocument/2006/customXml" ds:itemID="{1322EF34-BEC7-4F5E-972B-DB56FEC198A5}"/>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1017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