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F0EBCC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29B91FDBDF448D1874F06A1817BDED2"/>
        </w:placeholder>
        <w15:appearance w15:val="hidden"/>
        <w:text/>
      </w:sdtPr>
      <w:sdtEndPr/>
      <w:sdtContent>
        <w:p w:rsidR="00AF30DD" w:rsidP="00CC4C93" w:rsidRDefault="00AF30DD" w14:paraId="1F0EBCC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7169881-6f3d-483a-a447-dc91cc175435"/>
        <w:id w:val="-25094650"/>
        <w:lock w:val="sdtLocked"/>
      </w:sdtPr>
      <w:sdtEndPr/>
      <w:sdtContent>
        <w:p w:rsidR="0016351E" w:rsidRDefault="00893CA7" w14:paraId="1F0EBCCD" w14:textId="21B8F404">
          <w:pPr>
            <w:pStyle w:val="Frslagstext"/>
            <w:numPr>
              <w:ilvl w:val="0"/>
              <w:numId w:val="0"/>
            </w:numPr>
          </w:pPr>
          <w:r>
            <w:t>Riksdagen avslår proposition 2015/16:173 Fjärrundervisning och entreprenad – nya möjligheter för undervisning och studiehandledning på modersmål.</w:t>
          </w:r>
        </w:p>
      </w:sdtContent>
    </w:sdt>
    <w:p w:rsidR="00B53D64" w:rsidP="00854729" w:rsidRDefault="000156D9" w14:paraId="1F0EBCCE" w14:textId="77777777">
      <w:pPr>
        <w:pStyle w:val="Rubrik1"/>
      </w:pPr>
      <w:bookmarkStart w:name="MotionsStart" w:id="0"/>
      <w:bookmarkEnd w:id="0"/>
      <w:r>
        <w:t>Motivering</w:t>
      </w:r>
    </w:p>
    <w:p w:rsidR="00854729" w:rsidP="00854729" w:rsidRDefault="00854729" w14:paraId="1F0EBCCF" w14:textId="77777777">
      <w:pPr>
        <w:pStyle w:val="Normalutanindragellerluft"/>
      </w:pPr>
      <w:r>
        <w:t>Sverigedemokraterna är i grunden positivt inställda till fjärrundervisning – inte minst för de möjligheter som en sådan typ av undervisning ger små skolor på landet, eller kommuner i glesbygden.</w:t>
      </w:r>
      <w:r w:rsidR="0057428E">
        <w:t xml:space="preserve"> Vi vill enligt våra egna förslag använda modersmålslärarna till svenskundervisning i stället för modersmålsundervisning, vilket ligger utanför ramarna för detta ärende. Skall vi ändå bedriva modersmålsundervisning ser vi fjärrundervisning som en framkomlig väg under rådande förhållanden.  </w:t>
      </w:r>
    </w:p>
    <w:p w:rsidR="00854729" w:rsidP="00854729" w:rsidRDefault="00D44E38" w14:paraId="1F0EBCD0" w14:textId="7BA0ADC5">
      <w:r>
        <w:t>Dock pekar L</w:t>
      </w:r>
      <w:r w:rsidR="00854729">
        <w:t xml:space="preserve">agrådet på mycket allvarliga brister i beredningen av detta förslag. Lagrådets kritik rör bristande remisshantering, bristande analys av hur förslaget följer personuppgiftslagen, att vanliga beredningskrav </w:t>
      </w:r>
      <w:r>
        <w:t xml:space="preserve">är </w:t>
      </w:r>
      <w:r w:rsidR="00854729">
        <w:t>satta åt sidan</w:t>
      </w:r>
      <w:r w:rsidR="004A023E">
        <w:t xml:space="preserve"> med mera. </w:t>
      </w:r>
      <w:r w:rsidR="0057428E">
        <w:t>Även om situationen är alarmeran</w:t>
      </w:r>
      <w:r>
        <w:t>de med höstens flyktingvåg tagen</w:t>
      </w:r>
      <w:bookmarkStart w:name="_GoBack" w:id="1"/>
      <w:bookmarkEnd w:id="1"/>
      <w:r w:rsidR="0057428E">
        <w:t xml:space="preserve"> i beaktande, måste förslag som rör undervisning i den </w:t>
      </w:r>
      <w:r w:rsidR="0057428E">
        <w:lastRenderedPageBreak/>
        <w:t>svenska skolan beredas ordentligt. Därför yrkar vi att förslaget avslås för att beredas på ett fullödigt sätt.</w:t>
      </w:r>
      <w:r w:rsidR="00854729">
        <w:t xml:space="preserve"> </w:t>
      </w:r>
    </w:p>
    <w:p w:rsidRPr="00854729" w:rsidR="0057428E" w:rsidP="00854729" w:rsidRDefault="0057428E" w14:paraId="1F0EBCD1" w14:textId="77777777"/>
    <w:p w:rsidR="00854729" w:rsidP="00854729" w:rsidRDefault="00854729" w14:paraId="1F0EBCD2" w14:textId="77777777">
      <w:pPr>
        <w:ind w:firstLine="0"/>
      </w:pPr>
    </w:p>
    <w:p w:rsidRPr="00854729" w:rsidR="00854729" w:rsidP="00854729" w:rsidRDefault="00854729" w14:paraId="1F0EBCD3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59733F47D2F40BDAF1ADD4B88F22801"/>
        </w:placeholder>
        <w15:appearance w15:val="hidden"/>
      </w:sdtPr>
      <w:sdtEndPr/>
      <w:sdtContent>
        <w:p w:rsidRPr="00ED19F0" w:rsidR="00865E70" w:rsidP="00D955B0" w:rsidRDefault="00D44E38" w14:paraId="1F0EBC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D242C4" w:rsidRDefault="00D242C4" w14:paraId="1F0EBCD8" w14:textId="77777777"/>
    <w:sectPr w:rsidR="00D242C4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BCDA" w14:textId="77777777" w:rsidR="004F1BFD" w:rsidRDefault="004F1BFD" w:rsidP="000C1CAD">
      <w:pPr>
        <w:spacing w:line="240" w:lineRule="auto"/>
      </w:pPr>
      <w:r>
        <w:separator/>
      </w:r>
    </w:p>
  </w:endnote>
  <w:endnote w:type="continuationSeparator" w:id="0">
    <w:p w14:paraId="1F0EBCDB" w14:textId="77777777" w:rsidR="004F1BFD" w:rsidRDefault="004F1B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EBCDF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44E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EBCD8" w14:textId="77777777" w:rsidR="004F1BFD" w:rsidRDefault="004F1BFD" w:rsidP="000C1CAD">
      <w:pPr>
        <w:spacing w:line="240" w:lineRule="auto"/>
      </w:pPr>
      <w:r>
        <w:separator/>
      </w:r>
    </w:p>
  </w:footnote>
  <w:footnote w:type="continuationSeparator" w:id="0">
    <w:p w14:paraId="1F0EBCD9" w14:textId="77777777" w:rsidR="004F1BFD" w:rsidRDefault="004F1B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D44E38" w14:paraId="1F0EBCDD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854729">
          <w:t>SD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D44E38" w14:paraId="1F0EBCE0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854729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Pr="00C57C2E" w:rsidR="00FD05C7" w:rsidP="00283E0F" w:rsidRDefault="00FD05C7" w14:paraId="1F0EBCE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FD05C7" w:rsidP="00283E0F" w:rsidRDefault="00D44E38" w14:paraId="1F0EBCE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:3413</w:t>
        </w:r>
      </w:sdtContent>
    </w:sdt>
  </w:p>
  <w:p w:rsidR="00FD05C7" w:rsidP="00283E0F" w:rsidRDefault="00D44E38" w14:paraId="1F0EBCE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893CA7" w14:paraId="1F0EBCE5" w14:textId="00F6701B">
        <w:pPr>
          <w:pStyle w:val="FSHRub2"/>
        </w:pPr>
        <w:r>
          <w:t>med anledning av prop. 2015/16:173 Fjärrundervisning och entreprenad – nya möjligheter för undervisning och studiehandledning på modersmål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1F0EBCE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54729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1E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195F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23E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1BFD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428E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760F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4729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CA7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2E7C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242C4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4E38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5B0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52A7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0EBCCB"/>
  <w15:chartTrackingRefBased/>
  <w15:docId w15:val="{107657AA-922F-4479-8DB0-927A9F0C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9B91FDBDF448D1874F06A1817BD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69DC8-5D26-4E50-9E8D-740D3945D5A1}"/>
      </w:docPartPr>
      <w:docPartBody>
        <w:p w:rsidR="009E245F" w:rsidRDefault="00E162AD">
          <w:pPr>
            <w:pStyle w:val="429B91FDBDF448D1874F06A1817BDED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9733F47D2F40BDAF1ADD4B88F22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5FC9F-9152-4E61-A073-42F9CCAFD7E6}"/>
      </w:docPartPr>
      <w:docPartBody>
        <w:p w:rsidR="009E245F" w:rsidRDefault="00E162AD">
          <w:pPr>
            <w:pStyle w:val="859733F47D2F40BDAF1ADD4B88F2280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AD"/>
    <w:rsid w:val="009E245F"/>
    <w:rsid w:val="00E1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9B91FDBDF448D1874F06A1817BDED2">
    <w:name w:val="429B91FDBDF448D1874F06A1817BDED2"/>
  </w:style>
  <w:style w:type="paragraph" w:customStyle="1" w:styleId="53EB5CF3E5B84664A1574F0026E9A7D1">
    <w:name w:val="53EB5CF3E5B84664A1574F0026E9A7D1"/>
  </w:style>
  <w:style w:type="paragraph" w:customStyle="1" w:styleId="859733F47D2F40BDAF1ADD4B88F22801">
    <w:name w:val="859733F47D2F40BDAF1ADD4B88F22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6554</RubrikLookup>
    <MotionGuid xmlns="00d11361-0b92-4bae-a181-288d6a55b763">50a96a43-9d46-44c3-84a4-09f13d86a513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root xmlns="http://schemas.riksdagen.se/motion" categoryId="1">
  <MotionKategori>Följd</MotionKategori>
  <UtskottVald>0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0E40861B-225B-4A24-98B5-BEA48C418328}"/>
</file>

<file path=customXml/itemProps3.xml><?xml version="1.0" encoding="utf-8"?>
<ds:datastoreItem xmlns:ds="http://schemas.openxmlformats.org/officeDocument/2006/customXml" ds:itemID="{8D69F8B1-AD37-4B6F-A4D7-2F54B7664F8D}"/>
</file>

<file path=customXml/itemProps4.xml><?xml version="1.0" encoding="utf-8"?>
<ds:datastoreItem xmlns:ds="http://schemas.openxmlformats.org/officeDocument/2006/customXml" ds:itemID="{A2D5B76A-D73F-4BCE-BACB-A95A9F04671E}"/>
</file>

<file path=customXml/itemProps5.xml><?xml version="1.0" encoding="utf-8"?>
<ds:datastoreItem xmlns:ds="http://schemas.openxmlformats.org/officeDocument/2006/customXml" ds:itemID="{495B4501-3CF2-4751-9964-BADA9301EFB1}"/>
</file>

<file path=customXml/itemProps6.xml><?xml version="1.0" encoding="utf-8"?>
<ds:datastoreItem xmlns:ds="http://schemas.openxmlformats.org/officeDocument/2006/customXml" ds:itemID="{8230519D-9CFD-4DAA-B14D-CD4682F6C8A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31</TotalTime>
  <Pages>2</Pages>
  <Words>159</Words>
  <Characters>1047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</vt:lpstr>
      <vt:lpstr/>
    </vt:vector>
  </TitlesOfParts>
  <Company>Sveriges riksdag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 anledning av Avslag på proposition 2015 16 173</dc:title>
  <dc:subject/>
  <dc:creator>Nicklas Håkansson</dc:creator>
  <cp:keywords/>
  <dc:description/>
  <cp:lastModifiedBy>Kerstin Carlqvist</cp:lastModifiedBy>
  <cp:revision>5</cp:revision>
  <cp:lastPrinted>2014-02-11T10:54:00Z</cp:lastPrinted>
  <dcterms:created xsi:type="dcterms:W3CDTF">2016-05-11T12:05:00Z</dcterms:created>
  <dcterms:modified xsi:type="dcterms:W3CDTF">2016-06-13T13:25:00Z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*T3457B4FC1DF2*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https://filur.riksdagen.se/drop/DropOffLibrary/T3457B4FC1DF2.docx</vt:lpwstr>
  </property>
  <property fmtid="{D5CDD505-2E9C-101B-9397-08002B2CF9AE}" pid="11" name="RevisionsOn">
    <vt:lpwstr>1</vt:lpwstr>
  </property>
</Properties>
</file>