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3914" w:rsidRPr="004E3914" w:rsidRDefault="004E3914">
      <w:pPr>
        <w:pStyle w:val="Frslagsrubrik"/>
      </w:pPr>
      <w:r w:rsidRPr="004E3914">
        <w:t>Förslag till riksdagsbeslut</w:t>
      </w:r>
    </w:p>
    <w:p w:rsidR="004E3914" w:rsidRPr="004E3914" w:rsidRDefault="004E3914">
      <w:pPr>
        <w:pStyle w:val="Hemstlatt"/>
      </w:pPr>
      <w:r w:rsidRPr="004E3914">
        <w:t>Riksdagen tillkännager för regeringen som sin mening vad som anförs i motionen om 5 kap. 19 § 2 och 3.</w:t>
      </w:r>
    </w:p>
    <w:p w:rsidR="004E3914" w:rsidRPr="004E3914" w:rsidRDefault="004E3914">
      <w:pPr>
        <w:pStyle w:val="Rubrik1"/>
      </w:pPr>
      <w:r w:rsidRPr="004E3914">
        <w:t>Motivering</w:t>
      </w:r>
    </w:p>
    <w:p w:rsidR="004E3914" w:rsidRPr="004E3914" w:rsidRDefault="004E3914">
      <w:r w:rsidRPr="004E3914">
        <w:t>En tidningsannons i ett ärende som kan påverka juridiska rättigheter och skyldigheter för enskilda måste ha ett reglerat innehåll för att garantera att alla får tillfälle att tillvarata sina intressen. De flesta av de punkter som anges i den föreslagna 5 kap. 19 § är högst motiverade. Det finns dock två pun</w:t>
      </w:r>
      <w:r w:rsidRPr="004E3914">
        <w:t>k</w:t>
      </w:r>
      <w:r w:rsidRPr="004E3914">
        <w:t>ter, som onödigtvis förlänger annonserna och dessutom gör dem mer svårlästa för den oinvigde:</w:t>
      </w:r>
    </w:p>
    <w:p w:rsidR="004E3914" w:rsidRPr="004E3914" w:rsidRDefault="004E3914">
      <w:pPr>
        <w:pStyle w:val="PunktlistaNummer"/>
        <w:spacing w:before="0"/>
      </w:pPr>
      <w:r w:rsidRPr="004E3914">
        <w:t>Punkt 2 säger att det av annonsen ska framgå om förslaget avviker från översiktsplanen.</w:t>
      </w:r>
    </w:p>
    <w:p w:rsidR="004E3914" w:rsidRPr="004E3914" w:rsidRDefault="004E3914">
      <w:pPr>
        <w:pStyle w:val="PunktlistaNummer"/>
        <w:spacing w:before="0"/>
      </w:pPr>
      <w:r w:rsidRPr="004E3914">
        <w:t>Detta är sällan en fråga man kan svara ett kortfattat ja eller nej på, utan den kräver ett längre resonemang.</w:t>
      </w:r>
    </w:p>
    <w:p w:rsidR="004E3914" w:rsidRPr="004E3914" w:rsidRDefault="004E3914">
      <w:pPr>
        <w:pStyle w:val="PunktlistaNummer"/>
        <w:spacing w:before="0"/>
      </w:pPr>
      <w:r w:rsidRPr="004E3914">
        <w:t>Punkt 3 säger att det av annonsen ska framgå vilken mark eller särskild rätt till mark som kan komma att tas i anspråk enligt 6 kap. 3 eller 4 §.</w:t>
      </w:r>
    </w:p>
    <w:p w:rsidR="004E3914" w:rsidRPr="004E3914" w:rsidRDefault="004E3914">
      <w:r w:rsidRPr="004E3914">
        <w:t>Att i en tidningsannons på ett entydigt och begripligt sätt redovisa de smala remsor och hörn av olika fastigheter som det oftast är fråga om, är näst intill omöjligt. Det förefaller dessutom poänglöst med tanke på att annonsen riktar sig till den breda allmänheten, medan den som med anledning av planen kan komma att få mark inlöst ändå alltid måste underrättas personligen via brev.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E3914">
        <w:trPr>
          <w:cantSplit/>
        </w:trPr>
        <w:tc>
          <w:tcPr>
            <w:tcW w:w="3046" w:type="dxa"/>
          </w:tcPr>
          <w:p w:rsidR="004E3914" w:rsidRPr="004E3914" w:rsidRDefault="004E3914">
            <w:pPr>
              <w:pStyle w:val="UnderskriftDatum"/>
              <w:spacing w:before="240"/>
            </w:pPr>
            <w:r w:rsidRPr="004E3914">
              <w:t>Stockholm den 14 april 2010</w:t>
            </w:r>
          </w:p>
        </w:tc>
        <w:tc>
          <w:tcPr>
            <w:tcW w:w="3047" w:type="dxa"/>
          </w:tcPr>
          <w:p w:rsidR="004E3914" w:rsidRPr="004E3914" w:rsidRDefault="004E3914">
            <w:pPr>
              <w:pStyle w:val="Underskrifter"/>
              <w:spacing w:before="240"/>
            </w:pPr>
          </w:p>
        </w:tc>
      </w:tr>
      <w:tr w:rsidR="00000000" w:rsidRPr="004E3914">
        <w:trPr>
          <w:cantSplit/>
        </w:trPr>
        <w:tc>
          <w:tcPr>
            <w:tcW w:w="3046" w:type="dxa"/>
          </w:tcPr>
          <w:p w:rsidR="004E3914" w:rsidRPr="004E3914" w:rsidRDefault="004E3914">
            <w:pPr>
              <w:pStyle w:val="Underskrifter"/>
            </w:pPr>
            <w:r w:rsidRPr="004E3914">
              <w:t>Sonia Karlsson (s)</w:t>
            </w:r>
          </w:p>
        </w:tc>
        <w:tc>
          <w:tcPr>
            <w:tcW w:w="3046" w:type="dxa"/>
          </w:tcPr>
          <w:p w:rsidR="004E3914" w:rsidRPr="004E3914" w:rsidRDefault="004E3914">
            <w:pPr>
              <w:pStyle w:val="Underskrifter"/>
            </w:pPr>
            <w:r w:rsidRPr="004E3914">
              <w:t>Christina Axelsson (s)</w:t>
            </w:r>
          </w:p>
        </w:tc>
      </w:tr>
    </w:tbl>
    <w:p w:rsidR="004E3914" w:rsidRPr="004E3914" w:rsidRDefault="004E3914">
      <w:pPr>
        <w:pStyle w:val="Normaltindrag"/>
      </w:pPr>
    </w:p>
    <w:sectPr w:rsidR="00000000" w:rsidRPr="004E391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3914" w:rsidRPr="004E3914" w:rsidRDefault="004E3914">
      <w:r w:rsidRPr="004E3914">
        <w:separator/>
      </w:r>
    </w:p>
  </w:endnote>
  <w:endnote w:type="continuationSeparator" w:id="0">
    <w:p w:rsidR="004E3914" w:rsidRPr="004E3914" w:rsidRDefault="004E3914">
      <w:r w:rsidRPr="004E39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914" w:rsidRPr="004E3914" w:rsidRDefault="004E3914">
    <w:pPr>
      <w:pStyle w:val="Sidfot"/>
    </w:pPr>
    <w:r w:rsidRPr="004E39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805298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3914" w:rsidRDefault="004E391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E3914" w:rsidRDefault="004E391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914" w:rsidRPr="004E3914" w:rsidRDefault="004E3914">
    <w:pPr>
      <w:pStyle w:val="Sidfot"/>
    </w:pPr>
    <w:r w:rsidRPr="004E39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720745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3914" w:rsidRDefault="004E39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E3914" w:rsidRDefault="004E39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914" w:rsidRPr="004E3914" w:rsidRDefault="004E3914">
    <w:pPr>
      <w:pStyle w:val="Sidfot"/>
    </w:pPr>
    <w:r w:rsidRPr="004E39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538804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3914" w:rsidRDefault="004E39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E3914" w:rsidRDefault="004E39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3914" w:rsidRPr="004E3914" w:rsidRDefault="004E3914">
      <w:r w:rsidRPr="004E3914">
        <w:separator/>
      </w:r>
    </w:p>
  </w:footnote>
  <w:footnote w:type="continuationSeparator" w:id="0">
    <w:p w:rsidR="004E3914" w:rsidRPr="004E3914" w:rsidRDefault="004E3914">
      <w:r w:rsidRPr="004E39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914" w:rsidRPr="004E3914" w:rsidRDefault="004E3914">
    <w:pPr>
      <w:pStyle w:val="Sidhuvud"/>
    </w:pPr>
    <w:r w:rsidRPr="004E39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72591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3914" w:rsidRDefault="004E391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E3914" w:rsidRDefault="004E391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914" w:rsidRPr="004E3914" w:rsidRDefault="004E3914">
    <w:pPr>
      <w:pStyle w:val="Sidhuvud"/>
    </w:pPr>
    <w:r w:rsidRPr="004E39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682347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3914" w:rsidRDefault="004E391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E3914" w:rsidRDefault="004E391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914" w:rsidRPr="004E3914" w:rsidRDefault="004E3914">
    <w:pPr>
      <w:pStyle w:val="FSHNormal"/>
      <w:tabs>
        <w:tab w:val="right" w:pos="5840"/>
      </w:tabs>
    </w:pPr>
    <w:r w:rsidRPr="004E3914">
      <w:br/>
    </w:r>
    <w:r w:rsidRPr="004E3914">
      <w:fldChar w:fldCharType="begin" w:fldLock="1"/>
    </w:r>
    <w:r w:rsidRPr="004E3914">
      <w:instrText xml:space="preserve"> DOCPROPERTY</w:instrText>
    </w:r>
    <w:r w:rsidRPr="004E3914">
      <w:rPr>
        <w:sz w:val="18"/>
      </w:rPr>
      <w:instrText xml:space="preserve"> "YearUser" *\charformat </w:instrText>
    </w:r>
    <w:r w:rsidRPr="004E3914">
      <w:fldChar w:fldCharType="separate"/>
    </w:r>
    <w:r w:rsidRPr="004E3914">
      <w:t>2009/10</w:t>
    </w:r>
    <w:r w:rsidRPr="004E3914">
      <w:fldChar w:fldCharType="end"/>
    </w:r>
    <w:r w:rsidRPr="004E3914">
      <w:t xml:space="preserve"> </w:t>
    </w:r>
    <w:r w:rsidRPr="004E3914">
      <w:tab/>
      <w:t xml:space="preserve">mnr: </w:t>
    </w:r>
    <w:r w:rsidRPr="004E3914">
      <w:fldChar w:fldCharType="begin" w:fldLock="1"/>
    </w:r>
    <w:r w:rsidRPr="004E3914">
      <w:instrText xml:space="preserve"> DOCPROPERTY</w:instrText>
    </w:r>
    <w:r w:rsidRPr="004E3914">
      <w:rPr>
        <w:sz w:val="18"/>
      </w:rPr>
      <w:instrText xml:space="preserve"> "Motionsnummer" *\charformat </w:instrText>
    </w:r>
    <w:r w:rsidRPr="004E3914">
      <w:fldChar w:fldCharType="separate"/>
    </w:r>
    <w:r w:rsidRPr="004E3914">
      <w:t>C14</w:t>
    </w:r>
    <w:r w:rsidRPr="004E3914">
      <w:fldChar w:fldCharType="end"/>
    </w:r>
    <w:r w:rsidRPr="004E3914">
      <w:br/>
    </w:r>
    <w:r w:rsidRPr="004E3914">
      <w:fldChar w:fldCharType="begin" w:fldLock="1"/>
    </w:r>
    <w:r w:rsidRPr="004E3914">
      <w:instrText xml:space="preserve"> DOCPROPERTY</w:instrText>
    </w:r>
    <w:r w:rsidRPr="004E3914">
      <w:rPr>
        <w:sz w:val="18"/>
      </w:rPr>
      <w:instrText xml:space="preserve"> "Samling" *\charformat </w:instrText>
    </w:r>
    <w:r w:rsidRPr="004E3914">
      <w:fldChar w:fldCharType="end"/>
    </w:r>
    <w:r w:rsidRPr="004E3914">
      <w:tab/>
      <w:t xml:space="preserve">pnr: </w:t>
    </w:r>
    <w:r w:rsidRPr="004E3914">
      <w:fldChar w:fldCharType="begin" w:fldLock="1"/>
    </w:r>
    <w:r w:rsidRPr="004E3914">
      <w:instrText xml:space="preserve"> DOCPROPERTY</w:instrText>
    </w:r>
    <w:r w:rsidRPr="004E3914">
      <w:rPr>
        <w:sz w:val="18"/>
      </w:rPr>
      <w:instrText xml:space="preserve"> "Partinummer" *\charformat </w:instrText>
    </w:r>
    <w:r w:rsidRPr="004E3914">
      <w:fldChar w:fldCharType="separate"/>
    </w:r>
    <w:r w:rsidRPr="004E3914">
      <w:t>s41002</w:t>
    </w:r>
    <w:r w:rsidRPr="004E3914">
      <w:fldChar w:fldCharType="end"/>
    </w:r>
  </w:p>
  <w:p w:rsidR="004E3914" w:rsidRPr="004E3914" w:rsidRDefault="004E3914">
    <w:pPr>
      <w:pStyle w:val="FSHRub1"/>
    </w:pPr>
    <w:r w:rsidRPr="004E3914">
      <w:t>Motion till riksdagen</w:t>
    </w:r>
    <w:r w:rsidRPr="004E3914">
      <w:br/>
    </w:r>
    <w:r w:rsidRPr="004E3914">
      <w:fldChar w:fldCharType="begin" w:fldLock="1"/>
    </w:r>
    <w:r w:rsidRPr="004E3914">
      <w:instrText xml:space="preserve"> DOCPROPERTY "YearUser" *\charformat </w:instrText>
    </w:r>
    <w:r w:rsidRPr="004E3914">
      <w:fldChar w:fldCharType="separate"/>
    </w:r>
    <w:r w:rsidRPr="004E3914">
      <w:t>2009/10</w:t>
    </w:r>
    <w:r w:rsidRPr="004E3914">
      <w:fldChar w:fldCharType="end"/>
    </w:r>
    <w:r w:rsidRPr="004E3914">
      <w:t>:</w:t>
    </w:r>
    <w:r w:rsidRPr="004E3914">
      <w:fldChar w:fldCharType="begin" w:fldLock="1"/>
    </w:r>
    <w:r w:rsidRPr="004E3914">
      <w:instrText xml:space="preserve"> DOCPROPERTY "Motionsnummer" *\charformat </w:instrText>
    </w:r>
    <w:r w:rsidRPr="004E3914">
      <w:fldChar w:fldCharType="separate"/>
    </w:r>
    <w:r w:rsidRPr="004E3914">
      <w:t>C14</w:t>
    </w:r>
    <w:r w:rsidRPr="004E3914">
      <w:fldChar w:fldCharType="end"/>
    </w:r>
  </w:p>
  <w:p w:rsidR="004E3914" w:rsidRPr="004E3914" w:rsidRDefault="004E3914">
    <w:pPr>
      <w:pStyle w:val="FSHNormalS5"/>
    </w:pPr>
    <w:r w:rsidRPr="004E3914">
      <w:fldChar w:fldCharType="begin" w:fldLock="1"/>
    </w:r>
    <w:r w:rsidRPr="004E3914">
      <w:instrText xml:space="preserve"> DOCPROPERTY "MotionarText" *\charformat </w:instrText>
    </w:r>
    <w:r w:rsidRPr="004E3914">
      <w:fldChar w:fldCharType="separate"/>
    </w:r>
    <w:r w:rsidRPr="004E3914">
      <w:t>av Sonia Karlsson och Christina Axelsson (s)</w:t>
    </w:r>
    <w:r w:rsidRPr="004E3914">
      <w:fldChar w:fldCharType="end"/>
    </w:r>
    <w:r w:rsidRPr="004E3914">
      <w:br/>
    </w:r>
    <w:r w:rsidRPr="004E3914">
      <w:fldChar w:fldCharType="begin" w:fldLock="1"/>
    </w:r>
    <w:r w:rsidRPr="004E3914">
      <w:instrText xml:space="preserve"> DOCPROPERTY "SvarFrasKort" *\charformat </w:instrText>
    </w:r>
    <w:r w:rsidRPr="004E3914">
      <w:fldChar w:fldCharType="separate"/>
    </w:r>
    <w:r w:rsidRPr="004E3914">
      <w:t>med anledning av prop. 2009/10:170</w:t>
    </w:r>
    <w:r w:rsidRPr="004E3914">
      <w:fldChar w:fldCharType="end"/>
    </w:r>
  </w:p>
  <w:p w:rsidR="004E3914" w:rsidRPr="004E3914" w:rsidRDefault="004E3914">
    <w:pPr>
      <w:pStyle w:val="FSHTitel"/>
    </w:pPr>
    <w:r w:rsidRPr="004E3914">
      <w:fldChar w:fldCharType="begin" w:fldLock="1"/>
    </w:r>
    <w:r w:rsidRPr="004E3914">
      <w:instrText xml:space="preserve"> DOCPROPERTY</w:instrText>
    </w:r>
    <w:r w:rsidRPr="004E3914">
      <w:rPr>
        <w:sz w:val="18"/>
      </w:rPr>
      <w:instrText xml:space="preserve"> "RubrikSvar" *\charformat </w:instrText>
    </w:r>
    <w:r w:rsidRPr="004E3914">
      <w:fldChar w:fldCharType="separate"/>
    </w:r>
    <w:r w:rsidRPr="004E3914">
      <w:t>En enklare plan- och bygglag</w:t>
    </w:r>
    <w:r w:rsidRPr="004E3914">
      <w:fldChar w:fldCharType="end"/>
    </w:r>
  </w:p>
  <w:p w:rsidR="004E3914" w:rsidRPr="004E3914" w:rsidRDefault="004E3914">
    <w:pPr>
      <w:pStyle w:val="Normal00"/>
    </w:pPr>
  </w:p>
  <w:p w:rsidR="004E3914" w:rsidRPr="004E3914" w:rsidRDefault="004E39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4946863">
    <w:abstractNumId w:val="3"/>
  </w:num>
  <w:num w:numId="2" w16cid:durableId="1010985224">
    <w:abstractNumId w:val="2"/>
  </w:num>
  <w:num w:numId="3" w16cid:durableId="579949863">
    <w:abstractNumId w:val="1"/>
  </w:num>
  <w:num w:numId="4" w16cid:durableId="229509493">
    <w:abstractNumId w:val="0"/>
  </w:num>
  <w:num w:numId="5" w16cid:durableId="2032880046">
    <w:abstractNumId w:val="7"/>
  </w:num>
  <w:num w:numId="6" w16cid:durableId="1641887078">
    <w:abstractNumId w:val="6"/>
  </w:num>
  <w:num w:numId="7" w16cid:durableId="1041781380">
    <w:abstractNumId w:val="5"/>
  </w:num>
  <w:num w:numId="8" w16cid:durableId="1435514382">
    <w:abstractNumId w:val="4"/>
  </w:num>
  <w:num w:numId="9" w16cid:durableId="136454731">
    <w:abstractNumId w:val="8"/>
  </w:num>
  <w:num w:numId="10" w16cid:durableId="1564289724">
    <w:abstractNumId w:val="9"/>
  </w:num>
  <w:num w:numId="11" w16cid:durableId="924608550">
    <w:abstractNumId w:val="10"/>
  </w:num>
  <w:num w:numId="12" w16cid:durableId="923491886">
    <w:abstractNumId w:val="13"/>
  </w:num>
  <w:num w:numId="13" w16cid:durableId="1705711350">
    <w:abstractNumId w:val="15"/>
  </w:num>
  <w:num w:numId="14" w16cid:durableId="260338922">
    <w:abstractNumId w:val="16"/>
  </w:num>
  <w:num w:numId="15" w16cid:durableId="291133413">
    <w:abstractNumId w:val="11"/>
  </w:num>
  <w:num w:numId="16" w16cid:durableId="1080256799">
    <w:abstractNumId w:val="18"/>
  </w:num>
  <w:num w:numId="17" w16cid:durableId="439108182">
    <w:abstractNumId w:val="17"/>
  </w:num>
  <w:num w:numId="18" w16cid:durableId="353962382">
    <w:abstractNumId w:val="14"/>
  </w:num>
  <w:num w:numId="19" w16cid:durableId="12116521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4-14"/>
    <w:docVar w:name="PersonGUIDs" w:val="{F0F46440-DF61-4518-B0DB-CFE2EC079DF9},{64BFB186-912B-43C6-819C-7D7CD0A57AD0}"/>
  </w:docVars>
  <w:rsids>
    <w:rsidRoot w:val="00CD25FF"/>
    <w:rsid w:val="004E3914"/>
    <w:rsid w:val="00CD25F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6BDA9BA-213F-4DA7-BECD-D9F6CBF9F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1119</Characters>
  <Application>Microsoft Office Word</Application>
  <DocSecurity>4</DocSecurity>
  <Lines>25</Lines>
  <Paragraphs>13</Paragraphs>
  <ScaleCrop>false</ScaleCrop>
  <HeadingPairs>
    <vt:vector size="2" baseType="variant">
      <vt:variant>
        <vt:lpstr>Rubrik</vt:lpstr>
      </vt:variant>
      <vt:variant>
        <vt:i4>1</vt:i4>
      </vt:variant>
    </vt:vector>
  </HeadingPairs>
  <TitlesOfParts>
    <vt:vector size="1" baseType="lpstr">
      <vt:lpstr>s41002</vt:lpstr>
    </vt:vector>
  </TitlesOfParts>
  <Company>Riksdagen</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s41002</dc:title>
  <dc:subject>s41002</dc:subject>
  <dc:creator>Riksdagen</dc:creator>
  <cp:keywords>Riksdagen</cp:keywords>
  <dc:description>msmq kontroll, ensamt yrkande mm (b: S5 fix för yrk o listkorr)</dc:description>
  <cp:lastModifiedBy>Lars Brink</cp:lastModifiedBy>
  <cp:revision>2</cp:revision>
  <cp:lastPrinted>2010-04-19T06:44:00Z</cp:lastPrinted>
  <dcterms:created xsi:type="dcterms:W3CDTF">2025-12-17T19:46:00Z</dcterms:created>
  <dcterms:modified xsi:type="dcterms:W3CDTF">2025-12-17T19:46:00Z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mot2000_515_2010-04-14</vt:lpwstr>
  </property>
  <property fmtid="{D5CDD505-2E9C-101B-9397-08002B2CF9AE}" pid="3" name="version">
    <vt:lpwstr>mot2000_515_2010-04-14</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2009/10:170 En enklare plan- och bygglag</vt:lpwstr>
  </property>
  <property fmtid="{D5CDD505-2E9C-101B-9397-08002B2CF9AE}" pid="11" name="SvarFrasKort">
    <vt:lpwstr>med anledning av prop. 2009/10:170</vt:lpwstr>
  </property>
  <property fmtid="{D5CDD505-2E9C-101B-9397-08002B2CF9AE}" pid="12" name="Svar">
    <vt:lpwstr>Proposition</vt:lpwstr>
  </property>
  <property fmtid="{D5CDD505-2E9C-101B-9397-08002B2CF9AE}" pid="13" name="SvarNr">
    <vt:lpwstr>2009/10:170</vt:lpwstr>
  </property>
  <property fmtid="{D5CDD505-2E9C-101B-9397-08002B2CF9AE}" pid="14" name="RubrikSvar">
    <vt:lpwstr>En enklare plan- och bygglag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s41002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Sonia Karlsson och Christina Axelsson (s)</vt:lpwstr>
  </property>
  <property fmtid="{D5CDD505-2E9C-101B-9397-08002B2CF9AE}" pid="26" name="MotionarLista">
    <vt:lpwstr>Karlsson, Sonia (s)\Axelsson,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Sonia Karlsson (s), Christina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C14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april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20092010000000000115000410020069</vt:lpwstr>
  </property>
  <property fmtid="{D5CDD505-2E9C-101B-9397-08002B2CF9AE}" pid="47" name="datum">
    <vt:lpwstr>100414</vt:lpwstr>
  </property>
  <property fmtid="{D5CDD505-2E9C-101B-9397-08002B2CF9AE}" pid="48" name="avsändar-e-post">
    <vt:lpwstr>lena.palmgren@riksdagen.se</vt:lpwstr>
  </property>
  <property fmtid="{D5CDD505-2E9C-101B-9397-08002B2CF9AE}" pid="49" name="id">
    <vt:lpwstr>20092010000000000115000410020069</vt:lpwstr>
  </property>
  <property fmtid="{D5CDD505-2E9C-101B-9397-08002B2CF9AE}" pid="50" name="nummer">
    <vt:lpwstr>14</vt:lpwstr>
  </property>
  <property fmtid="{D5CDD505-2E9C-101B-9397-08002B2CF9AE}" pid="51" name="utskottsbeteckning">
    <vt:lpwstr>C</vt:lpwstr>
  </property>
  <property fmtid="{D5CDD505-2E9C-101B-9397-08002B2CF9AE}" pid="52" name="GlobalUID">
    <vt:lpwstr>{92D1FC51-A08A-4115-9652-50E1705B264E}</vt:lpwstr>
  </property>
  <property fmtid="{D5CDD505-2E9C-101B-9397-08002B2CF9AE}" pid="53" name="Överföringar">
    <vt:i4>0</vt:i4>
  </property>
  <property fmtid="{D5CDD505-2E9C-101B-9397-08002B2CF9AE}" pid="54" name="Checksum">
    <vt:lpwstr>*0012965090651*</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100419 12:27:56.202</vt:lpwstr>
  </property>
  <property fmtid="{D5CDD505-2E9C-101B-9397-08002B2CF9AE}" pid="58" name="urixGuid">
    <vt:lpwstr>{A093FF98-EB2F-4D05-9AF7-AD78B1119F95}</vt:lpwstr>
  </property>
</Properties>
</file>