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FB1E57">
              <w:rPr>
                <w:b/>
              </w:rPr>
              <w:t>34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1-0</w:t>
            </w:r>
            <w:r w:rsidR="00FB1E57">
              <w:t>2-10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1E57">
              <w:t>09.30</w:t>
            </w:r>
            <w:r w:rsidR="00FB3CAB">
              <w:t>-</w:t>
            </w:r>
            <w:r w:rsidR="00FB1E57">
              <w:t>09.33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Pr="00086001" w:rsidRDefault="00FB3CAB" w:rsidP="00FB3CAB">
            <w:pPr>
              <w:outlineLvl w:val="0"/>
              <w:rPr>
                <w:snapToGrid w:val="0"/>
                <w:sz w:val="22"/>
                <w:szCs w:val="22"/>
              </w:rPr>
            </w:pPr>
            <w:r w:rsidRPr="00EA0E0E">
              <w:t>Utskottet medgav deltagande på distans</w:t>
            </w:r>
            <w:r>
              <w:t xml:space="preserve"> för följande ordinarie ledamöter och suppleanter:</w:t>
            </w:r>
            <w:r w:rsidRPr="00086001">
              <w:rPr>
                <w:snapToGrid w:val="0"/>
                <w:sz w:val="22"/>
                <w:szCs w:val="22"/>
              </w:rPr>
              <w:t xml:space="preserve"> </w:t>
            </w:r>
            <w:r w:rsidR="0003239E">
              <w:rPr>
                <w:snapToGrid w:val="0"/>
                <w:sz w:val="22"/>
                <w:szCs w:val="22"/>
              </w:rPr>
              <w:t xml:space="preserve">Oscar Sjöstedt (SD), Dennis Dioukarev (SD), </w:t>
            </w:r>
            <w:r w:rsidRPr="00086001">
              <w:rPr>
                <w:snapToGrid w:val="0"/>
                <w:sz w:val="22"/>
                <w:szCs w:val="22"/>
              </w:rPr>
              <w:t xml:space="preserve">Adnan Dibrani </w:t>
            </w:r>
            <w:r w:rsidRPr="00086001">
              <w:rPr>
                <w:spacing w:val="4"/>
                <w:kern w:val="16"/>
                <w:sz w:val="22"/>
                <w:szCs w:val="22"/>
              </w:rPr>
              <w:t>(S), Ingela Nylund Watz (S)</w:t>
            </w:r>
            <w:r w:rsidRPr="00086001">
              <w:rPr>
                <w:snapToGrid w:val="0"/>
                <w:sz w:val="22"/>
                <w:szCs w:val="22"/>
              </w:rPr>
              <w:t>, Jan Ericson (M), Mattias Karlsson i Luleå (M), Sofia Westergren (M)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086001">
              <w:rPr>
                <w:snapToGrid w:val="0"/>
                <w:sz w:val="22"/>
                <w:szCs w:val="22"/>
              </w:rPr>
              <w:t>Ulla Andersson (V),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86001">
              <w:rPr>
                <w:snapToGrid w:val="0"/>
                <w:sz w:val="22"/>
                <w:szCs w:val="22"/>
              </w:rPr>
              <w:t>Karolina Skog (MP)</w:t>
            </w:r>
            <w:r w:rsidR="0003239E">
              <w:rPr>
                <w:snapToGrid w:val="0"/>
                <w:sz w:val="22"/>
                <w:szCs w:val="22"/>
              </w:rPr>
              <w:t xml:space="preserve">, Eva Lindh (S), Rickard Nordin (C) och Ilona </w:t>
            </w:r>
            <w:r w:rsidR="0003239E" w:rsidRPr="00CB0940">
              <w:rPr>
                <w:snapToGrid w:val="0"/>
                <w:sz w:val="22"/>
                <w:szCs w:val="22"/>
              </w:rPr>
              <w:t>Szatmari Waldau</w:t>
            </w:r>
            <w:r w:rsidR="0003239E">
              <w:rPr>
                <w:snapToGrid w:val="0"/>
                <w:sz w:val="22"/>
                <w:szCs w:val="22"/>
              </w:rPr>
              <w:t xml:space="preserve"> </w:t>
            </w:r>
            <w:r w:rsidR="0003239E" w:rsidRPr="00CB0940">
              <w:rPr>
                <w:snapToGrid w:val="0"/>
                <w:sz w:val="22"/>
                <w:szCs w:val="22"/>
              </w:rPr>
              <w:t>(V)</w:t>
            </w:r>
            <w:r w:rsidR="0003239E">
              <w:rPr>
                <w:snapToGrid w:val="0"/>
                <w:sz w:val="22"/>
                <w:szCs w:val="22"/>
              </w:rPr>
              <w:t>.</w:t>
            </w:r>
          </w:p>
          <w:p w:rsidR="00FB3CAB" w:rsidRDefault="00FB3CAB" w:rsidP="00FB3CAB">
            <w:pPr>
              <w:outlineLvl w:val="0"/>
            </w:pPr>
          </w:p>
          <w:p w:rsidR="00FB3CAB" w:rsidRPr="00086001" w:rsidRDefault="00FB1E57" w:rsidP="00FB3CAB">
            <w:pPr>
              <w:outlineLv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Sju</w:t>
            </w:r>
            <w:r w:rsidR="00FB3CAB" w:rsidRPr="00086001">
              <w:rPr>
                <w:snapToGrid w:val="0"/>
                <w:sz w:val="22"/>
                <w:szCs w:val="22"/>
              </w:rPr>
              <w:t xml:space="preserve"> 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1E57">
              <w:rPr>
                <w:b/>
                <w:snapToGrid w:val="0"/>
              </w:rPr>
              <w:t>2</w:t>
            </w:r>
          </w:p>
        </w:tc>
        <w:tc>
          <w:tcPr>
            <w:tcW w:w="7938" w:type="dxa"/>
          </w:tcPr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717F37" w:rsidRPr="00FB1E57" w:rsidRDefault="00FB1E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B1E57">
              <w:rPr>
                <w:color w:val="000000"/>
                <w:szCs w:val="24"/>
              </w:rPr>
              <w:t>Utskottet justerade protokoll 2020/21:33.</w:t>
            </w:r>
          </w:p>
          <w:p w:rsidR="00FB1E57" w:rsidRPr="00AD47F5" w:rsidRDefault="00FB1E5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1E57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717F37" w:rsidRDefault="00FB1E5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B1E57">
              <w:rPr>
                <w:b/>
                <w:color w:val="000000"/>
                <w:szCs w:val="24"/>
              </w:rPr>
              <w:t>Förslag till utskottsinitiativ</w:t>
            </w:r>
          </w:p>
          <w:p w:rsidR="00FB1E57" w:rsidRPr="00FB1E57" w:rsidRDefault="00FB1E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B1E57">
              <w:rPr>
                <w:color w:val="000000"/>
                <w:szCs w:val="24"/>
              </w:rPr>
              <w:t>Utskottet fortsatte behandlingen av förslaget till utskottsinitiativ.</w:t>
            </w:r>
          </w:p>
          <w:p w:rsidR="001853A7" w:rsidRDefault="001853A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B1E57" w:rsidRPr="00FB1E57" w:rsidRDefault="001853A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fortsätta behandlingen av förslaget, som hanteras inom ramen för beredningen av utkastet till betänkande </w:t>
            </w:r>
            <w:r w:rsidR="00FB1E57" w:rsidRPr="00FB1E57">
              <w:rPr>
                <w:color w:val="000000"/>
                <w:szCs w:val="24"/>
              </w:rPr>
              <w:t>FiU43.</w:t>
            </w:r>
          </w:p>
          <w:p w:rsidR="00717F37" w:rsidRPr="00305C38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1E57">
              <w:rPr>
                <w:b/>
                <w:snapToGrid w:val="0"/>
              </w:rPr>
              <w:t>4</w:t>
            </w:r>
          </w:p>
        </w:tc>
        <w:tc>
          <w:tcPr>
            <w:tcW w:w="7938" w:type="dxa"/>
          </w:tcPr>
          <w:p w:rsidR="00717F37" w:rsidRDefault="00FB1E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717F37" w:rsidRDefault="00FB1E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Torsdag 11 februari kl. 11.00</w:t>
            </w:r>
          </w:p>
          <w:p w:rsidR="00FB1E57" w:rsidRDefault="00FB1E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B1E57" w:rsidRPr="00305C38" w:rsidRDefault="00FB1E5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FB3CAB">
        <w:tc>
          <w:tcPr>
            <w:tcW w:w="49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FB1E57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FB3CAB">
        <w:tc>
          <w:tcPr>
            <w:tcW w:w="8435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B1E57" w:rsidRDefault="00FB1E5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B1E57" w:rsidRDefault="00FB1E5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B1E57" w:rsidRDefault="00FB1E5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B1E57" w:rsidRDefault="00FB1E5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B1E57" w:rsidRDefault="00FB1E5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B1E57" w:rsidRDefault="00FB1E5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B1E57" w:rsidRDefault="00FB1E5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25A81" w:rsidRDefault="00125A8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25A81" w:rsidRDefault="00125A8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25A81" w:rsidRDefault="00125A8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B1E57" w:rsidRDefault="00FB1E57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FB1E57">
        <w:rPr>
          <w:sz w:val="22"/>
          <w:szCs w:val="22"/>
        </w:rPr>
        <w:t>34</w:t>
      </w:r>
    </w:p>
    <w:tbl>
      <w:tblPr>
        <w:tblW w:w="10128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279"/>
        <w:gridCol w:w="162"/>
        <w:gridCol w:w="405"/>
      </w:tblGrid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Default="00FB1E57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03239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  <w:tr w:rsidR="00FB1E57" w:rsidRPr="000E151F" w:rsidTr="00FB1E5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Default="00FB1E57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</w:t>
            </w:r>
            <w:r w:rsidR="0003239E"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57" w:rsidRPr="000E151F" w:rsidRDefault="00FB1E57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239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5A81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853A7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4637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14FA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1E57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06AFF-C8B3-4090-82D7-DDA42F91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2937</Characters>
  <Application>Microsoft Office Word</Application>
  <DocSecurity>4</DocSecurity>
  <Lines>1468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2021-03-02T10:21:00Z</dcterms:created>
  <dcterms:modified xsi:type="dcterms:W3CDTF">2021-03-02T10:21:00Z</dcterms:modified>
</cp:coreProperties>
</file>