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5A2" w:rsidRPr="00BF2685" w:rsidRDefault="00D045A2" w:rsidP="00F11EC4">
      <w:pPr>
        <w:pStyle w:val="Hemstlrubrik"/>
      </w:pPr>
      <w:r w:rsidRPr="00BF2685">
        <w:t>Förslag till riksdagsbeslut</w:t>
      </w:r>
    </w:p>
    <w:p w:rsidR="00D045A2" w:rsidRPr="00BF2685" w:rsidRDefault="00D045A2" w:rsidP="00D045A2">
      <w:pPr>
        <w:pStyle w:val="Hemstlatt"/>
      </w:pPr>
      <w:r w:rsidRPr="00BF2685">
        <w:t>Riksdagen tillkännager för regeringen som sin mening vad som i moti</w:t>
      </w:r>
      <w:r w:rsidRPr="00BF2685">
        <w:t>o</w:t>
      </w:r>
      <w:r w:rsidRPr="00BF2685">
        <w:t>nen anförs om att följa p</w:t>
      </w:r>
      <w:r w:rsidR="00F21D05" w:rsidRPr="00BF2685">
        <w:t>risutvecklingen på lagringsmedier</w:t>
      </w:r>
      <w:r w:rsidRPr="00BF2685">
        <w:t>.</w:t>
      </w:r>
    </w:p>
    <w:p w:rsidR="00D045A2" w:rsidRPr="00BF2685" w:rsidRDefault="007C6092" w:rsidP="00D045A2">
      <w:pPr>
        <w:pStyle w:val="Rubrik1"/>
        <w:rPr>
          <w:color w:val="000000"/>
        </w:rPr>
      </w:pPr>
      <w:r w:rsidRPr="00BF2685">
        <w:t>Motivering</w:t>
      </w:r>
    </w:p>
    <w:p w:rsidR="00806302" w:rsidRPr="00BF2685" w:rsidRDefault="00806302" w:rsidP="00806302">
      <w:r w:rsidRPr="00BF2685">
        <w:t xml:space="preserve">Upphovsrättsskyddat material och privatkopiering har varit friskt debatterat under våren. Det har nu införts ett tydligt förbud mot att kopiera för privat bruk från olagligt material, och man har också höjt kassettersättningen på </w:t>
      </w:r>
      <w:r w:rsidR="009B672A" w:rsidRPr="00BF2685">
        <w:t>bl.a.</w:t>
      </w:r>
      <w:r w:rsidRPr="00BF2685">
        <w:t xml:space="preserve"> inspelningsbara cd- och dvd-skivor. Kassettersättningen kompenserar för tillåten kopiering av upphovsrättsligt skyddat material för privat bruk.</w:t>
      </w:r>
    </w:p>
    <w:p w:rsidR="00806302" w:rsidRPr="00BF2685" w:rsidRDefault="00806302" w:rsidP="00806302">
      <w:pPr>
        <w:pStyle w:val="Normaltindrag"/>
      </w:pPr>
      <w:r w:rsidRPr="00BF2685">
        <w:t>Under våren har riksdagen fattat beslut om att höja kassettersättningen mot bakgrund av den ökande kopieringen och det stora utbud av anordningar för digital upptagning med mycket stor lagringskapacitet som finns i dag. Det är viktigt att komma ihåg att kassettersättningen är en ramersättning, och att det inte är konsumenterna som är direkt betalningsskyldiga. Det är tillverkarna och importörerna av inspelningsmedia som betalar ersättningen. Det är sedan upp till parterna på området att närmare komma överens om hur det ska gå till i praktiken. För att ersättningen ska kunna anpassas till olika fall och inte bli orimlig kan parterna tillämpa en ny jämkningsregel. Hur mycket ersättningen höjs för olika typer av produkter – och om den över</w:t>
      </w:r>
      <w:r w:rsidR="009B672A" w:rsidRPr="00BF2685">
        <w:t xml:space="preserve"> </w:t>
      </w:r>
      <w:r w:rsidRPr="00BF2685">
        <w:t>huvud</w:t>
      </w:r>
      <w:r w:rsidR="009B672A" w:rsidRPr="00BF2685">
        <w:t xml:space="preserve"> </w:t>
      </w:r>
      <w:r w:rsidRPr="00BF2685">
        <w:t>taget höjs för vissa produkter – beror alltså på vilka avtal parterna träffar.</w:t>
      </w:r>
    </w:p>
    <w:p w:rsidR="00806302" w:rsidRPr="00BF2685" w:rsidRDefault="00806302" w:rsidP="00806302">
      <w:pPr>
        <w:pStyle w:val="Normaltindrag"/>
      </w:pPr>
      <w:r w:rsidRPr="00BF2685">
        <w:t>Emellertid är det inte otänkbart att en överenskommelse där parterna kommer överens om en m</w:t>
      </w:r>
      <w:r w:rsidR="009B672A" w:rsidRPr="00BF2685">
        <w:t>ycket hög ersättning – och om t.</w:t>
      </w:r>
      <w:r w:rsidRPr="00BF2685">
        <w:t>ex</w:t>
      </w:r>
      <w:r w:rsidR="009B672A" w:rsidRPr="00BF2685">
        <w:t>.</w:t>
      </w:r>
      <w:r w:rsidRPr="00BF2685">
        <w:t xml:space="preserve"> jämkningsr</w:t>
      </w:r>
      <w:r w:rsidRPr="00BF2685">
        <w:t>e</w:t>
      </w:r>
      <w:r w:rsidRPr="00BF2685">
        <w:t>geln inte beaktas – kan innebära att priserna på inspelningsbara cd- och dvd-skivor skulle kunna öka. För att inte konsu</w:t>
      </w:r>
      <w:r w:rsidRPr="00BF2685">
        <w:softHyphen/>
        <w:t>menterna därmed ska drabbas av parternas överenskommelser och för att effekterna av den nya jämkningsr</w:t>
      </w:r>
      <w:r w:rsidRPr="00BF2685">
        <w:t>e</w:t>
      </w:r>
      <w:r w:rsidRPr="00BF2685">
        <w:t>geln ska bli så bra som möjligt är det därför viktigt att regeringen noga följer p</w:t>
      </w:r>
      <w:r w:rsidR="009B672A" w:rsidRPr="00BF2685">
        <w:t>risutvecklingen på lagringsmedier</w:t>
      </w:r>
      <w:r w:rsidRPr="00BF268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672A" w:rsidRPr="00BF2685">
        <w:tblPrEx>
          <w:tblCellMar>
            <w:top w:w="0" w:type="dxa"/>
            <w:bottom w:w="0" w:type="dxa"/>
          </w:tblCellMar>
        </w:tblPrEx>
        <w:trPr>
          <w:cantSplit/>
        </w:trPr>
        <w:tc>
          <w:tcPr>
            <w:tcW w:w="3046" w:type="dxa"/>
          </w:tcPr>
          <w:p w:rsidR="009B672A" w:rsidRPr="00BF2685" w:rsidRDefault="009B672A" w:rsidP="009B672A">
            <w:pPr>
              <w:pStyle w:val="UnderskriftDatum"/>
              <w:spacing w:before="0"/>
            </w:pPr>
            <w:r w:rsidRPr="00BF2685">
              <w:lastRenderedPageBreak/>
              <w:t>Stockholm den 3 oktober 2005</w:t>
            </w:r>
          </w:p>
        </w:tc>
        <w:tc>
          <w:tcPr>
            <w:tcW w:w="3047" w:type="dxa"/>
          </w:tcPr>
          <w:p w:rsidR="009B672A" w:rsidRPr="00BF2685" w:rsidRDefault="009B672A" w:rsidP="009B672A">
            <w:pPr>
              <w:pStyle w:val="Underskrifter"/>
            </w:pPr>
          </w:p>
        </w:tc>
      </w:tr>
      <w:tr w:rsidR="009B672A" w:rsidRPr="00BF2685">
        <w:tblPrEx>
          <w:tblCellMar>
            <w:top w:w="0" w:type="dxa"/>
            <w:bottom w:w="0" w:type="dxa"/>
          </w:tblCellMar>
        </w:tblPrEx>
        <w:trPr>
          <w:cantSplit/>
        </w:trPr>
        <w:tc>
          <w:tcPr>
            <w:tcW w:w="3046" w:type="dxa"/>
          </w:tcPr>
          <w:p w:rsidR="009B672A" w:rsidRPr="00BF2685" w:rsidRDefault="009B672A" w:rsidP="009B672A">
            <w:pPr>
              <w:pStyle w:val="Underskrifter"/>
            </w:pPr>
            <w:r w:rsidRPr="00BF2685">
              <w:t>Ronny Olander (s)</w:t>
            </w:r>
          </w:p>
        </w:tc>
        <w:tc>
          <w:tcPr>
            <w:tcW w:w="3047" w:type="dxa"/>
          </w:tcPr>
          <w:p w:rsidR="009B672A" w:rsidRPr="00BF2685" w:rsidRDefault="009B672A" w:rsidP="009B672A">
            <w:pPr>
              <w:pStyle w:val="Underskrifter"/>
            </w:pPr>
          </w:p>
        </w:tc>
      </w:tr>
    </w:tbl>
    <w:p w:rsidR="00D045A2" w:rsidRPr="00BF2685" w:rsidRDefault="00D045A2" w:rsidP="009B672A">
      <w:pPr>
        <w:pStyle w:val="Normaltindrag"/>
      </w:pPr>
    </w:p>
    <w:sectPr w:rsidR="00D045A2" w:rsidRPr="00BF2685" w:rsidSect="009B67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7F7" w:rsidRPr="00BF2685" w:rsidRDefault="00B177F7">
      <w:r w:rsidRPr="00BF2685">
        <w:separator/>
      </w:r>
    </w:p>
  </w:endnote>
  <w:endnote w:type="continuationSeparator" w:id="0">
    <w:p w:rsidR="00B177F7" w:rsidRPr="00BF2685" w:rsidRDefault="00B177F7">
      <w:r w:rsidRPr="00BF26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72A" w:rsidRPr="00BF2685" w:rsidRDefault="00BF2685" w:rsidP="009B672A">
    <w:pPr>
      <w:pStyle w:val="Sidfot"/>
    </w:pPr>
    <w:r w:rsidRPr="00BF26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199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72A" w:rsidRDefault="009B672A">
                          <w:pPr>
                            <w:pStyle w:val="NormalS5sidnrV"/>
                          </w:pPr>
                          <w:r>
                            <w:fldChar w:fldCharType="begin"/>
                          </w:r>
                          <w:r>
                            <w:instrText xml:space="preserve"> PAGE *\charformat</w:instrText>
                          </w:r>
                          <w:r>
                            <w:fldChar w:fldCharType="separate"/>
                          </w:r>
                          <w:r w:rsidR="00940E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72A" w:rsidRDefault="009B672A">
                    <w:pPr>
                      <w:pStyle w:val="NormalS5sidnrV"/>
                    </w:pPr>
                    <w:r>
                      <w:fldChar w:fldCharType="begin"/>
                    </w:r>
                    <w:r>
                      <w:instrText xml:space="preserve"> PAGE *\charformat</w:instrText>
                    </w:r>
                    <w:r>
                      <w:fldChar w:fldCharType="separate"/>
                    </w:r>
                    <w:r w:rsidR="00940E6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72A" w:rsidRPr="00BF2685" w:rsidRDefault="00BF2685" w:rsidP="009B672A">
    <w:pPr>
      <w:pStyle w:val="Sidfot"/>
    </w:pPr>
    <w:r w:rsidRPr="00BF26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792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72A" w:rsidRDefault="009B672A">
                          <w:pPr>
                            <w:pStyle w:val="NormalS5sidnrH"/>
                            <w:ind w:right="0"/>
                          </w:pPr>
                          <w:r>
                            <w:fldChar w:fldCharType="begin"/>
                          </w:r>
                          <w:r>
                            <w:instrText xml:space="preserve"> PAGE *\charformat</w:instrText>
                          </w:r>
                          <w:r>
                            <w:fldChar w:fldCharType="separate"/>
                          </w:r>
                          <w:r w:rsidR="00940E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72A" w:rsidRDefault="009B672A">
                    <w:pPr>
                      <w:pStyle w:val="NormalS5sidnrH"/>
                      <w:ind w:right="0"/>
                    </w:pPr>
                    <w:r>
                      <w:fldChar w:fldCharType="begin"/>
                    </w:r>
                    <w:r>
                      <w:instrText xml:space="preserve"> PAGE *\charformat</w:instrText>
                    </w:r>
                    <w:r>
                      <w:fldChar w:fldCharType="separate"/>
                    </w:r>
                    <w:r w:rsidR="00940E6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72A" w:rsidRPr="00BF2685" w:rsidRDefault="00BF2685" w:rsidP="009B672A">
    <w:pPr>
      <w:pStyle w:val="Sidfot"/>
    </w:pPr>
    <w:r w:rsidRPr="00BF26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172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72A" w:rsidRDefault="009B672A">
                          <w:pPr>
                            <w:pStyle w:val="NormalS5sidnrH"/>
                            <w:ind w:right="0"/>
                          </w:pPr>
                          <w:r>
                            <w:fldChar w:fldCharType="begin"/>
                          </w:r>
                          <w:r>
                            <w:instrText xml:space="preserve"> PAGE *\charformat</w:instrText>
                          </w:r>
                          <w:r>
                            <w:fldChar w:fldCharType="separate"/>
                          </w:r>
                          <w:r w:rsidR="00940E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72A" w:rsidRDefault="009B672A">
                    <w:pPr>
                      <w:pStyle w:val="NormalS5sidnrH"/>
                      <w:ind w:right="0"/>
                    </w:pPr>
                    <w:r>
                      <w:fldChar w:fldCharType="begin"/>
                    </w:r>
                    <w:r>
                      <w:instrText xml:space="preserve"> PAGE *\charformat</w:instrText>
                    </w:r>
                    <w:r>
                      <w:fldChar w:fldCharType="separate"/>
                    </w:r>
                    <w:r w:rsidR="00940E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7F7" w:rsidRPr="00BF2685" w:rsidRDefault="00B177F7">
      <w:r w:rsidRPr="00BF2685">
        <w:separator/>
      </w:r>
    </w:p>
  </w:footnote>
  <w:footnote w:type="continuationSeparator" w:id="0">
    <w:p w:rsidR="00B177F7" w:rsidRPr="00BF2685" w:rsidRDefault="00B177F7">
      <w:r w:rsidRPr="00BF26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72A" w:rsidRPr="00BF2685" w:rsidRDefault="00BF2685" w:rsidP="009B672A">
    <w:pPr>
      <w:pStyle w:val="Sidhuvud"/>
    </w:pPr>
    <w:r w:rsidRPr="00BF26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1729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72A" w:rsidRDefault="009B672A">
                          <w:pPr>
                            <w:pStyle w:val="KantRubrikS5V"/>
                          </w:pPr>
                          <w:r>
                            <w:fldChar w:fldCharType="begin"/>
                          </w:r>
                          <w:r>
                            <w:instrText xml:space="preserve"> DOCPROPERTY "YearUser" *\charformat </w:instrText>
                          </w:r>
                          <w:r>
                            <w:fldChar w:fldCharType="separate"/>
                          </w:r>
                          <w:r w:rsidR="00940E65">
                            <w:t>2005/06</w:t>
                          </w:r>
                          <w:r>
                            <w:fldChar w:fldCharType="end"/>
                          </w:r>
                          <w:r>
                            <w:t>:</w:t>
                          </w:r>
                          <w:r>
                            <w:fldChar w:fldCharType="begin"/>
                          </w:r>
                          <w:r>
                            <w:instrText xml:space="preserve"> DOCPROPERTY "Motionsnummer" *\charformat </w:instrText>
                          </w:r>
                          <w:r>
                            <w:fldChar w:fldCharType="separate"/>
                          </w:r>
                          <w:r w:rsidR="00940E65">
                            <w:t>L302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72A" w:rsidRDefault="009B672A">
                    <w:pPr>
                      <w:pStyle w:val="KantRubrikS5V"/>
                    </w:pPr>
                    <w:r>
                      <w:fldChar w:fldCharType="begin"/>
                    </w:r>
                    <w:r>
                      <w:instrText xml:space="preserve"> DOCPROPERTY "YearUser" *\charformat </w:instrText>
                    </w:r>
                    <w:r>
                      <w:fldChar w:fldCharType="separate"/>
                    </w:r>
                    <w:r w:rsidR="00940E65">
                      <w:t>2005/06</w:t>
                    </w:r>
                    <w:r>
                      <w:fldChar w:fldCharType="end"/>
                    </w:r>
                    <w:r>
                      <w:t>:</w:t>
                    </w:r>
                    <w:r>
                      <w:fldChar w:fldCharType="begin"/>
                    </w:r>
                    <w:r>
                      <w:instrText xml:space="preserve"> DOCPROPERTY "Motionsnummer" *\charformat </w:instrText>
                    </w:r>
                    <w:r>
                      <w:fldChar w:fldCharType="separate"/>
                    </w:r>
                    <w:r w:rsidR="00940E65">
                      <w:t>L302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72A" w:rsidRPr="00BF2685" w:rsidRDefault="00BF2685" w:rsidP="009B672A">
    <w:pPr>
      <w:pStyle w:val="Sidhuvud"/>
    </w:pPr>
    <w:r w:rsidRPr="00BF26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7084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72A" w:rsidRDefault="009B672A">
                          <w:pPr>
                            <w:pStyle w:val="KantRubrikS5H"/>
                            <w:ind w:right="0"/>
                          </w:pPr>
                          <w:r>
                            <w:fldChar w:fldCharType="begin"/>
                          </w:r>
                          <w:r>
                            <w:instrText xml:space="preserve"> DOCPROPERTY "YearUser" *\charformat </w:instrText>
                          </w:r>
                          <w:r>
                            <w:fldChar w:fldCharType="separate"/>
                          </w:r>
                          <w:r w:rsidR="00940E65">
                            <w:t>2005/06</w:t>
                          </w:r>
                          <w:r>
                            <w:fldChar w:fldCharType="end"/>
                          </w:r>
                          <w:r>
                            <w:t>:</w:t>
                          </w:r>
                          <w:r>
                            <w:fldChar w:fldCharType="begin"/>
                          </w:r>
                          <w:r>
                            <w:instrText xml:space="preserve"> DOCPROPERTY "Motionsnummer" *\charformat </w:instrText>
                          </w:r>
                          <w:r>
                            <w:fldChar w:fldCharType="separate"/>
                          </w:r>
                          <w:r w:rsidR="00940E65">
                            <w:t>L302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72A" w:rsidRDefault="009B672A">
                    <w:pPr>
                      <w:pStyle w:val="KantRubrikS5H"/>
                      <w:ind w:right="0"/>
                    </w:pPr>
                    <w:r>
                      <w:fldChar w:fldCharType="begin"/>
                    </w:r>
                    <w:r>
                      <w:instrText xml:space="preserve"> DOCPROPERTY "YearUser" *\charformat </w:instrText>
                    </w:r>
                    <w:r>
                      <w:fldChar w:fldCharType="separate"/>
                    </w:r>
                    <w:r w:rsidR="00940E65">
                      <w:t>2005/06</w:t>
                    </w:r>
                    <w:r>
                      <w:fldChar w:fldCharType="end"/>
                    </w:r>
                    <w:r>
                      <w:t>:</w:t>
                    </w:r>
                    <w:r>
                      <w:fldChar w:fldCharType="begin"/>
                    </w:r>
                    <w:r>
                      <w:instrText xml:space="preserve"> DOCPROPERTY "Motionsnummer" *\charformat </w:instrText>
                    </w:r>
                    <w:r>
                      <w:fldChar w:fldCharType="separate"/>
                    </w:r>
                    <w:r w:rsidR="00940E65">
                      <w:t>L302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72A" w:rsidRPr="00BF2685" w:rsidRDefault="009B672A">
    <w:pPr>
      <w:pStyle w:val="FSHNormal"/>
      <w:tabs>
        <w:tab w:val="right" w:pos="5840"/>
      </w:tabs>
    </w:pPr>
    <w:r w:rsidRPr="00BF2685">
      <w:br/>
    </w:r>
    <w:r w:rsidRPr="00BF2685">
      <w:fldChar w:fldCharType="begin" w:fldLock="1"/>
    </w:r>
    <w:r w:rsidRPr="00BF2685">
      <w:instrText xml:space="preserve"> DOCPROPERTY</w:instrText>
    </w:r>
    <w:r w:rsidRPr="00BF2685">
      <w:rPr>
        <w:sz w:val="18"/>
      </w:rPr>
      <w:instrText xml:space="preserve"> "YearUser" *\charformat </w:instrText>
    </w:r>
    <w:r w:rsidRPr="00BF2685">
      <w:fldChar w:fldCharType="separate"/>
    </w:r>
    <w:r w:rsidR="00940E65" w:rsidRPr="00BF2685">
      <w:t>2005/06</w:t>
    </w:r>
    <w:r w:rsidRPr="00BF2685">
      <w:fldChar w:fldCharType="end"/>
    </w:r>
    <w:r w:rsidRPr="00BF2685">
      <w:t xml:space="preserve"> </w:t>
    </w:r>
    <w:r w:rsidRPr="00BF2685">
      <w:tab/>
      <w:t xml:space="preserve">mnr: </w:t>
    </w:r>
    <w:r w:rsidRPr="00BF2685">
      <w:fldChar w:fldCharType="begin" w:fldLock="1"/>
    </w:r>
    <w:r w:rsidRPr="00BF2685">
      <w:instrText xml:space="preserve"> DOCPROPERTY</w:instrText>
    </w:r>
    <w:r w:rsidRPr="00BF2685">
      <w:rPr>
        <w:sz w:val="18"/>
      </w:rPr>
      <w:instrText xml:space="preserve"> "Motionsnummer" *\charformat </w:instrText>
    </w:r>
    <w:r w:rsidRPr="00BF2685">
      <w:fldChar w:fldCharType="separate"/>
    </w:r>
    <w:r w:rsidR="00940E65" w:rsidRPr="00BF2685">
      <w:t>L302</w:t>
    </w:r>
    <w:r w:rsidRPr="00BF2685">
      <w:fldChar w:fldCharType="end"/>
    </w:r>
    <w:r w:rsidRPr="00BF2685">
      <w:br/>
    </w:r>
    <w:r w:rsidRPr="00BF2685">
      <w:fldChar w:fldCharType="begin" w:fldLock="1"/>
    </w:r>
    <w:r w:rsidRPr="00BF2685">
      <w:instrText xml:space="preserve"> DOCPROPERTY</w:instrText>
    </w:r>
    <w:r w:rsidRPr="00BF2685">
      <w:rPr>
        <w:sz w:val="18"/>
      </w:rPr>
      <w:instrText xml:space="preserve"> "Samling" *\charformat </w:instrText>
    </w:r>
    <w:r w:rsidRPr="00BF2685">
      <w:fldChar w:fldCharType="end"/>
    </w:r>
    <w:r w:rsidRPr="00BF2685">
      <w:tab/>
      <w:t xml:space="preserve">pnr: </w:t>
    </w:r>
    <w:r w:rsidRPr="00BF2685">
      <w:fldChar w:fldCharType="begin" w:fldLock="1"/>
    </w:r>
    <w:r w:rsidRPr="00BF2685">
      <w:instrText xml:space="preserve"> DOCPROPERTY</w:instrText>
    </w:r>
    <w:r w:rsidRPr="00BF2685">
      <w:rPr>
        <w:sz w:val="18"/>
      </w:rPr>
      <w:instrText xml:space="preserve"> "Partinummer" *\charformat </w:instrText>
    </w:r>
    <w:r w:rsidRPr="00BF2685">
      <w:fldChar w:fldCharType="separate"/>
    </w:r>
    <w:r w:rsidR="00940E65" w:rsidRPr="00BF2685">
      <w:t>s5034</w:t>
    </w:r>
    <w:r w:rsidRPr="00BF2685">
      <w:fldChar w:fldCharType="end"/>
    </w:r>
  </w:p>
  <w:p w:rsidR="009B672A" w:rsidRPr="00BF2685" w:rsidRDefault="009B672A">
    <w:pPr>
      <w:pStyle w:val="FSHRub1"/>
    </w:pPr>
    <w:r w:rsidRPr="00BF2685">
      <w:t>Motion till riksdagen</w:t>
    </w:r>
    <w:r w:rsidRPr="00BF2685">
      <w:br/>
    </w:r>
    <w:r w:rsidRPr="00BF2685">
      <w:fldChar w:fldCharType="begin" w:fldLock="1"/>
    </w:r>
    <w:r w:rsidRPr="00BF2685">
      <w:instrText xml:space="preserve"> DOCPROPERTY "YearUser" *\charformat </w:instrText>
    </w:r>
    <w:r w:rsidRPr="00BF2685">
      <w:fldChar w:fldCharType="separate"/>
    </w:r>
    <w:r w:rsidR="00940E65" w:rsidRPr="00BF2685">
      <w:t>2005/06</w:t>
    </w:r>
    <w:r w:rsidRPr="00BF2685">
      <w:fldChar w:fldCharType="end"/>
    </w:r>
    <w:r w:rsidRPr="00BF2685">
      <w:t>:</w:t>
    </w:r>
    <w:r w:rsidRPr="00BF2685">
      <w:fldChar w:fldCharType="begin" w:fldLock="1"/>
    </w:r>
    <w:r w:rsidRPr="00BF2685">
      <w:instrText xml:space="preserve"> DOCPROPERTY "Motionsnummer" *\charformat </w:instrText>
    </w:r>
    <w:r w:rsidRPr="00BF2685">
      <w:fldChar w:fldCharType="separate"/>
    </w:r>
    <w:r w:rsidR="00940E65" w:rsidRPr="00BF2685">
      <w:t>L302</w:t>
    </w:r>
    <w:r w:rsidRPr="00BF2685">
      <w:fldChar w:fldCharType="end"/>
    </w:r>
  </w:p>
  <w:p w:rsidR="009B672A" w:rsidRPr="00BF2685" w:rsidRDefault="009B672A">
    <w:pPr>
      <w:pStyle w:val="FSHNormalS5"/>
    </w:pPr>
    <w:r w:rsidRPr="00BF2685">
      <w:fldChar w:fldCharType="begin" w:fldLock="1"/>
    </w:r>
    <w:r w:rsidRPr="00BF2685">
      <w:instrText xml:space="preserve"> DOCPROPERTY "MotionarText" *\charformat </w:instrText>
    </w:r>
    <w:r w:rsidRPr="00BF2685">
      <w:fldChar w:fldCharType="separate"/>
    </w:r>
    <w:r w:rsidR="00940E65" w:rsidRPr="00BF2685">
      <w:t>av Ronny Olander (s)</w:t>
    </w:r>
    <w:r w:rsidRPr="00BF2685">
      <w:fldChar w:fldCharType="end"/>
    </w:r>
    <w:r w:rsidRPr="00BF2685">
      <w:br/>
    </w:r>
    <w:r w:rsidRPr="00BF2685">
      <w:fldChar w:fldCharType="begin" w:fldLock="1"/>
    </w:r>
    <w:r w:rsidRPr="00BF2685">
      <w:instrText xml:space="preserve"> DOCPROPERTY "SvarFrasKort" *\charformat </w:instrText>
    </w:r>
    <w:r w:rsidRPr="00BF2685">
      <w:fldChar w:fldCharType="end"/>
    </w:r>
  </w:p>
  <w:p w:rsidR="009B672A" w:rsidRPr="00BF2685" w:rsidRDefault="009B672A">
    <w:pPr>
      <w:pStyle w:val="FSHTitel"/>
    </w:pPr>
    <w:r w:rsidRPr="00BF2685">
      <w:fldChar w:fldCharType="begin" w:fldLock="1"/>
    </w:r>
    <w:r w:rsidRPr="00BF2685">
      <w:instrText xml:space="preserve"> DOCPROPERTY</w:instrText>
    </w:r>
    <w:r w:rsidRPr="00BF2685">
      <w:rPr>
        <w:sz w:val="18"/>
      </w:rPr>
      <w:instrText xml:space="preserve"> "RubrikSvar" *\charformat </w:instrText>
    </w:r>
    <w:r w:rsidRPr="00BF2685">
      <w:fldChar w:fldCharType="separate"/>
    </w:r>
    <w:r w:rsidR="00940E65" w:rsidRPr="00BF2685">
      <w:t>Uppföljning av kassettersättningen</w:t>
    </w:r>
    <w:r w:rsidRPr="00BF2685">
      <w:fldChar w:fldCharType="end"/>
    </w:r>
  </w:p>
  <w:p w:rsidR="009B672A" w:rsidRPr="00BF2685" w:rsidRDefault="009B672A" w:rsidP="009B672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0FB57BB"/>
    <w:multiLevelType w:val="hybridMultilevel"/>
    <w:tmpl w:val="BD760A4C"/>
    <w:lvl w:ilvl="0" w:tplc="CB3414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1826097">
    <w:abstractNumId w:val="13"/>
  </w:num>
  <w:num w:numId="2" w16cid:durableId="195168606">
    <w:abstractNumId w:val="10"/>
  </w:num>
  <w:num w:numId="3" w16cid:durableId="2039427785">
    <w:abstractNumId w:val="11"/>
  </w:num>
  <w:num w:numId="4" w16cid:durableId="179439234">
    <w:abstractNumId w:val="12"/>
  </w:num>
  <w:num w:numId="5" w16cid:durableId="1419476346">
    <w:abstractNumId w:val="8"/>
  </w:num>
  <w:num w:numId="6" w16cid:durableId="309797337">
    <w:abstractNumId w:val="3"/>
  </w:num>
  <w:num w:numId="7" w16cid:durableId="1014191635">
    <w:abstractNumId w:val="2"/>
  </w:num>
  <w:num w:numId="8" w16cid:durableId="1426267464">
    <w:abstractNumId w:val="1"/>
  </w:num>
  <w:num w:numId="9" w16cid:durableId="251015728">
    <w:abstractNumId w:val="0"/>
  </w:num>
  <w:num w:numId="10" w16cid:durableId="102850622">
    <w:abstractNumId w:val="9"/>
  </w:num>
  <w:num w:numId="11" w16cid:durableId="100145524">
    <w:abstractNumId w:val="7"/>
  </w:num>
  <w:num w:numId="12" w16cid:durableId="824008552">
    <w:abstractNumId w:val="6"/>
  </w:num>
  <w:num w:numId="13" w16cid:durableId="1752657322">
    <w:abstractNumId w:val="5"/>
  </w:num>
  <w:num w:numId="14" w16cid:durableId="1428235116">
    <w:abstractNumId w:val="4"/>
  </w:num>
  <w:num w:numId="15" w16cid:durableId="644359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806302"/>
    <w:rsid w:val="00043782"/>
    <w:rsid w:val="0004381F"/>
    <w:rsid w:val="00064BC3"/>
    <w:rsid w:val="00066775"/>
    <w:rsid w:val="00072FB9"/>
    <w:rsid w:val="00100531"/>
    <w:rsid w:val="001A0F71"/>
    <w:rsid w:val="00201DFB"/>
    <w:rsid w:val="00204A63"/>
    <w:rsid w:val="00212FF1"/>
    <w:rsid w:val="00230193"/>
    <w:rsid w:val="0025068A"/>
    <w:rsid w:val="002818D3"/>
    <w:rsid w:val="002D11A8"/>
    <w:rsid w:val="00445271"/>
    <w:rsid w:val="004A0504"/>
    <w:rsid w:val="004E38D9"/>
    <w:rsid w:val="005B145B"/>
    <w:rsid w:val="00740D6D"/>
    <w:rsid w:val="00794149"/>
    <w:rsid w:val="007B67A7"/>
    <w:rsid w:val="007C6092"/>
    <w:rsid w:val="00806302"/>
    <w:rsid w:val="008663AE"/>
    <w:rsid w:val="00940E65"/>
    <w:rsid w:val="009B672A"/>
    <w:rsid w:val="00A053C6"/>
    <w:rsid w:val="00B13BF0"/>
    <w:rsid w:val="00B177F7"/>
    <w:rsid w:val="00B92EC9"/>
    <w:rsid w:val="00BF2685"/>
    <w:rsid w:val="00C1285C"/>
    <w:rsid w:val="00C27B7D"/>
    <w:rsid w:val="00CF7A43"/>
    <w:rsid w:val="00D045A2"/>
    <w:rsid w:val="00D1174F"/>
    <w:rsid w:val="00DC6C70"/>
    <w:rsid w:val="00E22893"/>
    <w:rsid w:val="00E360DE"/>
    <w:rsid w:val="00E75D28"/>
    <w:rsid w:val="00E84F25"/>
    <w:rsid w:val="00F11EC4"/>
    <w:rsid w:val="00F21D0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1DD6C1-4F3F-4001-AE81-47038C7A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11EC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045A2"/>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280</Words>
  <Characters>1631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L302</vt:lpstr>
    </vt:vector>
  </TitlesOfParts>
  <Company>Riksdagen</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L302</dc:title>
  <dc:subject>L302</dc:subject>
  <dc:creator>Riksdagen</dc:creator>
  <cp:keywords>Riksdagen</cp:keywords>
  <dc:description/>
  <cp:lastModifiedBy>Lars Brink</cp:lastModifiedBy>
  <cp:revision>2</cp:revision>
  <cp:lastPrinted>2005-12-05T12:40:00Z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Uppföljning av kassettersättningen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Uppföljning av kassettersättningen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elisabeth.jonsson@riksdagen.se</vt:lpwstr>
  </property>
  <property fmtid="{D5CDD505-2E9C-101B-9397-08002B2CF9AE}" pid="45" name="ReservUID">
    <vt:lpwstr>roland lamvert</vt:lpwstr>
  </property>
  <property fmtid="{D5CDD505-2E9C-101B-9397-08002B2CF9AE}" pid="46" name="MotionID">
    <vt:lpwstr>20052006000000000115000050340069</vt:lpwstr>
  </property>
  <property fmtid="{D5CDD505-2E9C-101B-9397-08002B2CF9AE}" pid="47" name="datum">
    <vt:lpwstr>051003</vt:lpwstr>
  </property>
  <property fmtid="{D5CDD505-2E9C-101B-9397-08002B2CF9AE}" pid="48" name="avsändar-e-post">
    <vt:lpwstr>elisabeth.jonsson@riksdagen.se</vt:lpwstr>
  </property>
  <property fmtid="{D5CDD505-2E9C-101B-9397-08002B2CF9AE}" pid="49" name="id">
    <vt:lpwstr>20052006000000000115000050340069</vt:lpwstr>
  </property>
  <property fmtid="{D5CDD505-2E9C-101B-9397-08002B2CF9AE}" pid="50" name="nummer">
    <vt:lpwstr>302</vt:lpwstr>
  </property>
  <property fmtid="{D5CDD505-2E9C-101B-9397-08002B2CF9AE}" pid="51" name="utskottsbeteckning">
    <vt:lpwstr>L</vt:lpwstr>
  </property>
</Properties>
</file>