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6DC2" w:rsidRPr="003F7BC4" w:rsidRDefault="00986DC2">
      <w:pPr>
        <w:pStyle w:val="Frslagsrubrik"/>
      </w:pPr>
      <w:r w:rsidRPr="003F7BC4">
        <w:t>Förslag till riksdagsbeslut</w:t>
      </w:r>
    </w:p>
    <w:p w:rsidR="00986DC2" w:rsidRPr="003F7BC4" w:rsidRDefault="00986DC2">
      <w:pPr>
        <w:pStyle w:val="Hemstlatt"/>
        <w:ind w:left="0"/>
      </w:pPr>
      <w:r w:rsidRPr="003F7BC4">
        <w:t>Riksdagen tillkännager för regeringen som sin mening vad som anförs i motionen om en nationell strategi för idrotts- och kulturev</w:t>
      </w:r>
      <w:r w:rsidRPr="003F7BC4">
        <w:t>e</w:t>
      </w:r>
      <w:r w:rsidRPr="003F7BC4">
        <w:t>nemang.</w:t>
      </w:r>
    </w:p>
    <w:p w:rsidR="00986DC2" w:rsidRPr="003F7BC4" w:rsidRDefault="00986DC2">
      <w:pPr>
        <w:pStyle w:val="Rubrik1"/>
      </w:pPr>
      <w:r w:rsidRPr="003F7BC4">
        <w:t>Motivering</w:t>
      </w:r>
    </w:p>
    <w:p w:rsidR="00986DC2" w:rsidRPr="003F7BC4" w:rsidRDefault="00986DC2">
      <w:r w:rsidRPr="003F7BC4">
        <w:t>Turism är en framtidsbransch i hela Europa. Sverige är trots sin storlek ett av tio länder med störst intäkter från turism i Europa, och det med störst intäkter i Norden. För att fortsätta stärka vår turistnäring och internationella attra</w:t>
      </w:r>
      <w:r w:rsidRPr="003F7BC4">
        <w:t>k</w:t>
      </w:r>
      <w:r w:rsidRPr="003F7BC4">
        <w:t>tionskraft bör möjligheterna för en nationell strategi för idrotts- och kultu</w:t>
      </w:r>
      <w:r w:rsidRPr="003F7BC4">
        <w:t>r</w:t>
      </w:r>
      <w:r w:rsidRPr="003F7BC4">
        <w:t>evenemang undersökas.</w:t>
      </w:r>
    </w:p>
    <w:p w:rsidR="00986DC2" w:rsidRPr="003F7BC4" w:rsidRDefault="00986DC2">
      <w:pPr>
        <w:pStyle w:val="Normaltindrag"/>
      </w:pPr>
      <w:r w:rsidRPr="003F7BC4">
        <w:t>Enligt siffror från Tillväxtverket genererade utländsk turism i Sverige 14,1 miljarder kronor i momsintäkter till svenska staten under år 2011. Totalt 2,9 procent av Sveriges BNP kommer från turistnäringen. När andra näringar ser en långsiktigt negativ utveckling visar den svenska turistnäringen en st</w:t>
      </w:r>
      <w:r w:rsidRPr="003F7BC4">
        <w:t>a</w:t>
      </w:r>
      <w:r w:rsidRPr="003F7BC4">
        <w:t>dig ökning. Sedan år 2000 har turismen bidragit med över 31 000 nya arbet</w:t>
      </w:r>
      <w:r w:rsidRPr="003F7BC4">
        <w:t>s</w:t>
      </w:r>
      <w:r w:rsidRPr="003F7BC4">
        <w:t>tillfällen, och under 2011 bidrog turismen med totalt 162 300 arbetstillfällen.</w:t>
      </w:r>
    </w:p>
    <w:p w:rsidR="00986DC2" w:rsidRPr="003F7BC4" w:rsidRDefault="00986DC2">
      <w:pPr>
        <w:pStyle w:val="Normaltindrag"/>
      </w:pPr>
      <w:r w:rsidRPr="003F7BC4">
        <w:t>Det finns många sätt ett land kan marknadsföra sig på. Ett exempel är olika typer av idrotts- och kulturevenemang, vilket svenska utövare har varit dukt</w:t>
      </w:r>
      <w:r w:rsidRPr="003F7BC4">
        <w:t>i</w:t>
      </w:r>
      <w:r w:rsidRPr="003F7BC4">
        <w:t>ga på under en lång tid. Vi har flera städer som är duktiga på att anordna större evenemang. Bland dem finns Mora som är värd för det årliga Vasalo</w:t>
      </w:r>
      <w:r w:rsidRPr="003F7BC4">
        <w:t>p</w:t>
      </w:r>
      <w:r w:rsidRPr="003F7BC4">
        <w:t>pet, Åre som har stått värd för alpina VM och Falun som nu står som arrangör och värd för skid-VM 2015. Evenemangen är ett bra sätt för Sverige att synas på och bidrar på sikt till att locka fler turister till vårt land.</w:t>
      </w:r>
    </w:p>
    <w:p w:rsidR="00986DC2" w:rsidRPr="003F7BC4" w:rsidRDefault="00986DC2">
      <w:pPr>
        <w:pStyle w:val="Normaltindrag"/>
      </w:pPr>
      <w:r w:rsidRPr="003F7BC4">
        <w:t>Ett större evenemang är ett unikt sätt att visa upp landet på och ger geno</w:t>
      </w:r>
      <w:r w:rsidRPr="003F7BC4">
        <w:t>m</w:t>
      </w:r>
      <w:r w:rsidRPr="003F7BC4">
        <w:t>slag i flertalet olika mediekanaler. Evenemang som OS, VM och EM leder till många utländska besökare vilket i sin tur genererar hotellnätter, restauran</w:t>
      </w:r>
      <w:r w:rsidRPr="003F7BC4">
        <w:t>g</w:t>
      </w:r>
      <w:r w:rsidRPr="003F7BC4">
        <w:lastRenderedPageBreak/>
        <w:t>timmar och tv-tid. I förlängningen har det en positiv inverkan på sysselsät</w:t>
      </w:r>
      <w:r w:rsidRPr="003F7BC4">
        <w:t>t</w:t>
      </w:r>
      <w:r w:rsidRPr="003F7BC4">
        <w:t>ningen i landet och bidrar även med intäkter till företag, regioner och staten.</w:t>
      </w:r>
    </w:p>
    <w:p w:rsidR="00986DC2" w:rsidRPr="003F7BC4" w:rsidRDefault="00986DC2">
      <w:pPr>
        <w:pStyle w:val="Normaltindrag"/>
      </w:pPr>
      <w:r w:rsidRPr="003F7BC4">
        <w:t>Att arrangera stora idrotts- och kulturevenemang innebär såväl stora a</w:t>
      </w:r>
      <w:r w:rsidRPr="003F7BC4">
        <w:t>n</w:t>
      </w:r>
      <w:r w:rsidRPr="003F7BC4">
        <w:t>strängningar från de lokala arrangörerna och initiativtagarna som stora ek</w:t>
      </w:r>
      <w:r w:rsidRPr="003F7BC4">
        <w:t>o</w:t>
      </w:r>
      <w:r w:rsidRPr="003F7BC4">
        <w:t>nomiska belopp i omsättning. Lokala arrangörers brist på erfarenhet riskerar att ofta leda till att misstag begås under planerings- samt utförandestadiet och att nationella samordningsinsatser och andra möjligheter försummas.</w:t>
      </w:r>
    </w:p>
    <w:p w:rsidR="00986DC2" w:rsidRPr="003F7BC4" w:rsidRDefault="00986DC2">
      <w:pPr>
        <w:pStyle w:val="Normaltindrag"/>
      </w:pPr>
      <w:r w:rsidRPr="003F7BC4">
        <w:t>Jag föreslår därför att regeringen bör överväga att ta fram en nationell str</w:t>
      </w:r>
      <w:r w:rsidRPr="003F7BC4">
        <w:t>a</w:t>
      </w:r>
      <w:r w:rsidRPr="003F7BC4">
        <w:t>tegi för hur vi ska kunna söka större internationella evenemang samt hur f</w:t>
      </w:r>
      <w:r w:rsidRPr="003F7BC4">
        <w:t>i</w:t>
      </w:r>
      <w:r w:rsidRPr="003F7BC4">
        <w:t>nansiering av dessa i sådant fall bör se ut.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F7BC4">
        <w:trPr>
          <w:cantSplit/>
        </w:trPr>
        <w:tc>
          <w:tcPr>
            <w:tcW w:w="3046" w:type="dxa"/>
          </w:tcPr>
          <w:p w:rsidR="00986DC2" w:rsidRPr="003F7BC4" w:rsidRDefault="00986DC2">
            <w:pPr>
              <w:pStyle w:val="UnderskriftDatum"/>
              <w:spacing w:before="240"/>
            </w:pPr>
            <w:r w:rsidRPr="003F7BC4">
              <w:t>Stockholm den 24 september 2012</w:t>
            </w:r>
          </w:p>
        </w:tc>
        <w:tc>
          <w:tcPr>
            <w:tcW w:w="3047" w:type="dxa"/>
          </w:tcPr>
          <w:p w:rsidR="00986DC2" w:rsidRPr="003F7BC4" w:rsidRDefault="00986DC2">
            <w:pPr>
              <w:pStyle w:val="Underskrifter"/>
              <w:spacing w:before="240"/>
            </w:pPr>
          </w:p>
        </w:tc>
      </w:tr>
      <w:tr w:rsidR="00000000" w:rsidRPr="003F7BC4">
        <w:trPr>
          <w:cantSplit/>
        </w:trPr>
        <w:tc>
          <w:tcPr>
            <w:tcW w:w="3046" w:type="dxa"/>
          </w:tcPr>
          <w:p w:rsidR="00986DC2" w:rsidRPr="003F7BC4" w:rsidRDefault="00986DC2">
            <w:pPr>
              <w:pStyle w:val="Underskrifter"/>
            </w:pPr>
            <w:r w:rsidRPr="003F7BC4">
              <w:t>Ann-Britt Åsebol (M)</w:t>
            </w:r>
          </w:p>
        </w:tc>
        <w:tc>
          <w:tcPr>
            <w:tcW w:w="3046" w:type="dxa"/>
          </w:tcPr>
          <w:p w:rsidR="00986DC2" w:rsidRPr="003F7BC4" w:rsidRDefault="00986DC2">
            <w:pPr>
              <w:pStyle w:val="Underskrifter"/>
            </w:pPr>
          </w:p>
        </w:tc>
      </w:tr>
    </w:tbl>
    <w:p w:rsidR="00986DC2" w:rsidRPr="003F7BC4" w:rsidRDefault="00986DC2">
      <w:pPr>
        <w:pStyle w:val="Normaltindrag"/>
      </w:pPr>
    </w:p>
    <w:sectPr w:rsidR="00986DC2" w:rsidRPr="003F7B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DC2" w:rsidRPr="003F7BC4" w:rsidRDefault="00986DC2">
      <w:r w:rsidRPr="003F7BC4">
        <w:separator/>
      </w:r>
    </w:p>
  </w:endnote>
  <w:endnote w:type="continuationSeparator" w:id="0">
    <w:p w:rsidR="00986DC2" w:rsidRPr="003F7BC4" w:rsidRDefault="00986DC2">
      <w:r w:rsidRPr="003F7B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DC2" w:rsidRPr="003F7BC4" w:rsidRDefault="003F7BC4">
    <w:pPr>
      <w:pStyle w:val="Sidfot"/>
    </w:pPr>
    <w:r w:rsidRPr="003F7B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81938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DC2" w:rsidRDefault="00986DC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86DC2" w:rsidRDefault="00986DC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DC2" w:rsidRPr="003F7BC4" w:rsidRDefault="003F7BC4">
    <w:pPr>
      <w:pStyle w:val="Sidfot"/>
    </w:pPr>
    <w:r w:rsidRPr="003F7B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19508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DC2" w:rsidRDefault="00986D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6DC2" w:rsidRDefault="00986D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DC2" w:rsidRPr="003F7BC4" w:rsidRDefault="003F7BC4">
    <w:pPr>
      <w:pStyle w:val="Sidfot"/>
    </w:pPr>
    <w:r w:rsidRPr="003F7B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74804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DC2" w:rsidRDefault="00986D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6DC2" w:rsidRDefault="00986D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DC2" w:rsidRPr="003F7BC4" w:rsidRDefault="00986DC2">
      <w:r w:rsidRPr="003F7BC4">
        <w:separator/>
      </w:r>
    </w:p>
  </w:footnote>
  <w:footnote w:type="continuationSeparator" w:id="0">
    <w:p w:rsidR="00986DC2" w:rsidRPr="003F7BC4" w:rsidRDefault="00986DC2">
      <w:r w:rsidRPr="003F7B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DC2" w:rsidRPr="003F7BC4" w:rsidRDefault="003F7BC4">
    <w:pPr>
      <w:pStyle w:val="Sidhuvud"/>
    </w:pPr>
    <w:r w:rsidRPr="003F7B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04478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DC2" w:rsidRDefault="00986DC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86DC2" w:rsidRDefault="00986DC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DC2" w:rsidRPr="003F7BC4" w:rsidRDefault="003F7BC4">
    <w:pPr>
      <w:pStyle w:val="Sidhuvud"/>
    </w:pPr>
    <w:r w:rsidRPr="003F7B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32547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DC2" w:rsidRDefault="00986DC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86DC2" w:rsidRDefault="00986DC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DC2" w:rsidRPr="003F7BC4" w:rsidRDefault="00986DC2">
    <w:pPr>
      <w:pStyle w:val="FSHNormal"/>
      <w:tabs>
        <w:tab w:val="right" w:pos="5840"/>
      </w:tabs>
    </w:pPr>
    <w:r w:rsidRPr="003F7BC4">
      <w:br/>
    </w:r>
    <w:r w:rsidRPr="003F7BC4">
      <w:fldChar w:fldCharType="begin" w:fldLock="1"/>
    </w:r>
    <w:r w:rsidRPr="003F7BC4">
      <w:instrText xml:space="preserve"> DOCPROPERTY</w:instrText>
    </w:r>
    <w:r w:rsidRPr="003F7BC4">
      <w:rPr>
        <w:sz w:val="18"/>
      </w:rPr>
      <w:instrText xml:space="preserve"> "YearUser" *\charformat </w:instrText>
    </w:r>
    <w:r w:rsidRPr="003F7BC4">
      <w:fldChar w:fldCharType="separate"/>
    </w:r>
    <w:r w:rsidRPr="003F7BC4">
      <w:t>2012/13</w:t>
    </w:r>
    <w:r w:rsidRPr="003F7BC4">
      <w:fldChar w:fldCharType="end"/>
    </w:r>
    <w:r w:rsidRPr="003F7BC4">
      <w:t xml:space="preserve"> </w:t>
    </w:r>
    <w:r w:rsidRPr="003F7BC4">
      <w:tab/>
      <w:t xml:space="preserve">mnr: </w:t>
    </w:r>
    <w:r w:rsidRPr="003F7BC4">
      <w:fldChar w:fldCharType="begin" w:fldLock="1"/>
    </w:r>
    <w:r w:rsidRPr="003F7BC4">
      <w:instrText xml:space="preserve"> DOCPROPERTY</w:instrText>
    </w:r>
    <w:r w:rsidRPr="003F7BC4">
      <w:rPr>
        <w:sz w:val="18"/>
      </w:rPr>
      <w:instrText xml:space="preserve"> "Motionsnummer" *\charformat </w:instrText>
    </w:r>
    <w:r w:rsidRPr="003F7BC4">
      <w:fldChar w:fldCharType="separate"/>
    </w:r>
    <w:r w:rsidRPr="003F7BC4">
      <w:t>N269</w:t>
    </w:r>
    <w:r w:rsidRPr="003F7BC4">
      <w:fldChar w:fldCharType="end"/>
    </w:r>
    <w:r w:rsidRPr="003F7BC4">
      <w:br/>
    </w:r>
    <w:r w:rsidRPr="003F7BC4">
      <w:fldChar w:fldCharType="begin" w:fldLock="1"/>
    </w:r>
    <w:r w:rsidRPr="003F7BC4">
      <w:instrText xml:space="preserve"> DOCPROPERTY</w:instrText>
    </w:r>
    <w:r w:rsidRPr="003F7BC4">
      <w:rPr>
        <w:sz w:val="18"/>
      </w:rPr>
      <w:instrText xml:space="preserve"> "Samling" *\charformat </w:instrText>
    </w:r>
    <w:r w:rsidRPr="003F7BC4">
      <w:fldChar w:fldCharType="end"/>
    </w:r>
    <w:r w:rsidRPr="003F7BC4">
      <w:tab/>
      <w:t xml:space="preserve">pnr: </w:t>
    </w:r>
    <w:r w:rsidRPr="003F7BC4">
      <w:fldChar w:fldCharType="begin" w:fldLock="1"/>
    </w:r>
    <w:r w:rsidRPr="003F7BC4">
      <w:instrText xml:space="preserve"> DOCPROPERTY</w:instrText>
    </w:r>
    <w:r w:rsidRPr="003F7BC4">
      <w:rPr>
        <w:sz w:val="18"/>
      </w:rPr>
      <w:instrText xml:space="preserve"> "Partinummer" *\charformat </w:instrText>
    </w:r>
    <w:r w:rsidRPr="003F7BC4">
      <w:fldChar w:fldCharType="separate"/>
    </w:r>
    <w:r w:rsidRPr="003F7BC4">
      <w:t>M1210</w:t>
    </w:r>
    <w:r w:rsidRPr="003F7BC4">
      <w:fldChar w:fldCharType="end"/>
    </w:r>
  </w:p>
  <w:p w:rsidR="00986DC2" w:rsidRPr="003F7BC4" w:rsidRDefault="00986DC2">
    <w:pPr>
      <w:pStyle w:val="FSHRub1"/>
    </w:pPr>
    <w:r w:rsidRPr="003F7BC4">
      <w:t>Motion till riksdagen</w:t>
    </w:r>
    <w:r w:rsidRPr="003F7BC4">
      <w:br/>
    </w:r>
    <w:r w:rsidRPr="003F7BC4">
      <w:fldChar w:fldCharType="begin" w:fldLock="1"/>
    </w:r>
    <w:r w:rsidRPr="003F7BC4">
      <w:instrText xml:space="preserve"> DOCPROPERTY "YearUser" *\charformat </w:instrText>
    </w:r>
    <w:r w:rsidRPr="003F7BC4">
      <w:fldChar w:fldCharType="separate"/>
    </w:r>
    <w:r w:rsidRPr="003F7BC4">
      <w:t>2012/13</w:t>
    </w:r>
    <w:r w:rsidRPr="003F7BC4">
      <w:fldChar w:fldCharType="end"/>
    </w:r>
    <w:r w:rsidRPr="003F7BC4">
      <w:t>:</w:t>
    </w:r>
    <w:r w:rsidRPr="003F7BC4">
      <w:fldChar w:fldCharType="begin" w:fldLock="1"/>
    </w:r>
    <w:r w:rsidRPr="003F7BC4">
      <w:instrText xml:space="preserve"> DOCPROPERTY "Motionsnummer" *\charformat </w:instrText>
    </w:r>
    <w:r w:rsidRPr="003F7BC4">
      <w:fldChar w:fldCharType="separate"/>
    </w:r>
    <w:r w:rsidRPr="003F7BC4">
      <w:t>N269</w:t>
    </w:r>
    <w:r w:rsidRPr="003F7BC4">
      <w:fldChar w:fldCharType="end"/>
    </w:r>
  </w:p>
  <w:p w:rsidR="00986DC2" w:rsidRPr="003F7BC4" w:rsidRDefault="00986DC2">
    <w:pPr>
      <w:pStyle w:val="FSHNormalS5"/>
    </w:pPr>
    <w:r w:rsidRPr="003F7BC4">
      <w:fldChar w:fldCharType="begin" w:fldLock="1"/>
    </w:r>
    <w:r w:rsidRPr="003F7BC4">
      <w:instrText xml:space="preserve"> DOCPROPERTY "MotionarText" *\charformat </w:instrText>
    </w:r>
    <w:r w:rsidRPr="003F7BC4">
      <w:fldChar w:fldCharType="separate"/>
    </w:r>
    <w:r w:rsidRPr="003F7BC4">
      <w:t>av Ann-Britt Åsebol (M)</w:t>
    </w:r>
    <w:r w:rsidRPr="003F7BC4">
      <w:fldChar w:fldCharType="end"/>
    </w:r>
    <w:r w:rsidRPr="003F7BC4">
      <w:br/>
    </w:r>
    <w:r w:rsidRPr="003F7BC4">
      <w:fldChar w:fldCharType="begin" w:fldLock="1"/>
    </w:r>
    <w:r w:rsidRPr="003F7BC4">
      <w:instrText xml:space="preserve"> DOCPROPERTY "SvarFrasKort" *\charformat </w:instrText>
    </w:r>
    <w:r w:rsidRPr="003F7BC4">
      <w:fldChar w:fldCharType="end"/>
    </w:r>
  </w:p>
  <w:p w:rsidR="00986DC2" w:rsidRPr="003F7BC4" w:rsidRDefault="00986DC2">
    <w:pPr>
      <w:pStyle w:val="FSHTitel"/>
    </w:pPr>
    <w:r w:rsidRPr="003F7BC4">
      <w:fldChar w:fldCharType="begin" w:fldLock="1"/>
    </w:r>
    <w:r w:rsidRPr="003F7BC4">
      <w:instrText xml:space="preserve"> DOCPROPERTY</w:instrText>
    </w:r>
    <w:r w:rsidRPr="003F7BC4">
      <w:rPr>
        <w:sz w:val="18"/>
      </w:rPr>
      <w:instrText xml:space="preserve"> "RubrikSvar" *\charformat </w:instrText>
    </w:r>
    <w:r w:rsidRPr="003F7BC4">
      <w:fldChar w:fldCharType="separate"/>
    </w:r>
    <w:r w:rsidRPr="003F7BC4">
      <w:t>Nationell strategi för idrotts- och kulturevenemang</w:t>
    </w:r>
    <w:r w:rsidRPr="003F7BC4">
      <w:fldChar w:fldCharType="end"/>
    </w:r>
  </w:p>
  <w:p w:rsidR="00986DC2" w:rsidRPr="003F7BC4" w:rsidRDefault="00986DC2">
    <w:pPr>
      <w:pStyle w:val="Normal00"/>
    </w:pPr>
  </w:p>
  <w:p w:rsidR="00986DC2" w:rsidRPr="003F7BC4" w:rsidRDefault="00986D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24863607">
    <w:abstractNumId w:val="13"/>
  </w:num>
  <w:num w:numId="2" w16cid:durableId="937367623">
    <w:abstractNumId w:val="11"/>
  </w:num>
  <w:num w:numId="3" w16cid:durableId="376049118">
    <w:abstractNumId w:val="14"/>
  </w:num>
  <w:num w:numId="4" w16cid:durableId="604194833">
    <w:abstractNumId w:val="8"/>
  </w:num>
  <w:num w:numId="5" w16cid:durableId="2084715486">
    <w:abstractNumId w:val="3"/>
  </w:num>
  <w:num w:numId="6" w16cid:durableId="1733118470">
    <w:abstractNumId w:val="2"/>
  </w:num>
  <w:num w:numId="7" w16cid:durableId="2105492701">
    <w:abstractNumId w:val="1"/>
  </w:num>
  <w:num w:numId="8" w16cid:durableId="472254668">
    <w:abstractNumId w:val="0"/>
  </w:num>
  <w:num w:numId="9" w16cid:durableId="1042097178">
    <w:abstractNumId w:val="9"/>
  </w:num>
  <w:num w:numId="10" w16cid:durableId="739714048">
    <w:abstractNumId w:val="7"/>
  </w:num>
  <w:num w:numId="11" w16cid:durableId="1049765644">
    <w:abstractNumId w:val="6"/>
  </w:num>
  <w:num w:numId="12" w16cid:durableId="515270034">
    <w:abstractNumId w:val="5"/>
  </w:num>
  <w:num w:numId="13" w16cid:durableId="1776904011">
    <w:abstractNumId w:val="4"/>
  </w:num>
  <w:num w:numId="14" w16cid:durableId="2023124916">
    <w:abstractNumId w:val="16"/>
  </w:num>
  <w:num w:numId="15" w16cid:durableId="622813807">
    <w:abstractNumId w:val="12"/>
  </w:num>
  <w:num w:numId="16" w16cid:durableId="243226019">
    <w:abstractNumId w:val="15"/>
  </w:num>
  <w:num w:numId="17" w16cid:durableId="5439805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4_2013-01-07"/>
    <w:docVar w:name="PersonGUIDs" w:val="{0402B1AE-F595-4C96-B696-1D8ECB84EBEA}"/>
  </w:docVars>
  <w:rsids>
    <w:rsidRoot w:val="00F91812"/>
    <w:rsid w:val="003F7BC4"/>
    <w:rsid w:val="00986DC2"/>
    <w:rsid w:val="00F9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C93A430-B838-4790-8B97-2485EE2A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2121</Characters>
  <Application>Microsoft Office Word</Application>
  <DocSecurity>4</DocSecurity>
  <Lines>39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M1210</vt:lpstr>
    </vt:vector>
  </TitlesOfParts>
  <Company>Riksdagen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M1210</dc:title>
  <dc:subject>M1210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2012-12-13T09:30:00Z</cp:lastPrinted>
  <dcterms:created xsi:type="dcterms:W3CDTF">2025-12-17T22:49:00Z</dcterms:created>
  <dcterms:modified xsi:type="dcterms:W3CDTF">2025-12-17T22:49:00Z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mot2000_604_2013-01-07</vt:lpwstr>
  </property>
  <property fmtid="{D5CDD505-2E9C-101B-9397-08002B2CF9AE}" pid="3" name="version">
    <vt:lpwstr>mot2000_603_2012-09-24</vt:lpwstr>
  </property>
  <property fmtid="{D5CDD505-2E9C-101B-9397-08002B2CF9AE}" pid="4" name="dokumenttyp">
    <vt:lpwstr>motion</vt:lpwstr>
  </property>
  <property fmtid="{D5CDD505-2E9C-101B-9397-08002B2CF9AE}" pid="5" name="Sekr">
    <vt:lpwstr>BO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Nationell strategi för idrotts- och kulturevenemang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 strategi för idrotts- och kulturevenemang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M1210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Ann-Britt Åsebol (M)</vt:lpwstr>
  </property>
  <property fmtid="{D5CDD505-2E9C-101B-9397-08002B2CF9AE}" pid="26" name="MotionarLista">
    <vt:lpwstr>Åsebol, Ann-Britt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Ann-Britt Åsebol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2012</vt:lpwstr>
  </property>
  <property fmtid="{D5CDD505-2E9C-101B-9397-08002B2CF9AE}" pid="44" name="NotesUID">
    <vt:lpwstr>bjorn.olsson@riksdagen.se</vt:lpwstr>
  </property>
  <property fmtid="{D5CDD505-2E9C-101B-9397-08002B2CF9AE}" pid="45" name="ReservUID">
    <vt:lpwstr>bn0427aa</vt:lpwstr>
  </property>
  <property fmtid="{D5CDD505-2E9C-101B-9397-08002B2CF9AE}" pid="46" name="MotionID">
    <vt:lpwstr>20122013000000000077000012100069</vt:lpwstr>
  </property>
  <property fmtid="{D5CDD505-2E9C-101B-9397-08002B2CF9AE}" pid="47" name="datum">
    <vt:lpwstr>120924</vt:lpwstr>
  </property>
  <property fmtid="{D5CDD505-2E9C-101B-9397-08002B2CF9AE}" pid="48" name="avsändar-e-post">
    <vt:lpwstr>bjorn.olsson@riksdagen.se</vt:lpwstr>
  </property>
  <property fmtid="{D5CDD505-2E9C-101B-9397-08002B2CF9AE}" pid="49" name="id">
    <vt:lpwstr>20122013000000000077000012100069</vt:lpwstr>
  </property>
  <property fmtid="{D5CDD505-2E9C-101B-9397-08002B2CF9AE}" pid="50" name="nummer">
    <vt:lpwstr>269</vt:lpwstr>
  </property>
  <property fmtid="{D5CDD505-2E9C-101B-9397-08002B2CF9AE}" pid="51" name="utskottsbeteckning">
    <vt:lpwstr>N</vt:lpwstr>
  </property>
  <property fmtid="{D5CDD505-2E9C-101B-9397-08002B2CF9AE}" pid="52" name="GlobalUID">
    <vt:lpwstr>{D1ACB802-63F8-4811-AAC5-41A30DF28D1E}</vt:lpwstr>
  </property>
  <property fmtid="{D5CDD505-2E9C-101B-9397-08002B2CF9AE}" pid="53" name="Överföringar">
    <vt:i4>0</vt:i4>
  </property>
  <property fmtid="{D5CDD505-2E9C-101B-9397-08002B2CF9AE}" pid="54" name="Checksum">
    <vt:lpwstr>*0019989089937*</vt:lpwstr>
  </property>
  <property fmtid="{D5CDD505-2E9C-101B-9397-08002B2CF9AE}" pid="55" name="skuggnummer">
    <vt:lpwstr>1310</vt:lpwstr>
  </property>
  <property fmtid="{D5CDD505-2E9C-101B-9397-08002B2CF9AE}" pid="56" name="urixVersion">
    <vt:lpwstr>4.6.0.0</vt:lpwstr>
  </property>
  <property fmtid="{D5CDD505-2E9C-101B-9397-08002B2CF9AE}" pid="57" name="urixOrigin">
    <vt:lpwstr>130107 09:02:49.707</vt:lpwstr>
  </property>
  <property fmtid="{D5CDD505-2E9C-101B-9397-08002B2CF9AE}" pid="58" name="urixGuid">
    <vt:lpwstr>{B60786C8-6EA8-4C24-B776-0044A20AA563}</vt:lpwstr>
  </property>
</Properties>
</file>