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203" w:rsidRPr="00FA5203" w:rsidRDefault="00FA5203">
      <w:pPr>
        <w:pStyle w:val="Frslagsrubrik"/>
      </w:pPr>
      <w:r w:rsidRPr="00FA5203">
        <w:t>Förslag till riksdagsbeslut</w:t>
      </w:r>
    </w:p>
    <w:p w:rsidR="00FA5203" w:rsidRPr="00FA5203" w:rsidRDefault="00FA5203">
      <w:pPr>
        <w:pStyle w:val="Hemstlatt"/>
        <w:ind w:left="0"/>
      </w:pPr>
      <w:r w:rsidRPr="00FA5203">
        <w:t>Riksdagen tillkännager för regeringen som sin mening vad som anförs i motionen om tidsbegränsade anställningar och turordning</w:t>
      </w:r>
      <w:r w:rsidRPr="00FA5203">
        <w:t>s</w:t>
      </w:r>
      <w:r w:rsidRPr="00FA5203">
        <w:t>regler.</w:t>
      </w:r>
    </w:p>
    <w:p w:rsidR="00FA5203" w:rsidRPr="00FA5203" w:rsidRDefault="00FA5203">
      <w:pPr>
        <w:pStyle w:val="Rubrik1"/>
      </w:pPr>
      <w:r w:rsidRPr="00FA5203">
        <w:t>Motivering</w:t>
      </w:r>
    </w:p>
    <w:p w:rsidR="00FA5203" w:rsidRPr="00FA5203" w:rsidRDefault="00FA5203">
      <w:r w:rsidRPr="00FA5203">
        <w:t>Idag är det alltför enkelt att gå runt de regler som ska förhindra missbruk av tillfälliga anställningsformer. Det vanligaste är att en arbetstagare inte får fortsätta sin anställning, men får ett nytt erbjudande om anställning från sa</w:t>
      </w:r>
      <w:r w:rsidRPr="00FA5203">
        <w:t>m</w:t>
      </w:r>
      <w:r w:rsidRPr="00FA5203">
        <w:t>ma arbetsgivare i en annan anställningsform. Människor kan vara anställda i flera år på samma företag utan att få en tillsvidareanställning. De får gå från den ena tillfälliga anställningen till den andra.</w:t>
      </w:r>
    </w:p>
    <w:p w:rsidR="00FA5203" w:rsidRPr="00FA5203" w:rsidRDefault="00FA5203">
      <w:pPr>
        <w:pStyle w:val="Normaltindrag"/>
      </w:pPr>
      <w:r w:rsidRPr="00FA5203">
        <w:t>Kollektivavtalen reglerar till en viss del korta anställningar, men eftersom problemet har ökat krävs en tydligare reglering av tidsbegränsade anställnin</w:t>
      </w:r>
      <w:r w:rsidRPr="00FA5203">
        <w:t>g</w:t>
      </w:r>
      <w:r w:rsidRPr="00FA5203">
        <w:t>ar.</w:t>
      </w:r>
    </w:p>
    <w:p w:rsidR="00FA5203" w:rsidRPr="00FA5203" w:rsidRDefault="00FA5203">
      <w:pPr>
        <w:pStyle w:val="Normaltindrag"/>
      </w:pPr>
      <w:r w:rsidRPr="00FA5203">
        <w:t>Det bör också vara en självklarhet att det inte ska gå att ta in personal från bemanningsföretag eller andra entreprenörer i ett läge där arbetsgivaren gjort uppsägningar på grund av arbetsbrist. Det förekommer att arbetsgivare krin</w:t>
      </w:r>
      <w:r w:rsidRPr="00FA5203">
        <w:t>g</w:t>
      </w:r>
      <w:r w:rsidRPr="00FA5203">
        <w:t>går turordnings- och återanställningsreglerna och att anställda går tillbaka till samma arbetsgivare där de nyss blivit uppsagda, men då som inhyrd personal.</w:t>
      </w:r>
    </w:p>
    <w:p w:rsidR="00FA5203" w:rsidRPr="00FA5203" w:rsidRDefault="00FA5203">
      <w:pPr>
        <w:pStyle w:val="Normaltindrag"/>
      </w:pPr>
      <w:r w:rsidRPr="00FA5203">
        <w:t>Nuvarande rätt för företag med mindre än 10 anställda att undanta två pe</w:t>
      </w:r>
      <w:r w:rsidRPr="00FA5203">
        <w:t>r</w:t>
      </w:r>
      <w:r w:rsidRPr="00FA5203">
        <w:t>soner bör också tas bort. Den åsidosätter det som varit lagens tanke enligt förarbetena, nämligen att alla arbetstagare ska omfattas av turordningsregle</w:t>
      </w:r>
      <w:r w:rsidRPr="00FA5203">
        <w:t>r</w:t>
      </w:r>
      <w:r w:rsidRPr="00FA5203">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203">
        <w:trPr>
          <w:cantSplit/>
        </w:trPr>
        <w:tc>
          <w:tcPr>
            <w:tcW w:w="3046" w:type="dxa"/>
          </w:tcPr>
          <w:p w:rsidR="00FA5203" w:rsidRPr="00FA5203" w:rsidRDefault="00FA5203">
            <w:pPr>
              <w:pStyle w:val="UnderskriftDatum"/>
              <w:spacing w:before="240"/>
            </w:pPr>
            <w:r w:rsidRPr="00FA5203">
              <w:lastRenderedPageBreak/>
              <w:t>Stockholm den 2 oktober 2009</w:t>
            </w:r>
          </w:p>
        </w:tc>
        <w:tc>
          <w:tcPr>
            <w:tcW w:w="3047" w:type="dxa"/>
          </w:tcPr>
          <w:p w:rsidR="00FA5203" w:rsidRPr="00FA5203" w:rsidRDefault="00FA5203">
            <w:pPr>
              <w:pStyle w:val="Underskrifter"/>
              <w:spacing w:before="240"/>
            </w:pPr>
          </w:p>
        </w:tc>
      </w:tr>
      <w:tr w:rsidR="00000000" w:rsidRPr="00FA5203">
        <w:trPr>
          <w:cantSplit/>
        </w:trPr>
        <w:tc>
          <w:tcPr>
            <w:tcW w:w="3046" w:type="dxa"/>
          </w:tcPr>
          <w:p w:rsidR="00FA5203" w:rsidRPr="00FA5203" w:rsidRDefault="00FA5203">
            <w:pPr>
              <w:pStyle w:val="Underskrifter"/>
            </w:pPr>
            <w:r w:rsidRPr="00FA5203">
              <w:t>Göte Wahlström (s)</w:t>
            </w:r>
          </w:p>
        </w:tc>
        <w:tc>
          <w:tcPr>
            <w:tcW w:w="3046" w:type="dxa"/>
          </w:tcPr>
          <w:p w:rsidR="00FA5203" w:rsidRPr="00FA5203" w:rsidRDefault="00FA5203">
            <w:pPr>
              <w:pStyle w:val="Underskrifter"/>
            </w:pPr>
          </w:p>
        </w:tc>
      </w:tr>
      <w:tr w:rsidR="00000000" w:rsidRPr="00FA5203">
        <w:trPr>
          <w:cantSplit/>
        </w:trPr>
        <w:tc>
          <w:tcPr>
            <w:tcW w:w="3046" w:type="dxa"/>
          </w:tcPr>
          <w:p w:rsidR="00FA5203" w:rsidRPr="00FA5203" w:rsidRDefault="00FA5203">
            <w:pPr>
              <w:pStyle w:val="Underskrifter"/>
            </w:pPr>
            <w:r w:rsidRPr="00FA5203">
              <w:t>Carina Hägg (s)</w:t>
            </w:r>
          </w:p>
        </w:tc>
        <w:tc>
          <w:tcPr>
            <w:tcW w:w="3046" w:type="dxa"/>
          </w:tcPr>
          <w:p w:rsidR="00FA5203" w:rsidRPr="00FA5203" w:rsidRDefault="00FA5203">
            <w:pPr>
              <w:pStyle w:val="Underskrifter"/>
            </w:pPr>
            <w:r w:rsidRPr="00FA5203">
              <w:t>Helene Petersson i Stockaryd (s)</w:t>
            </w:r>
          </w:p>
        </w:tc>
      </w:tr>
      <w:tr w:rsidR="00000000" w:rsidRPr="00FA5203">
        <w:trPr>
          <w:cantSplit/>
        </w:trPr>
        <w:tc>
          <w:tcPr>
            <w:tcW w:w="3046" w:type="dxa"/>
          </w:tcPr>
          <w:p w:rsidR="00FA5203" w:rsidRPr="00FA5203" w:rsidRDefault="00FA5203">
            <w:pPr>
              <w:pStyle w:val="Underskrifter"/>
            </w:pPr>
            <w:r w:rsidRPr="00FA5203">
              <w:t>Margareta Persson (s)</w:t>
            </w:r>
          </w:p>
        </w:tc>
        <w:tc>
          <w:tcPr>
            <w:tcW w:w="3046" w:type="dxa"/>
          </w:tcPr>
          <w:p w:rsidR="00FA5203" w:rsidRPr="00FA5203" w:rsidRDefault="00FA5203">
            <w:pPr>
              <w:pStyle w:val="Underskrifter"/>
            </w:pPr>
            <w:r w:rsidRPr="00FA5203">
              <w:t>Thomas Strand (s)</w:t>
            </w:r>
          </w:p>
        </w:tc>
      </w:tr>
    </w:tbl>
    <w:p w:rsidR="00FA5203" w:rsidRPr="00FA5203" w:rsidRDefault="00FA5203">
      <w:pPr>
        <w:pStyle w:val="Normaltindrag"/>
      </w:pPr>
    </w:p>
    <w:sectPr w:rsidR="00000000" w:rsidRPr="00FA5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203" w:rsidRPr="00FA5203" w:rsidRDefault="00FA5203">
      <w:r w:rsidRPr="00FA5203">
        <w:separator/>
      </w:r>
    </w:p>
  </w:endnote>
  <w:endnote w:type="continuationSeparator" w:id="0">
    <w:p w:rsidR="00FA5203" w:rsidRPr="00FA5203" w:rsidRDefault="00FA5203">
      <w:r w:rsidRPr="00FA5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203" w:rsidRPr="00FA5203" w:rsidRDefault="00FA5203">
    <w:pPr>
      <w:pStyle w:val="Sidfot"/>
    </w:pPr>
    <w:r w:rsidRPr="00FA5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076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203" w:rsidRDefault="00FA52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203" w:rsidRDefault="00FA52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203" w:rsidRPr="00FA5203" w:rsidRDefault="00FA5203">
    <w:pPr>
      <w:pStyle w:val="Sidfot"/>
    </w:pPr>
    <w:r w:rsidRPr="00FA5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220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203" w:rsidRDefault="00FA52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203" w:rsidRDefault="00FA52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203" w:rsidRPr="00FA5203" w:rsidRDefault="00FA5203">
    <w:pPr>
      <w:pStyle w:val="Sidfot"/>
    </w:pPr>
    <w:r w:rsidRPr="00FA5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70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203" w:rsidRDefault="00FA5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203" w:rsidRDefault="00FA5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203" w:rsidRPr="00FA5203" w:rsidRDefault="00FA5203">
      <w:r w:rsidRPr="00FA5203">
        <w:separator/>
      </w:r>
    </w:p>
  </w:footnote>
  <w:footnote w:type="continuationSeparator" w:id="0">
    <w:p w:rsidR="00FA5203" w:rsidRPr="00FA5203" w:rsidRDefault="00FA5203">
      <w:r w:rsidRPr="00FA5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203" w:rsidRPr="00FA5203" w:rsidRDefault="00FA5203">
    <w:pPr>
      <w:pStyle w:val="Sidhuvud"/>
    </w:pPr>
    <w:r w:rsidRPr="00FA5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149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203" w:rsidRDefault="00FA5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203" w:rsidRDefault="00FA5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203" w:rsidRPr="00FA5203" w:rsidRDefault="00FA5203">
    <w:pPr>
      <w:pStyle w:val="Sidhuvud"/>
    </w:pPr>
    <w:r w:rsidRPr="00FA5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25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203" w:rsidRDefault="00FA5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203" w:rsidRDefault="00FA5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203" w:rsidRPr="00FA5203" w:rsidRDefault="00FA5203">
    <w:pPr>
      <w:pStyle w:val="FSHNormal"/>
      <w:tabs>
        <w:tab w:val="right" w:pos="5840"/>
      </w:tabs>
    </w:pPr>
    <w:r w:rsidRPr="00FA5203">
      <w:br/>
    </w:r>
    <w:r w:rsidRPr="00FA5203">
      <w:fldChar w:fldCharType="begin" w:fldLock="1"/>
    </w:r>
    <w:r w:rsidRPr="00FA5203">
      <w:instrText xml:space="preserve"> DOCPROPERTY</w:instrText>
    </w:r>
    <w:r w:rsidRPr="00FA5203">
      <w:rPr>
        <w:sz w:val="18"/>
      </w:rPr>
      <w:instrText xml:space="preserve"> "YearUser" *\charformat </w:instrText>
    </w:r>
    <w:r w:rsidRPr="00FA5203">
      <w:fldChar w:fldCharType="separate"/>
    </w:r>
    <w:r w:rsidRPr="00FA5203">
      <w:t>2009/10</w:t>
    </w:r>
    <w:r w:rsidRPr="00FA5203">
      <w:fldChar w:fldCharType="end"/>
    </w:r>
    <w:r w:rsidRPr="00FA5203">
      <w:t xml:space="preserve"> </w:t>
    </w:r>
    <w:r w:rsidRPr="00FA5203">
      <w:tab/>
      <w:t xml:space="preserve">mnr: </w:t>
    </w:r>
    <w:r w:rsidRPr="00FA5203">
      <w:fldChar w:fldCharType="begin" w:fldLock="1"/>
    </w:r>
    <w:r w:rsidRPr="00FA5203">
      <w:instrText xml:space="preserve"> DOCPROPERTY</w:instrText>
    </w:r>
    <w:r w:rsidRPr="00FA5203">
      <w:rPr>
        <w:sz w:val="18"/>
      </w:rPr>
      <w:instrText xml:space="preserve"> "Motionsnummer" *\charformat </w:instrText>
    </w:r>
    <w:r w:rsidRPr="00FA5203">
      <w:fldChar w:fldCharType="separate"/>
    </w:r>
    <w:r w:rsidRPr="00FA5203">
      <w:t>A258</w:t>
    </w:r>
    <w:r w:rsidRPr="00FA5203">
      <w:fldChar w:fldCharType="end"/>
    </w:r>
    <w:r w:rsidRPr="00FA5203">
      <w:br/>
    </w:r>
    <w:r w:rsidRPr="00FA5203">
      <w:fldChar w:fldCharType="begin" w:fldLock="1"/>
    </w:r>
    <w:r w:rsidRPr="00FA5203">
      <w:instrText xml:space="preserve"> DOCPROPERTY</w:instrText>
    </w:r>
    <w:r w:rsidRPr="00FA5203">
      <w:rPr>
        <w:sz w:val="18"/>
      </w:rPr>
      <w:instrText xml:space="preserve"> "Samling" *\charformat </w:instrText>
    </w:r>
    <w:r w:rsidRPr="00FA5203">
      <w:fldChar w:fldCharType="end"/>
    </w:r>
    <w:r w:rsidRPr="00FA5203">
      <w:tab/>
      <w:t xml:space="preserve">pnr: </w:t>
    </w:r>
    <w:r w:rsidRPr="00FA5203">
      <w:fldChar w:fldCharType="begin" w:fldLock="1"/>
    </w:r>
    <w:r w:rsidRPr="00FA5203">
      <w:instrText xml:space="preserve"> DOCPROPERTY</w:instrText>
    </w:r>
    <w:r w:rsidRPr="00FA5203">
      <w:rPr>
        <w:sz w:val="18"/>
      </w:rPr>
      <w:instrText xml:space="preserve"> "Partinummer" *\charformat </w:instrText>
    </w:r>
    <w:r w:rsidRPr="00FA5203">
      <w:fldChar w:fldCharType="separate"/>
    </w:r>
    <w:r w:rsidRPr="00FA5203">
      <w:t>s14075</w:t>
    </w:r>
    <w:r w:rsidRPr="00FA5203">
      <w:fldChar w:fldCharType="end"/>
    </w:r>
  </w:p>
  <w:p w:rsidR="00FA5203" w:rsidRPr="00FA5203" w:rsidRDefault="00FA5203">
    <w:pPr>
      <w:pStyle w:val="FSHRub1"/>
    </w:pPr>
    <w:r w:rsidRPr="00FA5203">
      <w:t>Motion till riksdagen</w:t>
    </w:r>
    <w:r w:rsidRPr="00FA5203">
      <w:br/>
    </w:r>
    <w:r w:rsidRPr="00FA5203">
      <w:fldChar w:fldCharType="begin" w:fldLock="1"/>
    </w:r>
    <w:r w:rsidRPr="00FA5203">
      <w:instrText xml:space="preserve"> DOCPROPERTY "YearUser" *\charformat </w:instrText>
    </w:r>
    <w:r w:rsidRPr="00FA5203">
      <w:fldChar w:fldCharType="separate"/>
    </w:r>
    <w:r w:rsidRPr="00FA5203">
      <w:t>2009/10</w:t>
    </w:r>
    <w:r w:rsidRPr="00FA5203">
      <w:fldChar w:fldCharType="end"/>
    </w:r>
    <w:r w:rsidRPr="00FA5203">
      <w:t>:</w:t>
    </w:r>
    <w:r w:rsidRPr="00FA5203">
      <w:fldChar w:fldCharType="begin" w:fldLock="1"/>
    </w:r>
    <w:r w:rsidRPr="00FA5203">
      <w:instrText xml:space="preserve"> DOCPROPERTY "Motionsnummer" *\charformat </w:instrText>
    </w:r>
    <w:r w:rsidRPr="00FA5203">
      <w:fldChar w:fldCharType="separate"/>
    </w:r>
    <w:r w:rsidRPr="00FA5203">
      <w:t>A258</w:t>
    </w:r>
    <w:r w:rsidRPr="00FA5203">
      <w:fldChar w:fldCharType="end"/>
    </w:r>
  </w:p>
  <w:p w:rsidR="00FA5203" w:rsidRPr="00FA5203" w:rsidRDefault="00FA5203">
    <w:pPr>
      <w:pStyle w:val="FSHNormalS5"/>
    </w:pPr>
    <w:r w:rsidRPr="00FA5203">
      <w:fldChar w:fldCharType="begin" w:fldLock="1"/>
    </w:r>
    <w:r w:rsidRPr="00FA5203">
      <w:instrText xml:space="preserve"> DOCPROPERTY "MotionarText" *\charformat </w:instrText>
    </w:r>
    <w:r w:rsidRPr="00FA5203">
      <w:fldChar w:fldCharType="separate"/>
    </w:r>
    <w:r w:rsidRPr="00FA5203">
      <w:t>av Göte Wahlström m.fl. (s)</w:t>
    </w:r>
    <w:r w:rsidRPr="00FA5203">
      <w:fldChar w:fldCharType="end"/>
    </w:r>
    <w:r w:rsidRPr="00FA5203">
      <w:br/>
    </w:r>
    <w:r w:rsidRPr="00FA5203">
      <w:fldChar w:fldCharType="begin" w:fldLock="1"/>
    </w:r>
    <w:r w:rsidRPr="00FA5203">
      <w:instrText xml:space="preserve"> DOCPROPERTY "SvarFrasKort" *\charformat </w:instrText>
    </w:r>
    <w:r w:rsidRPr="00FA5203">
      <w:fldChar w:fldCharType="end"/>
    </w:r>
  </w:p>
  <w:p w:rsidR="00FA5203" w:rsidRPr="00FA5203" w:rsidRDefault="00FA5203">
    <w:pPr>
      <w:pStyle w:val="FSHTitel"/>
    </w:pPr>
    <w:r w:rsidRPr="00FA5203">
      <w:fldChar w:fldCharType="begin" w:fldLock="1"/>
    </w:r>
    <w:r w:rsidRPr="00FA5203">
      <w:instrText xml:space="preserve"> DOCPROPERTY</w:instrText>
    </w:r>
    <w:r w:rsidRPr="00FA5203">
      <w:rPr>
        <w:sz w:val="18"/>
      </w:rPr>
      <w:instrText xml:space="preserve"> "RubrikSvar" *\charformat </w:instrText>
    </w:r>
    <w:r w:rsidRPr="00FA5203">
      <w:fldChar w:fldCharType="separate"/>
    </w:r>
    <w:r w:rsidRPr="00FA5203">
      <w:t>Lagen om anställningsskydd</w:t>
    </w:r>
    <w:r w:rsidRPr="00FA5203">
      <w:fldChar w:fldCharType="end"/>
    </w:r>
  </w:p>
  <w:p w:rsidR="00FA5203" w:rsidRPr="00FA5203" w:rsidRDefault="00FA5203">
    <w:pPr>
      <w:pStyle w:val="Normal00"/>
    </w:pPr>
  </w:p>
  <w:p w:rsidR="00FA5203" w:rsidRPr="00FA5203" w:rsidRDefault="00FA5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1740685">
    <w:abstractNumId w:val="8"/>
  </w:num>
  <w:num w:numId="2" w16cid:durableId="914054749">
    <w:abstractNumId w:val="9"/>
  </w:num>
  <w:num w:numId="3" w16cid:durableId="1391537933">
    <w:abstractNumId w:val="8"/>
  </w:num>
  <w:num w:numId="4" w16cid:durableId="1320695430">
    <w:abstractNumId w:val="9"/>
  </w:num>
  <w:num w:numId="5" w16cid:durableId="2062170790">
    <w:abstractNumId w:val="13"/>
  </w:num>
  <w:num w:numId="6" w16cid:durableId="899100006">
    <w:abstractNumId w:val="10"/>
  </w:num>
  <w:num w:numId="7" w16cid:durableId="1784108176">
    <w:abstractNumId w:val="11"/>
  </w:num>
  <w:num w:numId="8" w16cid:durableId="1358313656">
    <w:abstractNumId w:val="12"/>
  </w:num>
  <w:num w:numId="9" w16cid:durableId="467817546">
    <w:abstractNumId w:val="8"/>
  </w:num>
  <w:num w:numId="10" w16cid:durableId="1670059827">
    <w:abstractNumId w:val="3"/>
  </w:num>
  <w:num w:numId="11" w16cid:durableId="576288310">
    <w:abstractNumId w:val="2"/>
  </w:num>
  <w:num w:numId="12" w16cid:durableId="878935548">
    <w:abstractNumId w:val="1"/>
  </w:num>
  <w:num w:numId="13" w16cid:durableId="2017613733">
    <w:abstractNumId w:val="0"/>
  </w:num>
  <w:num w:numId="14" w16cid:durableId="444227682">
    <w:abstractNumId w:val="9"/>
  </w:num>
  <w:num w:numId="15" w16cid:durableId="1804615116">
    <w:abstractNumId w:val="7"/>
  </w:num>
  <w:num w:numId="16" w16cid:durableId="2001882931">
    <w:abstractNumId w:val="6"/>
  </w:num>
  <w:num w:numId="17" w16cid:durableId="745149241">
    <w:abstractNumId w:val="5"/>
  </w:num>
  <w:num w:numId="18" w16cid:durableId="774902666">
    <w:abstractNumId w:val="4"/>
  </w:num>
  <w:num w:numId="19" w16cid:durableId="1469779180">
    <w:abstractNumId w:val="11"/>
  </w:num>
  <w:num w:numId="20" w16cid:durableId="1797605574">
    <w:abstractNumId w:val="10"/>
  </w:num>
  <w:num w:numId="21" w16cid:durableId="189799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6251CDF2-4482-4ECE-AB35-35FAE7AFD832},{BE505140-C6B7-4A61-8BC7-AD683366E765},{C9963F38-8E99-4D84-BBF6-1F7658DB410B},{D76AF1E5-B576-4E14-BD0B-CCB5014CB7C9},{DDBE9498-3A55-4D7A-95D3-CCE06C6DC72B}"/>
  </w:docVars>
  <w:rsids>
    <w:rsidRoot w:val="0046100B"/>
    <w:rsid w:val="0046100B"/>
    <w:rsid w:val="00FA5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57C2A0D-ED9B-4486-8273-EB183D08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1315</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s14075</vt:lpstr>
    </vt:vector>
  </TitlesOfParts>
  <Company>Riksdagen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s14075</dc:title>
  <dc:subject>s14075</dc:subject>
  <dc:creator>Riksdagen</dc:creator>
  <cp:keywords>Riksdagen</cp:keywords>
  <dc:description>Nya formatmallshantering för förslag+urix bakåtkomp+könamn</dc:description>
  <cp:lastModifiedBy>Lars Brink</cp:lastModifiedBy>
  <cp:revision>2</cp:revision>
  <cp:lastPrinted>2009-12-19T12:10:00Z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Göte Wahlström m.fl. (s)</vt:lpwstr>
  </property>
  <property fmtid="{D5CDD505-2E9C-101B-9397-08002B2CF9AE}" pid="26" name="MotionarLista">
    <vt:lpwstr>Wahlström, Göte (s)\Hägg, Carina (s)\Petersson i Stockaryd, Helene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Carina Hägg (s), Helene Petersson i Stockaryd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20092010000000000115000140750069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20092010000000000115000140750069</vt:lpwstr>
  </property>
  <property fmtid="{D5CDD505-2E9C-101B-9397-08002B2CF9AE}" pid="50" name="nummer">
    <vt:lpwstr>258</vt:lpwstr>
  </property>
  <property fmtid="{D5CDD505-2E9C-101B-9397-08002B2CF9AE}" pid="51" name="utskottsbeteckning">
    <vt:lpwstr>A</vt:lpwstr>
  </property>
  <property fmtid="{D5CDD505-2E9C-101B-9397-08002B2CF9AE}" pid="52" name="GlobalUID">
    <vt:lpwstr>{D7260CB3-5360-468D-898C-503BE94654CF}</vt:lpwstr>
  </property>
  <property fmtid="{D5CDD505-2E9C-101B-9397-08002B2CF9AE}" pid="53" name="Överföringar">
    <vt:i4>0</vt:i4>
  </property>
  <property fmtid="{D5CDD505-2E9C-101B-9397-08002B2CF9AE}" pid="54" name="Checksum">
    <vt:lpwstr>*0017379614066*</vt:lpwstr>
  </property>
  <property fmtid="{D5CDD505-2E9C-101B-9397-08002B2CF9AE}" pid="55" name="skuggnummer">
    <vt:lpwstr>1474</vt:lpwstr>
  </property>
  <property fmtid="{D5CDD505-2E9C-101B-9397-08002B2CF9AE}" pid="56" name="urixVersion">
    <vt:lpwstr>4.0.0.9</vt:lpwstr>
  </property>
  <property fmtid="{D5CDD505-2E9C-101B-9397-08002B2CF9AE}" pid="57" name="urixOrigin">
    <vt:lpwstr>091219 13:10:16.574</vt:lpwstr>
  </property>
  <property fmtid="{D5CDD505-2E9C-101B-9397-08002B2CF9AE}" pid="58" name="urixGuid">
    <vt:lpwstr>{A6E36204-1654-4DE8-BFC1-3B59902CD874}</vt:lpwstr>
  </property>
</Properties>
</file>