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placeholder>
          <w:docPart w:val="CD591E8D06AE43A6BACF5ADDD5BD013F"/>
        </w:placeholder>
        <w:text/>
      </w:sdtPr>
      <w:sdtEndPr/>
      <w:sdtContent>
        <w:p w:rsidR="003563B5" w:rsidP="003563B5" w:rsidRDefault="003563B5" w14:paraId="04464882" w14:textId="77777777">
          <w:pPr>
            <w:pStyle w:val="Rubrik1"/>
            <w:spacing w:after="300"/>
            <w:rPr>
              <w:rFonts w:asciiTheme="minorHAnsi" w:hAnsiTheme="minorHAnsi"/>
              <w:sz w:val="24"/>
              <w14:numSpacing w14:val="proportional"/>
            </w:rPr>
          </w:pPr>
          <w:r w:rsidRPr="009B062B">
            <w:t>Förslag till riksdagsbeslut</w:t>
          </w:r>
        </w:p>
      </w:sdtContent>
    </w:sdt>
    <w:sdt>
      <w:sdtPr>
        <w:alias w:val="Yrkande 1"/>
        <w:tag w:val="de510299-b0c3-4935-9af9-fc9fb458e313"/>
        <w:id w:val="1287011910"/>
        <w:lock w:val="sdtLocked"/>
      </w:sdtPr>
      <w:sdtEndPr/>
      <w:sdtContent>
        <w:p w:rsidR="0067690A" w:rsidRDefault="003563B5" w14:paraId="7BE54A2C" w14:textId="77777777">
          <w:pPr>
            <w:pStyle w:val="Frslagstext"/>
            <w:numPr>
              <w:ilvl w:val="0"/>
              <w:numId w:val="0"/>
            </w:numPr>
          </w:pPr>
          <w:r>
            <w:t>Riksdagen ställer sig bakom det som anförs i motionen om Kinnekullebanan och tillkännager detta för regeringen.</w:t>
          </w:r>
        </w:p>
      </w:sdtContent>
    </w:sdt>
    <w:bookmarkStart w:name="MotionsStart" w:displacedByCustomXml="next" w:id="0"/>
    <w:bookmarkEnd w:displacedByCustomXml="next" w:id="0"/>
    <w:bookmarkStart w:name="_Toc106801301" w:displacedByCustomXml="next" w:id="1"/>
    <w:bookmarkStart w:name="_Toc106800476" w:displacedByCustomXml="next" w:id="2"/>
    <w:sdt>
      <w:sdtPr>
        <w:alias w:val="CC_Motivering_Rubrik"/>
        <w:tag w:val="CC_Motivering_Rubrik"/>
        <w:id w:val="1433397530"/>
        <w:lock w:val="sdtLocked"/>
        <w:placeholder>
          <w:docPart w:val="07B5ED0B30CB41309102E7D11F1BB039"/>
        </w:placeholder>
        <w:text/>
      </w:sdtPr>
      <w:sdtEndPr/>
      <w:sdtContent>
        <w:p w:rsidRPr="009B062B" w:rsidR="006D79C9" w:rsidP="00333E95" w:rsidRDefault="006D79C9" w14:paraId="5BE08E58" w14:textId="77777777">
          <w:pPr>
            <w:pStyle w:val="Rubrik1"/>
          </w:pPr>
          <w:r>
            <w:t>Motivering</w:t>
          </w:r>
        </w:p>
      </w:sdtContent>
    </w:sdt>
    <w:bookmarkEnd w:displacedByCustomXml="prev" w:id="1"/>
    <w:bookmarkEnd w:displacedByCustomXml="prev" w:id="2"/>
    <w:p w:rsidR="009740D5" w:rsidP="00644A24" w:rsidRDefault="00F658B0" w14:paraId="47DAF62A" w14:textId="3C1B389C">
      <w:pPr>
        <w:pStyle w:val="Normalutanindragellerluft"/>
      </w:pPr>
      <w:r>
        <w:t xml:space="preserve">Var femte industrianställd i Sverige finns i Västra Götaland. Skaraborg är en delregion </w:t>
      </w:r>
      <w:r w:rsidRPr="00644A24">
        <w:rPr>
          <w:spacing w:val="-1"/>
        </w:rPr>
        <w:t>inom Västra Götalandsregionen som under lång tid haft ett starkt och innovativt närings</w:t>
      </w:r>
      <w:r w:rsidRPr="00644A24" w:rsidR="00644A24">
        <w:rPr>
          <w:spacing w:val="-1"/>
        </w:rPr>
        <w:softHyphen/>
      </w:r>
      <w:r w:rsidRPr="00644A24">
        <w:rPr>
          <w:spacing w:val="-1"/>
        </w:rPr>
        <w:t>liv.</w:t>
      </w:r>
      <w:r>
        <w:t xml:space="preserve"> Fler etableringar är på gång, däribland genom Volvo </w:t>
      </w:r>
      <w:r w:rsidR="00AF39B4">
        <w:t xml:space="preserve">AB </w:t>
      </w:r>
      <w:r>
        <w:t>som kommer bygga en batterifabrik i Mariestads kommun. Näringslivet och dess etableringar i Skaraborg är något vi ska vara stolta över. Det bidrar till lokal, regional och nationell tillväxt. Däremot ställer det krav på vår järnväg. Krav som kan verkställas genom statliga investeringar.</w:t>
      </w:r>
    </w:p>
    <w:p w:rsidR="009740D5" w:rsidP="00644A24" w:rsidRDefault="00F658B0" w14:paraId="646E0EDD" w14:textId="7B5796A1">
      <w:r>
        <w:t>Under valrörelsen 2022 sa nuvarande statsminister Ulf Kristersson under sitt besök i Mariestad att Kinnekullebanan skulle komma tillbaka in i den nationella planen för infrastruktur om Moderaterna vann valet. ”Sträckor som är samhällsekonomiskt lön</w:t>
      </w:r>
      <w:r w:rsidR="00644A24">
        <w:softHyphen/>
      </w:r>
      <w:r>
        <w:t>samma kommer att prioriteras. Nu blir det ännu mer understruket med tanke på den stora etableringen.” Vi kan konstatera att hittills lyser satsningar på Kinnekullebanan med sin frånvaro, trots Ulf Kristerssons löften.</w:t>
      </w:r>
    </w:p>
    <w:p w:rsidR="009740D5" w:rsidP="00644A24" w:rsidRDefault="00F658B0" w14:paraId="5F7B17EF" w14:textId="2D35772A">
      <w:r>
        <w:t>Människor och företag förlitar sig varje dag på att järnvägen och tågen ska fungera så att alla kan komma fram dit de tänkt sig. Men eftersom järnvägsunderhållet har varit så eftersatt under en längre tid har vi många sträckor som är i alltför dåligt skick eller som behöver byggas ut. Kinnekullebanan och Västra stambanan är två banor som är beroende av varandra och som står inför stora behov av underhåll. Kapacitetsnyttjandet på Västra stambanan har under en lång tid varit mycket högt och en utökning av trafiken är inte möjlig utan stora kvalitetsförsämringar för befintlig trafik. Vi vet att hållbara kommunikationer är av stor betydelse för möjligheten till ett livskraftigt näringsliv och tillväxt.</w:t>
      </w:r>
    </w:p>
    <w:p w:rsidR="009740D5" w:rsidP="00644A24" w:rsidRDefault="00F658B0" w14:paraId="399E2F2B" w14:textId="79B57418">
      <w:r>
        <w:lastRenderedPageBreak/>
        <w:t>Kinnekullebanan är av strategisk betydelse för utvecklingen av Västra Götalands norra delar och är en viktig del av järnvägssystemet i Västra Götaland. Kinnekullebanan är oerhört viktig för att våra invånare ska kunna pendla till jobb och skola, för att våra företag ska kunna frakta gods och för att turistnäringen ska fortsätta att blomstra längs Sveriges vackraste tågsträcka. Kinnekullebanan med sina spår mot både Göteborg och Örebro är helt enkelt avgörande för Skaraborgs framtida regionala utveckling. Därför bör en modernisering av bansystemet ske. Det kan konstateras att kapacitets</w:t>
      </w:r>
      <w:r w:rsidR="00AF39B4">
        <w:t>ut</w:t>
      </w:r>
      <w:r>
        <w:t xml:space="preserve">nyttjandet på Västra stambanan under en lång tid </w:t>
      </w:r>
      <w:r w:rsidR="00AF39B4">
        <w:t xml:space="preserve">har </w:t>
      </w:r>
      <w:r>
        <w:t>varit mycket högt och en utökning av trafiken är inte möjlig utan stora kvalitetsförsämringar för befintlig trafik. Störst är belastningen på sträckan Göteborg–Alingsås där behovet av ett ytterligare dubbelspår för att kunna möta dagens och framtidens behov har lyfts i flera studier. Det skulle även vara positivt för Kinnekullebanan eftersom de direkttåg som idag går längs banan och vidare till Göteborg skulle kunna fortsätta göra det, utan att övrig trafik längs Västra stambanan drabbas.</w:t>
      </w:r>
    </w:p>
    <w:p w:rsidR="009740D5" w:rsidP="00644A24" w:rsidRDefault="00F658B0" w14:paraId="61A7CEE3" w14:textId="6A3A9626">
      <w:r>
        <w:t>Betydelsen av järnvägen genom Skaraborg och Västsverige kan inte överdrivas. Idag är detta ett nyckelstråk för gods- och persontransporter till hela landet. Västra Götaland är idag landets mest framträdande exportregion och Skaraborg är i många fall navet för framförallt godstransporterna. En utveckling och modernisering av Kinnekullebanan skulle bidra till att vår del av landet fortsatt ska kunna växa genom både fler företags</w:t>
      </w:r>
      <w:r w:rsidR="00644A24">
        <w:softHyphen/>
      </w:r>
      <w:r>
        <w:t>etableringar, fler arbetstillfällen och inte minst fler invånare. Den stärkta regionala utveckling som järnvägen bidrar till innebär tillväxt för hela landet.</w:t>
      </w:r>
    </w:p>
    <w:sdt>
      <w:sdtPr>
        <w:rPr>
          <w:i/>
          <w:noProof/>
        </w:rPr>
        <w:alias w:val="CC_Underskrifter"/>
        <w:tag w:val="CC_Underskrifter"/>
        <w:id w:val="583496634"/>
        <w:lock w:val="sdtContentLocked"/>
        <w:placeholder>
          <w:docPart w:val="83D4B00EF64245BB8B313FEE48625ABB"/>
        </w:placeholder>
      </w:sdtPr>
      <w:sdtEndPr/>
      <w:sdtContent>
        <w:p w:rsidR="009740D5" w:rsidP="00736D9F" w:rsidRDefault="009740D5" w14:paraId="6CD1B9AA" w14:textId="77777777"/>
        <w:p w:rsidR="00CC11BF" w:rsidP="00736D9F" w:rsidRDefault="00644A24" w14:paraId="2294D017" w14:textId="32E1C362"/>
      </w:sdtContent>
    </w:sdt>
    <w:tbl>
      <w:tblPr>
        <w:tblW w:w="5000" w:type="pct"/>
        <w:tblLook w:val="04A0" w:firstRow="1" w:lastRow="0" w:firstColumn="1" w:lastColumn="0" w:noHBand="0" w:noVBand="1"/>
        <w:tblCaption w:val="underskrifter"/>
      </w:tblPr>
      <w:tblGrid>
        <w:gridCol w:w="4252"/>
        <w:gridCol w:w="4252"/>
      </w:tblGrid>
      <w:tr w:rsidR="00B43B15" w14:paraId="57A9DD42" w14:textId="77777777">
        <w:trPr>
          <w:cantSplit/>
        </w:trPr>
        <w:tc>
          <w:tcPr>
            <w:tcW w:w="50" w:type="pct"/>
            <w:vAlign w:val="bottom"/>
          </w:tcPr>
          <w:p w:rsidR="00B43B15" w:rsidRDefault="00AF39B4" w14:paraId="65EE13C9" w14:textId="77777777">
            <w:pPr>
              <w:pStyle w:val="Underskrifter"/>
              <w:spacing w:after="0"/>
            </w:pPr>
            <w:r>
              <w:t>Ida Ekeroth Clausson (S)</w:t>
            </w:r>
          </w:p>
        </w:tc>
        <w:tc>
          <w:tcPr>
            <w:tcW w:w="50" w:type="pct"/>
            <w:vAlign w:val="bottom"/>
          </w:tcPr>
          <w:p w:rsidR="00B43B15" w:rsidRDefault="00B43B15" w14:paraId="7979FB47" w14:textId="77777777">
            <w:pPr>
              <w:pStyle w:val="Underskrifter"/>
              <w:spacing w:after="0"/>
            </w:pPr>
          </w:p>
        </w:tc>
      </w:tr>
      <w:tr w:rsidR="00B43B15" w14:paraId="59597E5C" w14:textId="77777777">
        <w:trPr>
          <w:cantSplit/>
        </w:trPr>
        <w:tc>
          <w:tcPr>
            <w:tcW w:w="50" w:type="pct"/>
            <w:vAlign w:val="bottom"/>
          </w:tcPr>
          <w:p w:rsidR="00B43B15" w:rsidRDefault="00AF39B4" w14:paraId="2A9A2098" w14:textId="77777777">
            <w:pPr>
              <w:pStyle w:val="Underskrifter"/>
              <w:spacing w:after="0"/>
            </w:pPr>
            <w:r>
              <w:t>Erik Ezelius (S)</w:t>
            </w:r>
          </w:p>
        </w:tc>
        <w:tc>
          <w:tcPr>
            <w:tcW w:w="50" w:type="pct"/>
            <w:vAlign w:val="bottom"/>
          </w:tcPr>
          <w:p w:rsidR="00B43B15" w:rsidRDefault="00AF39B4" w14:paraId="75E1251B" w14:textId="77777777">
            <w:pPr>
              <w:pStyle w:val="Underskrifter"/>
              <w:spacing w:after="0"/>
            </w:pPr>
            <w:r>
              <w:t>Patrik Björck (S)</w:t>
            </w:r>
          </w:p>
        </w:tc>
      </w:tr>
    </w:tbl>
    <w:p w:rsidR="00B43B15" w:rsidRDefault="00B43B15" w14:paraId="2D83CD54" w14:textId="77777777"/>
    <w:sectPr w:rsidR="00B43B1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8E548" w14:textId="77777777" w:rsidR="0090688D" w:rsidRDefault="0090688D" w:rsidP="000C1CAD">
      <w:pPr>
        <w:spacing w:line="240" w:lineRule="auto"/>
      </w:pPr>
      <w:r>
        <w:separator/>
      </w:r>
    </w:p>
  </w:endnote>
  <w:endnote w:type="continuationSeparator" w:id="0">
    <w:p w14:paraId="486490DA" w14:textId="77777777" w:rsidR="0090688D" w:rsidRDefault="009068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29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C3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D43A" w14:textId="01C0FF12" w:rsidR="00262EA3" w:rsidRPr="00736D9F" w:rsidRDefault="00262EA3" w:rsidP="00736D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3B4F" w14:textId="77777777" w:rsidR="0090688D" w:rsidRDefault="0090688D" w:rsidP="000C1CAD">
      <w:pPr>
        <w:spacing w:line="240" w:lineRule="auto"/>
      </w:pPr>
      <w:r>
        <w:separator/>
      </w:r>
    </w:p>
  </w:footnote>
  <w:footnote w:type="continuationSeparator" w:id="0">
    <w:p w14:paraId="324970F5" w14:textId="77777777" w:rsidR="0090688D" w:rsidRDefault="009068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09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A75978" wp14:editId="172012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23B84E" w14:textId="535C2F25" w:rsidR="00262EA3" w:rsidRDefault="00644A24" w:rsidP="008103B5">
                          <w:pPr>
                            <w:jc w:val="right"/>
                          </w:pPr>
                          <w:sdt>
                            <w:sdtPr>
                              <w:alias w:val="CC_Noformat_Partikod"/>
                              <w:tag w:val="CC_Noformat_Partikod"/>
                              <w:id w:val="-53464382"/>
                              <w:text/>
                            </w:sdtPr>
                            <w:sdtEndPr/>
                            <w:sdtContent>
                              <w:r w:rsidR="000A5006">
                                <w:t>S</w:t>
                              </w:r>
                            </w:sdtContent>
                          </w:sdt>
                          <w:sdt>
                            <w:sdtPr>
                              <w:alias w:val="CC_Noformat_Partinummer"/>
                              <w:tag w:val="CC_Noformat_Partinummer"/>
                              <w:id w:val="-1709555926"/>
                              <w:text/>
                            </w:sdtPr>
                            <w:sdtEndPr/>
                            <w:sdtContent>
                              <w:r w:rsidR="00F658B0">
                                <w:t>2025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759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23B84E" w14:textId="535C2F25" w:rsidR="00262EA3" w:rsidRDefault="00644A24" w:rsidP="008103B5">
                    <w:pPr>
                      <w:jc w:val="right"/>
                    </w:pPr>
                    <w:sdt>
                      <w:sdtPr>
                        <w:alias w:val="CC_Noformat_Partikod"/>
                        <w:tag w:val="CC_Noformat_Partikod"/>
                        <w:id w:val="-53464382"/>
                        <w:text/>
                      </w:sdtPr>
                      <w:sdtEndPr/>
                      <w:sdtContent>
                        <w:r w:rsidR="000A5006">
                          <w:t>S</w:t>
                        </w:r>
                      </w:sdtContent>
                    </w:sdt>
                    <w:sdt>
                      <w:sdtPr>
                        <w:alias w:val="CC_Noformat_Partinummer"/>
                        <w:tag w:val="CC_Noformat_Partinummer"/>
                        <w:id w:val="-1709555926"/>
                        <w:text/>
                      </w:sdtPr>
                      <w:sdtEndPr/>
                      <w:sdtContent>
                        <w:r w:rsidR="00F658B0">
                          <w:t>2025</w:t>
                        </w:r>
                      </w:sdtContent>
                    </w:sdt>
                  </w:p>
                </w:txbxContent>
              </v:textbox>
              <w10:wrap anchorx="page"/>
            </v:shape>
          </w:pict>
        </mc:Fallback>
      </mc:AlternateContent>
    </w:r>
  </w:p>
  <w:p w14:paraId="19954F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5A85" w14:textId="77777777" w:rsidR="00262EA3" w:rsidRDefault="00262EA3" w:rsidP="008563AC">
    <w:pPr>
      <w:jc w:val="right"/>
    </w:pPr>
  </w:p>
  <w:p w14:paraId="04376B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986B" w14:textId="77777777" w:rsidR="00262EA3" w:rsidRDefault="00644A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84FE7A" wp14:editId="3D2359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610C66" w14:textId="041FFA5B" w:rsidR="00262EA3" w:rsidRDefault="00644A24" w:rsidP="00A314CF">
    <w:pPr>
      <w:pStyle w:val="FSHNormal"/>
      <w:spacing w:before="40"/>
    </w:pPr>
    <w:sdt>
      <w:sdtPr>
        <w:alias w:val="CC_Noformat_Motionstyp"/>
        <w:tag w:val="CC_Noformat_Motionstyp"/>
        <w:id w:val="1162973129"/>
        <w:lock w:val="sdtContentLocked"/>
        <w15:appearance w15:val="hidden"/>
        <w:text/>
      </w:sdtPr>
      <w:sdtEndPr/>
      <w:sdtContent>
        <w:r w:rsidR="00736D9F">
          <w:t>Enskild motion</w:t>
        </w:r>
      </w:sdtContent>
    </w:sdt>
    <w:r w:rsidR="00821B36">
      <w:t xml:space="preserve"> </w:t>
    </w:r>
    <w:sdt>
      <w:sdtPr>
        <w:alias w:val="CC_Noformat_Partikod"/>
        <w:tag w:val="CC_Noformat_Partikod"/>
        <w:id w:val="1471015553"/>
        <w:text/>
      </w:sdtPr>
      <w:sdtEndPr/>
      <w:sdtContent>
        <w:r w:rsidR="000A5006">
          <w:t>S</w:t>
        </w:r>
      </w:sdtContent>
    </w:sdt>
    <w:sdt>
      <w:sdtPr>
        <w:alias w:val="CC_Noformat_Partinummer"/>
        <w:tag w:val="CC_Noformat_Partinummer"/>
        <w:id w:val="-2014525982"/>
        <w:text/>
      </w:sdtPr>
      <w:sdtEndPr/>
      <w:sdtContent>
        <w:r w:rsidR="00F658B0">
          <w:t>2025</w:t>
        </w:r>
      </w:sdtContent>
    </w:sdt>
  </w:p>
  <w:p w14:paraId="4425827E" w14:textId="77777777" w:rsidR="00262EA3" w:rsidRPr="008227B3" w:rsidRDefault="00644A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0BE2A7" w14:textId="78BA5EB3" w:rsidR="00262EA3" w:rsidRPr="008227B3" w:rsidRDefault="00644A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6D9F">
          <w:t>2023/24</w:t>
        </w:r>
      </w:sdtContent>
    </w:sdt>
    <w:sdt>
      <w:sdtPr>
        <w:rPr>
          <w:rStyle w:val="BeteckningChar"/>
        </w:rPr>
        <w:alias w:val="CC_Noformat_Partibet"/>
        <w:tag w:val="CC_Noformat_Partibet"/>
        <w:id w:val="405810658"/>
        <w:lock w:val="sdtContentLocked"/>
        <w:placeholder>
          <w:docPart w:val="D0A9199ED08E48EAB3605F91E10AE1F3"/>
        </w:placeholder>
        <w:showingPlcHdr/>
        <w15:appearance w15:val="hidden"/>
        <w:text/>
      </w:sdtPr>
      <w:sdtEndPr>
        <w:rPr>
          <w:rStyle w:val="Rubrik1Char"/>
          <w:rFonts w:asciiTheme="majorHAnsi" w:hAnsiTheme="majorHAnsi"/>
          <w:sz w:val="38"/>
        </w:rPr>
      </w:sdtEndPr>
      <w:sdtContent>
        <w:r w:rsidR="00736D9F">
          <w:t>:1695</w:t>
        </w:r>
      </w:sdtContent>
    </w:sdt>
  </w:p>
  <w:p w14:paraId="59031A6D" w14:textId="1FEC981E" w:rsidR="00262EA3" w:rsidRDefault="00644A24" w:rsidP="00E03A3D">
    <w:pPr>
      <w:pStyle w:val="Motionr"/>
    </w:pPr>
    <w:sdt>
      <w:sdtPr>
        <w:alias w:val="CC_Noformat_Avtext"/>
        <w:tag w:val="CC_Noformat_Avtext"/>
        <w:id w:val="-2020768203"/>
        <w:lock w:val="sdtContentLocked"/>
        <w15:appearance w15:val="hidden"/>
        <w:text/>
      </w:sdtPr>
      <w:sdtEndPr/>
      <w:sdtContent>
        <w:r w:rsidR="00736D9F">
          <w:t>av Ida Ekeroth Clausson m.fl. (S)</w:t>
        </w:r>
      </w:sdtContent>
    </w:sdt>
  </w:p>
  <w:sdt>
    <w:sdtPr>
      <w:alias w:val="CC_Noformat_Rubtext"/>
      <w:tag w:val="CC_Noformat_Rubtext"/>
      <w:id w:val="-218060500"/>
      <w:lock w:val="sdtLocked"/>
      <w:text/>
    </w:sdtPr>
    <w:sdtEndPr/>
    <w:sdtContent>
      <w:p w14:paraId="6719A7E1" w14:textId="69474147" w:rsidR="00262EA3" w:rsidRDefault="00F658B0" w:rsidP="00283E0F">
        <w:pPr>
          <w:pStyle w:val="FSHRub2"/>
        </w:pPr>
        <w:r>
          <w:t>Kinnekullebanan</w:t>
        </w:r>
      </w:p>
    </w:sdtContent>
  </w:sdt>
  <w:sdt>
    <w:sdtPr>
      <w:alias w:val="CC_Boilerplate_3"/>
      <w:tag w:val="CC_Boilerplate_3"/>
      <w:id w:val="1606463544"/>
      <w:lock w:val="sdtContentLocked"/>
      <w15:appearance w15:val="hidden"/>
      <w:text w:multiLine="1"/>
    </w:sdtPr>
    <w:sdtEndPr/>
    <w:sdtContent>
      <w:p w14:paraId="5E4A4C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50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006"/>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3B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A2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90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D9F"/>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93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82"/>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8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D5"/>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9B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B1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D56"/>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8B0"/>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017C94"/>
  <w15:chartTrackingRefBased/>
  <w15:docId w15:val="{7AE459B1-A076-4A0D-92B1-AFC10AAC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B5ED0B30CB41309102E7D11F1BB039"/>
        <w:category>
          <w:name w:val="Allmänt"/>
          <w:gallery w:val="placeholder"/>
        </w:category>
        <w:types>
          <w:type w:val="bbPlcHdr"/>
        </w:types>
        <w:behaviors>
          <w:behavior w:val="content"/>
        </w:behaviors>
        <w:guid w:val="{C821AA20-E13F-4626-B800-5E97DBFEB4D7}"/>
      </w:docPartPr>
      <w:docPartBody>
        <w:p w:rsidR="00760532" w:rsidRDefault="002725F6">
          <w:pPr>
            <w:pStyle w:val="07B5ED0B30CB41309102E7D11F1BB039"/>
          </w:pPr>
          <w:r w:rsidRPr="005A0A93">
            <w:rPr>
              <w:rStyle w:val="Platshllartext"/>
            </w:rPr>
            <w:t>Motivering</w:t>
          </w:r>
        </w:p>
      </w:docPartBody>
    </w:docPart>
    <w:docPart>
      <w:docPartPr>
        <w:name w:val="83D4B00EF64245BB8B313FEE48625ABB"/>
        <w:category>
          <w:name w:val="Allmänt"/>
          <w:gallery w:val="placeholder"/>
        </w:category>
        <w:types>
          <w:type w:val="bbPlcHdr"/>
        </w:types>
        <w:behaviors>
          <w:behavior w:val="content"/>
        </w:behaviors>
        <w:guid w:val="{32867892-B414-46A7-8304-0D5D1B9358F0}"/>
      </w:docPartPr>
      <w:docPartBody>
        <w:p w:rsidR="00677D66" w:rsidRDefault="00677D66"/>
      </w:docPartBody>
    </w:docPart>
    <w:docPart>
      <w:docPartPr>
        <w:name w:val="CD591E8D06AE43A6BACF5ADDD5BD013F"/>
        <w:category>
          <w:name w:val="Allmänt"/>
          <w:gallery w:val="placeholder"/>
        </w:category>
        <w:types>
          <w:type w:val="bbPlcHdr"/>
        </w:types>
        <w:behaviors>
          <w:behavior w:val="content"/>
        </w:behaviors>
        <w:guid w:val="{71950523-0494-4F6D-9389-F46CD26CCF67}"/>
      </w:docPartPr>
      <w:docPartBody>
        <w:p w:rsidR="00677D66" w:rsidRDefault="008633DE" w:rsidP="008633DE">
          <w:pPr>
            <w:pStyle w:val="CD591E8D06AE43A6BACF5ADDD5BD013F"/>
          </w:pPr>
          <w:r w:rsidRPr="005A0A93">
            <w:rPr>
              <w:rStyle w:val="Platshllartext"/>
            </w:rPr>
            <w:t>Förslag till riksdagsbeslut</w:t>
          </w:r>
        </w:p>
      </w:docPartBody>
    </w:docPart>
    <w:docPart>
      <w:docPartPr>
        <w:name w:val="D0A9199ED08E48EAB3605F91E10AE1F3"/>
        <w:category>
          <w:name w:val="Allmänt"/>
          <w:gallery w:val="placeholder"/>
        </w:category>
        <w:types>
          <w:type w:val="bbPlcHdr"/>
        </w:types>
        <w:behaviors>
          <w:behavior w:val="content"/>
        </w:behaviors>
        <w:guid w:val="{7E75700F-07E7-4D6B-A888-2DE43C876E7A}"/>
      </w:docPartPr>
      <w:docPartBody>
        <w:p w:rsidR="00677D66" w:rsidRDefault="008633DE">
          <w:r>
            <w:t>:1695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F6"/>
    <w:rsid w:val="002725F6"/>
    <w:rsid w:val="00677D66"/>
    <w:rsid w:val="00760532"/>
    <w:rsid w:val="008633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33DE"/>
    <w:rPr>
      <w:color w:val="F4B083" w:themeColor="accent2" w:themeTint="99"/>
    </w:rPr>
  </w:style>
  <w:style w:type="paragraph" w:customStyle="1" w:styleId="07B5ED0B30CB41309102E7D11F1BB039">
    <w:name w:val="07B5ED0B30CB41309102E7D11F1BB039"/>
  </w:style>
  <w:style w:type="paragraph" w:customStyle="1" w:styleId="CD591E8D06AE43A6BACF5ADDD5BD013F">
    <w:name w:val="CD591E8D06AE43A6BACF5ADDD5BD013F"/>
    <w:rsid w:val="00863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549ADF-AAB1-4003-AFF9-0EF04267F751}"/>
</file>

<file path=customXml/itemProps2.xml><?xml version="1.0" encoding="utf-8"?>
<ds:datastoreItem xmlns:ds="http://schemas.openxmlformats.org/officeDocument/2006/customXml" ds:itemID="{B11BD3AE-E2AC-45C0-B954-C54089A3C9E8}"/>
</file>

<file path=customXml/itemProps3.xml><?xml version="1.0" encoding="utf-8"?>
<ds:datastoreItem xmlns:ds="http://schemas.openxmlformats.org/officeDocument/2006/customXml" ds:itemID="{EE2B9CBC-9E5D-4902-82D2-5D37A0A8E4A8}"/>
</file>

<file path=docProps/app.xml><?xml version="1.0" encoding="utf-8"?>
<Properties xmlns="http://schemas.openxmlformats.org/officeDocument/2006/extended-properties" xmlns:vt="http://schemas.openxmlformats.org/officeDocument/2006/docPropsVTypes">
  <Template>Normal</Template>
  <TotalTime>42</TotalTime>
  <Pages>2</Pages>
  <Words>540</Words>
  <Characters>3115</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S2025 Kinnekullebanan</vt:lpstr>
      <vt:lpstr>
      </vt:lpstr>
    </vt:vector>
  </TitlesOfParts>
  <Company>Sveriges riksdag</Company>
  <LinksUpToDate>false</LinksUpToDate>
  <CharactersWithSpaces>3643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