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CF4" w:rsidRPr="00171E14" w:rsidRDefault="00FE0CF4">
      <w:pPr>
        <w:pStyle w:val="Frslagsrubrik"/>
      </w:pPr>
      <w:r w:rsidRPr="00171E14">
        <w:t>Förslag till riksdagsbeslut</w:t>
      </w:r>
    </w:p>
    <w:p w:rsidR="00FE0CF4" w:rsidRPr="00171E14" w:rsidRDefault="00FE0CF4">
      <w:pPr>
        <w:pStyle w:val="Hemstlatt"/>
        <w:ind w:left="0"/>
      </w:pPr>
      <w:r w:rsidRPr="00171E14">
        <w:t>Riksdagen tillkännager för regeringen som sin mening vad som anförs i motionen om att regeringen bör överväga ytterligare åtgä</w:t>
      </w:r>
      <w:r w:rsidRPr="00171E14">
        <w:t>r</w:t>
      </w:r>
      <w:r w:rsidRPr="00171E14">
        <w:t>der för att minska hushållens skuldsättning.</w:t>
      </w:r>
    </w:p>
    <w:p w:rsidR="00FE0CF4" w:rsidRPr="00171E14" w:rsidRDefault="00FE0CF4">
      <w:pPr>
        <w:pStyle w:val="Rubrik1"/>
      </w:pPr>
      <w:r w:rsidRPr="00171E14">
        <w:t>Motivering</w:t>
      </w:r>
    </w:p>
    <w:p w:rsidR="00FE0CF4" w:rsidRPr="00171E14" w:rsidRDefault="00FE0CF4">
      <w:r w:rsidRPr="00171E14">
        <w:t>Sedan mitten av 1990-talet har vi i Sverige haft en tydlig trend att hushållens skulder ökat mer än inkomsterna. Skuldkvoten ligger i dag på mycket höga nivåer och är bland de högsta i EU. Detta faktum har påpekats av flera ober</w:t>
      </w:r>
      <w:r w:rsidRPr="00171E14">
        <w:t>o</w:t>
      </w:r>
      <w:r w:rsidRPr="00171E14">
        <w:t>ende experter och även av EU-kommissionen. Det är oroväckande att hushå</w:t>
      </w:r>
      <w:r w:rsidRPr="00171E14">
        <w:t>l</w:t>
      </w:r>
      <w:r w:rsidRPr="00171E14">
        <w:t>len fortsätter att öka sin skuldsättning trots den allvarliga ekonomiska oron som präglat de senaste åren. Det finns bedömare som nu varnar för att skul</w:t>
      </w:r>
      <w:r w:rsidRPr="00171E14">
        <w:t>d</w:t>
      </w:r>
      <w:r w:rsidRPr="00171E14">
        <w:t>sättningen bland hushållen börjar närma sig smärtgränsen.</w:t>
      </w:r>
    </w:p>
    <w:p w:rsidR="00FE0CF4" w:rsidRPr="00171E14" w:rsidRDefault="00FE0CF4">
      <w:pPr>
        <w:pStyle w:val="Normaltindrag"/>
      </w:pPr>
      <w:r w:rsidRPr="00171E14">
        <w:t>Dagens situation med historiskt låga räntor och lånetagare som överbelånar sig riskerar att leda till allvarliga problem i framtiden. Om bostadspriserna sjunker kan hushållens belåningsgrad hamna på eller över 100 procent. Skuld</w:t>
      </w:r>
      <w:r w:rsidRPr="00171E14">
        <w:t>sättningen gör framför allt hushållen sårbara om räntorna, som under en period varit ovanligt låga, börjar stiga. Förutom stigande kostnader för borä</w:t>
      </w:r>
      <w:r w:rsidRPr="00171E14">
        <w:t>n</w:t>
      </w:r>
      <w:r w:rsidRPr="00171E14">
        <w:t>tor utsätts skuldsatta hushåll även för risker om priserna på bostadsmarknaden faller eller om arbetslösheten ökar.</w:t>
      </w:r>
    </w:p>
    <w:p w:rsidR="00FE0CF4" w:rsidRPr="00171E14" w:rsidRDefault="00FE0CF4">
      <w:pPr>
        <w:pStyle w:val="Normaltindrag"/>
      </w:pPr>
      <w:r w:rsidRPr="00171E14">
        <w:t>Det är framför allt hushåll med lägre inkomster som skulle drabbas av ovannämnda scenarion. För de familjer som fastnat i en skuldfälla kan ovä</w:t>
      </w:r>
      <w:r w:rsidRPr="00171E14">
        <w:t>n</w:t>
      </w:r>
      <w:r w:rsidRPr="00171E14">
        <w:t>tade förändringar i ekonomin innebära ett hårt slag mot privatekonomin. I värsta tänkbara scenariot kan en ohållbar skuldsättning innebära att de tvingas lämna sina hus.</w:t>
      </w:r>
    </w:p>
    <w:p w:rsidR="00FE0CF4" w:rsidRPr="00171E14" w:rsidRDefault="00FE0CF4">
      <w:pPr>
        <w:pStyle w:val="Normaltindrag"/>
      </w:pPr>
      <w:r w:rsidRPr="00171E14">
        <w:t>Regeringen har vidtagit åtgärder för att stärka robustheten i bank- och hu</w:t>
      </w:r>
      <w:r w:rsidRPr="00171E14">
        <w:t>s</w:t>
      </w:r>
      <w:r w:rsidRPr="00171E14">
        <w:t>hållssektorn, bland annat genom att ett kapitaltäckningskrav införts i bankse</w:t>
      </w:r>
      <w:r w:rsidRPr="00171E14">
        <w:t>k</w:t>
      </w:r>
      <w:r w:rsidRPr="00171E14">
        <w:lastRenderedPageBreak/>
        <w:t>torn. Finansinspektionen har dessutom infört råd om ett lånetak vid bostad</w:t>
      </w:r>
      <w:r w:rsidRPr="00171E14">
        <w:t>s</w:t>
      </w:r>
      <w:r w:rsidRPr="00171E14">
        <w:t>köp, vilket lett till att de riktigt höga belåningsgraderna minskat.</w:t>
      </w:r>
    </w:p>
    <w:p w:rsidR="00FE0CF4" w:rsidRPr="00171E14" w:rsidRDefault="00FE0CF4">
      <w:pPr>
        <w:pStyle w:val="Normaltindrag"/>
      </w:pPr>
      <w:r w:rsidRPr="00171E14">
        <w:t>Dessa åtgärder har varit välkomna, men det behövs emellertid fler insatser för att hushållens skuldökningstakt ska minska. Det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71E14">
        <w:trPr>
          <w:cantSplit/>
        </w:trPr>
        <w:tc>
          <w:tcPr>
            <w:tcW w:w="3046" w:type="dxa"/>
          </w:tcPr>
          <w:p w:rsidR="00FE0CF4" w:rsidRPr="00171E14" w:rsidRDefault="00FE0CF4">
            <w:pPr>
              <w:pStyle w:val="UnderskriftDatum"/>
              <w:spacing w:before="240"/>
            </w:pPr>
            <w:r w:rsidRPr="00171E14">
              <w:t>Stockholm den 28 september 2012</w:t>
            </w:r>
          </w:p>
        </w:tc>
        <w:tc>
          <w:tcPr>
            <w:tcW w:w="3047" w:type="dxa"/>
          </w:tcPr>
          <w:p w:rsidR="00FE0CF4" w:rsidRPr="00171E14" w:rsidRDefault="00FE0CF4">
            <w:pPr>
              <w:pStyle w:val="Underskrifter"/>
              <w:spacing w:before="240"/>
            </w:pPr>
          </w:p>
        </w:tc>
      </w:tr>
      <w:tr w:rsidR="00000000" w:rsidRPr="00171E14">
        <w:trPr>
          <w:cantSplit/>
        </w:trPr>
        <w:tc>
          <w:tcPr>
            <w:tcW w:w="3046" w:type="dxa"/>
          </w:tcPr>
          <w:p w:rsidR="00FE0CF4" w:rsidRPr="00171E14" w:rsidRDefault="00FE0CF4">
            <w:pPr>
              <w:pStyle w:val="Underskrifter"/>
            </w:pPr>
            <w:r w:rsidRPr="00171E14">
              <w:t>Elisabeth Svantesson (M)</w:t>
            </w:r>
          </w:p>
        </w:tc>
        <w:tc>
          <w:tcPr>
            <w:tcW w:w="3046" w:type="dxa"/>
          </w:tcPr>
          <w:p w:rsidR="00FE0CF4" w:rsidRPr="00171E14" w:rsidRDefault="00FE0CF4">
            <w:pPr>
              <w:pStyle w:val="Underskrifter"/>
            </w:pPr>
          </w:p>
        </w:tc>
      </w:tr>
    </w:tbl>
    <w:p w:rsidR="00FE0CF4" w:rsidRPr="00171E14" w:rsidRDefault="00FE0CF4">
      <w:pPr>
        <w:pStyle w:val="Normaltindrag"/>
      </w:pPr>
    </w:p>
    <w:sectPr w:rsidR="00FE0CF4" w:rsidRPr="00171E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0CF4" w:rsidRPr="00171E14" w:rsidRDefault="00FE0CF4">
      <w:r w:rsidRPr="00171E14">
        <w:separator/>
      </w:r>
    </w:p>
  </w:endnote>
  <w:endnote w:type="continuationSeparator" w:id="0">
    <w:p w:rsidR="00FE0CF4" w:rsidRPr="00171E14" w:rsidRDefault="00FE0CF4">
      <w:r w:rsidRPr="00171E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0CF4" w:rsidRPr="00171E14" w:rsidRDefault="00171E14">
    <w:pPr>
      <w:pStyle w:val="Sidfot"/>
    </w:pPr>
    <w:r w:rsidRPr="00171E1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13941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0CF4" w:rsidRDefault="00FE0CF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E0CF4" w:rsidRDefault="00FE0CF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0CF4" w:rsidRPr="00171E14" w:rsidRDefault="00171E14">
    <w:pPr>
      <w:pStyle w:val="Sidfot"/>
    </w:pPr>
    <w:r w:rsidRPr="00171E1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88283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0CF4" w:rsidRDefault="00FE0CF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E0CF4" w:rsidRDefault="00FE0CF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0CF4" w:rsidRPr="00171E14" w:rsidRDefault="00171E14">
    <w:pPr>
      <w:pStyle w:val="Sidfot"/>
    </w:pPr>
    <w:r w:rsidRPr="00171E1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8135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0CF4" w:rsidRDefault="00FE0CF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E0CF4" w:rsidRDefault="00FE0CF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0CF4" w:rsidRPr="00171E14" w:rsidRDefault="00FE0CF4">
      <w:r w:rsidRPr="00171E14">
        <w:separator/>
      </w:r>
    </w:p>
  </w:footnote>
  <w:footnote w:type="continuationSeparator" w:id="0">
    <w:p w:rsidR="00FE0CF4" w:rsidRPr="00171E14" w:rsidRDefault="00FE0CF4">
      <w:r w:rsidRPr="00171E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0CF4" w:rsidRPr="00171E14" w:rsidRDefault="00171E14">
    <w:pPr>
      <w:pStyle w:val="Sidhuvud"/>
    </w:pPr>
    <w:r w:rsidRPr="00171E1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785054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0CF4" w:rsidRDefault="00FE0CF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E0CF4" w:rsidRDefault="00FE0CF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0CF4" w:rsidRPr="00171E14" w:rsidRDefault="00171E14">
    <w:pPr>
      <w:pStyle w:val="Sidhuvud"/>
    </w:pPr>
    <w:r w:rsidRPr="00171E1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3244342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0CF4" w:rsidRDefault="00FE0CF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E0CF4" w:rsidRDefault="00FE0CF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0CF4" w:rsidRPr="00171E14" w:rsidRDefault="00FE0CF4">
    <w:pPr>
      <w:pStyle w:val="FSHNormal"/>
      <w:tabs>
        <w:tab w:val="right" w:pos="5840"/>
      </w:tabs>
    </w:pPr>
    <w:r w:rsidRPr="00171E14">
      <w:br/>
    </w:r>
    <w:r w:rsidRPr="00171E14">
      <w:fldChar w:fldCharType="begin" w:fldLock="1"/>
    </w:r>
    <w:r w:rsidRPr="00171E14">
      <w:instrText xml:space="preserve"> DOCPROPERTY</w:instrText>
    </w:r>
    <w:r w:rsidRPr="00171E14">
      <w:rPr>
        <w:sz w:val="18"/>
      </w:rPr>
      <w:instrText xml:space="preserve"> "YearUser" *\charformat </w:instrText>
    </w:r>
    <w:r w:rsidRPr="00171E14">
      <w:fldChar w:fldCharType="separate"/>
    </w:r>
    <w:r w:rsidRPr="00171E14">
      <w:t>2012/13</w:t>
    </w:r>
    <w:r w:rsidRPr="00171E14">
      <w:fldChar w:fldCharType="end"/>
    </w:r>
    <w:r w:rsidRPr="00171E14">
      <w:t xml:space="preserve"> </w:t>
    </w:r>
    <w:r w:rsidRPr="00171E14">
      <w:tab/>
      <w:t xml:space="preserve">mnr: </w:t>
    </w:r>
    <w:r w:rsidRPr="00171E14">
      <w:fldChar w:fldCharType="begin" w:fldLock="1"/>
    </w:r>
    <w:r w:rsidRPr="00171E14">
      <w:instrText xml:space="preserve"> DOCPROPERTY</w:instrText>
    </w:r>
    <w:r w:rsidRPr="00171E14">
      <w:rPr>
        <w:sz w:val="18"/>
      </w:rPr>
      <w:instrText xml:space="preserve"> "Motionsnummer" *\charformat </w:instrText>
    </w:r>
    <w:r w:rsidRPr="00171E14">
      <w:fldChar w:fldCharType="separate"/>
    </w:r>
    <w:r w:rsidRPr="00171E14">
      <w:t>Fi238</w:t>
    </w:r>
    <w:r w:rsidRPr="00171E14">
      <w:fldChar w:fldCharType="end"/>
    </w:r>
    <w:r w:rsidRPr="00171E14">
      <w:br/>
    </w:r>
    <w:r w:rsidRPr="00171E14">
      <w:fldChar w:fldCharType="begin" w:fldLock="1"/>
    </w:r>
    <w:r w:rsidRPr="00171E14">
      <w:instrText xml:space="preserve"> DOCPROPERTY</w:instrText>
    </w:r>
    <w:r w:rsidRPr="00171E14">
      <w:rPr>
        <w:sz w:val="18"/>
      </w:rPr>
      <w:instrText xml:space="preserve"> "Samling" *\charformat </w:instrText>
    </w:r>
    <w:r w:rsidRPr="00171E14">
      <w:fldChar w:fldCharType="end"/>
    </w:r>
    <w:r w:rsidRPr="00171E14">
      <w:tab/>
      <w:t xml:space="preserve">pnr: </w:t>
    </w:r>
    <w:r w:rsidRPr="00171E14">
      <w:fldChar w:fldCharType="begin" w:fldLock="1"/>
    </w:r>
    <w:r w:rsidRPr="00171E14">
      <w:instrText xml:space="preserve"> DOCPROPERTY</w:instrText>
    </w:r>
    <w:r w:rsidRPr="00171E14">
      <w:rPr>
        <w:sz w:val="18"/>
      </w:rPr>
      <w:instrText xml:space="preserve"> "Partinummer" *\charformat </w:instrText>
    </w:r>
    <w:r w:rsidRPr="00171E14">
      <w:fldChar w:fldCharType="separate"/>
    </w:r>
    <w:r w:rsidRPr="00171E14">
      <w:t>M1705</w:t>
    </w:r>
    <w:r w:rsidRPr="00171E14">
      <w:fldChar w:fldCharType="end"/>
    </w:r>
  </w:p>
  <w:p w:rsidR="00FE0CF4" w:rsidRPr="00171E14" w:rsidRDefault="00FE0CF4">
    <w:pPr>
      <w:pStyle w:val="FSHRub1"/>
    </w:pPr>
    <w:r w:rsidRPr="00171E14">
      <w:t>Motion till riksdagen</w:t>
    </w:r>
    <w:r w:rsidRPr="00171E14">
      <w:br/>
    </w:r>
    <w:r w:rsidRPr="00171E14">
      <w:fldChar w:fldCharType="begin" w:fldLock="1"/>
    </w:r>
    <w:r w:rsidRPr="00171E14">
      <w:instrText xml:space="preserve"> DOCPROPERTY "YearUser" *\charformat </w:instrText>
    </w:r>
    <w:r w:rsidRPr="00171E14">
      <w:fldChar w:fldCharType="separate"/>
    </w:r>
    <w:r w:rsidRPr="00171E14">
      <w:t>2012/13</w:t>
    </w:r>
    <w:r w:rsidRPr="00171E14">
      <w:fldChar w:fldCharType="end"/>
    </w:r>
    <w:r w:rsidRPr="00171E14">
      <w:t>:</w:t>
    </w:r>
    <w:r w:rsidRPr="00171E14">
      <w:fldChar w:fldCharType="begin" w:fldLock="1"/>
    </w:r>
    <w:r w:rsidRPr="00171E14">
      <w:instrText xml:space="preserve"> DOCPROPERTY "Motionsnummer" *\charformat </w:instrText>
    </w:r>
    <w:r w:rsidRPr="00171E14">
      <w:fldChar w:fldCharType="separate"/>
    </w:r>
    <w:r w:rsidRPr="00171E14">
      <w:t>Fi238</w:t>
    </w:r>
    <w:r w:rsidRPr="00171E14">
      <w:fldChar w:fldCharType="end"/>
    </w:r>
  </w:p>
  <w:p w:rsidR="00FE0CF4" w:rsidRPr="00171E14" w:rsidRDefault="00FE0CF4">
    <w:pPr>
      <w:pStyle w:val="FSHNormalS5"/>
    </w:pPr>
    <w:r w:rsidRPr="00171E14">
      <w:fldChar w:fldCharType="begin" w:fldLock="1"/>
    </w:r>
    <w:r w:rsidRPr="00171E14">
      <w:instrText xml:space="preserve"> DOCPROPERTY "MotionarText" *\charformat </w:instrText>
    </w:r>
    <w:r w:rsidRPr="00171E14">
      <w:fldChar w:fldCharType="separate"/>
    </w:r>
    <w:r w:rsidRPr="00171E14">
      <w:t>av Elisabeth Svantesson (M)</w:t>
    </w:r>
    <w:r w:rsidRPr="00171E14">
      <w:fldChar w:fldCharType="end"/>
    </w:r>
    <w:r w:rsidRPr="00171E14">
      <w:br/>
    </w:r>
    <w:r w:rsidRPr="00171E14">
      <w:fldChar w:fldCharType="begin" w:fldLock="1"/>
    </w:r>
    <w:r w:rsidRPr="00171E14">
      <w:instrText xml:space="preserve"> DOCPROPERTY "SvarFrasKort" *\charformat </w:instrText>
    </w:r>
    <w:r w:rsidRPr="00171E14">
      <w:fldChar w:fldCharType="end"/>
    </w:r>
  </w:p>
  <w:p w:rsidR="00FE0CF4" w:rsidRPr="00171E14" w:rsidRDefault="00FE0CF4">
    <w:pPr>
      <w:pStyle w:val="FSHTitel"/>
    </w:pPr>
    <w:r w:rsidRPr="00171E14">
      <w:fldChar w:fldCharType="begin" w:fldLock="1"/>
    </w:r>
    <w:r w:rsidRPr="00171E14">
      <w:instrText xml:space="preserve"> DOCPROPERTY</w:instrText>
    </w:r>
    <w:r w:rsidRPr="00171E14">
      <w:rPr>
        <w:sz w:val="18"/>
      </w:rPr>
      <w:instrText xml:space="preserve"> "RubrikSvar" *\charformat </w:instrText>
    </w:r>
    <w:r w:rsidRPr="00171E14">
      <w:fldChar w:fldCharType="separate"/>
    </w:r>
    <w:r w:rsidRPr="00171E14">
      <w:t>Hushållens skuldsättning</w:t>
    </w:r>
    <w:r w:rsidRPr="00171E14">
      <w:fldChar w:fldCharType="end"/>
    </w:r>
  </w:p>
  <w:p w:rsidR="00FE0CF4" w:rsidRPr="00171E14" w:rsidRDefault="00FE0CF4">
    <w:pPr>
      <w:pStyle w:val="Normal00"/>
    </w:pPr>
  </w:p>
  <w:p w:rsidR="00FE0CF4" w:rsidRPr="00171E14" w:rsidRDefault="00FE0CF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914856511">
    <w:abstractNumId w:val="13"/>
  </w:num>
  <w:num w:numId="2" w16cid:durableId="457989690">
    <w:abstractNumId w:val="11"/>
  </w:num>
  <w:num w:numId="3" w16cid:durableId="502476230">
    <w:abstractNumId w:val="14"/>
  </w:num>
  <w:num w:numId="4" w16cid:durableId="1038893946">
    <w:abstractNumId w:val="8"/>
  </w:num>
  <w:num w:numId="5" w16cid:durableId="1843468860">
    <w:abstractNumId w:val="3"/>
  </w:num>
  <w:num w:numId="6" w16cid:durableId="374426455">
    <w:abstractNumId w:val="2"/>
  </w:num>
  <w:num w:numId="7" w16cid:durableId="117726128">
    <w:abstractNumId w:val="1"/>
  </w:num>
  <w:num w:numId="8" w16cid:durableId="737245766">
    <w:abstractNumId w:val="0"/>
  </w:num>
  <w:num w:numId="9" w16cid:durableId="734006751">
    <w:abstractNumId w:val="9"/>
  </w:num>
  <w:num w:numId="10" w16cid:durableId="1749376887">
    <w:abstractNumId w:val="7"/>
  </w:num>
  <w:num w:numId="11" w16cid:durableId="612177630">
    <w:abstractNumId w:val="6"/>
  </w:num>
  <w:num w:numId="12" w16cid:durableId="2136292729">
    <w:abstractNumId w:val="5"/>
  </w:num>
  <w:num w:numId="13" w16cid:durableId="319623625">
    <w:abstractNumId w:val="4"/>
  </w:num>
  <w:num w:numId="14" w16cid:durableId="132335866">
    <w:abstractNumId w:val="16"/>
  </w:num>
  <w:num w:numId="15" w16cid:durableId="1553732206">
    <w:abstractNumId w:val="12"/>
  </w:num>
  <w:num w:numId="16" w16cid:durableId="11426943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8"/>
    <w:docVar w:name="PersonGUIDs" w:val="{6A102F72-A238-4ED2-901C-2F3FA5E84DC4}"/>
  </w:docVars>
  <w:rsids>
    <w:rsidRoot w:val="006B4DE7"/>
    <w:rsid w:val="00171E14"/>
    <w:rsid w:val="006B4DE7"/>
    <w:rsid w:val="00FE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AFCD4AB-EC77-430D-944F-315BDB94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1752</Characters>
  <Application>Microsoft Office Word</Application>
  <DocSecurity>4</DocSecurity>
  <Lines>35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M1705</vt:lpstr>
    </vt:vector>
  </TitlesOfParts>
  <Company>Riksdagen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M1705</dc:title>
  <dc:subject>M1705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2012-12-18T11:43:00Z</cp:lastPrinted>
  <dcterms:created xsi:type="dcterms:W3CDTF">2025-12-17T22:40:00Z</dcterms:created>
  <dcterms:modified xsi:type="dcterms:W3CDTF">2025-12-17T22:40:00Z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mot2000_603_2012-09-28</vt:lpwstr>
  </property>
  <property fmtid="{D5CDD505-2E9C-101B-9397-08002B2CF9AE}" pid="3" name="version">
    <vt:lpwstr>mot2000_603_2012-09-28</vt:lpwstr>
  </property>
  <property fmtid="{D5CDD505-2E9C-101B-9397-08002B2CF9AE}" pid="4" name="dokumenttyp">
    <vt:lpwstr>motion</vt:lpwstr>
  </property>
  <property fmtid="{D5CDD505-2E9C-101B-9397-08002B2CF9AE}" pid="5" name="Sekr">
    <vt:lpwstr>JEWI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Hushållens skuldsättning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Hushållens skuldsättning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M1705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Elisabeth Svantesson (M)</vt:lpwstr>
  </property>
  <property fmtid="{D5CDD505-2E9C-101B-9397-08002B2CF9AE}" pid="26" name="MotionarLista">
    <vt:lpwstr>Svantesson, Elisabeth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Elisabeth Svantesson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2012</vt:lpwstr>
  </property>
  <property fmtid="{D5CDD505-2E9C-101B-9397-08002B2CF9AE}" pid="44" name="NotesUID">
    <vt:lpwstr>jesper.wigardt@riksdagen.se</vt:lpwstr>
  </property>
  <property fmtid="{D5CDD505-2E9C-101B-9397-08002B2CF9AE}" pid="45" name="ReservUID">
    <vt:lpwstr>jr0520aa</vt:lpwstr>
  </property>
  <property fmtid="{D5CDD505-2E9C-101B-9397-08002B2CF9AE}" pid="46" name="MotionID">
    <vt:lpwstr>20122013000000000077000017050069</vt:lpwstr>
  </property>
  <property fmtid="{D5CDD505-2E9C-101B-9397-08002B2CF9AE}" pid="47" name="datum">
    <vt:lpwstr>120928</vt:lpwstr>
  </property>
  <property fmtid="{D5CDD505-2E9C-101B-9397-08002B2CF9AE}" pid="48" name="avsändar-e-post">
    <vt:lpwstr>jesper.wigardt@riksdagen.se</vt:lpwstr>
  </property>
  <property fmtid="{D5CDD505-2E9C-101B-9397-08002B2CF9AE}" pid="49" name="id">
    <vt:lpwstr>20122013000000000077000017050069</vt:lpwstr>
  </property>
  <property fmtid="{D5CDD505-2E9C-101B-9397-08002B2CF9AE}" pid="50" name="nummer">
    <vt:lpwstr>238</vt:lpwstr>
  </property>
  <property fmtid="{D5CDD505-2E9C-101B-9397-08002B2CF9AE}" pid="51" name="utskottsbeteckning">
    <vt:lpwstr>Fi</vt:lpwstr>
  </property>
  <property fmtid="{D5CDD505-2E9C-101B-9397-08002B2CF9AE}" pid="52" name="GlobalUID">
    <vt:lpwstr>{D597D3C4-9E95-4B97-8611-60383C13ADE4}</vt:lpwstr>
  </property>
  <property fmtid="{D5CDD505-2E9C-101B-9397-08002B2CF9AE}" pid="53" name="Överföringar">
    <vt:i4>0</vt:i4>
  </property>
  <property fmtid="{D5CDD505-2E9C-101B-9397-08002B2CF9AE}" pid="54" name="Checksum">
    <vt:lpwstr>*0007829458630*</vt:lpwstr>
  </property>
  <property fmtid="{D5CDD505-2E9C-101B-9397-08002B2CF9AE}" pid="55" name="skuggnummer">
    <vt:lpwstr>1755</vt:lpwstr>
  </property>
  <property fmtid="{D5CDD505-2E9C-101B-9397-08002B2CF9AE}" pid="56" name="urixVersion">
    <vt:lpwstr>4.6.0.0</vt:lpwstr>
  </property>
  <property fmtid="{D5CDD505-2E9C-101B-9397-08002B2CF9AE}" pid="57" name="urixOrigin">
    <vt:lpwstr>121218 12:44:04.734</vt:lpwstr>
  </property>
  <property fmtid="{D5CDD505-2E9C-101B-9397-08002B2CF9AE}" pid="58" name="urixGuid">
    <vt:lpwstr>{5AF566C4-638A-49B3-B2A8-DBD15831897F}</vt:lpwstr>
  </property>
</Properties>
</file>