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CC0A025D1514BB39977C052B514429E"/>
        </w:placeholder>
        <w15:appearance w15:val="hidden"/>
        <w:text/>
      </w:sdtPr>
      <w:sdtEndPr/>
      <w:sdtContent>
        <w:p w:rsidRPr="009B062B" w:rsidR="00AF30DD" w:rsidP="009B062B" w:rsidRDefault="00AF30DD" w14:paraId="560DDD74" w14:textId="77777777">
          <w:pPr>
            <w:pStyle w:val="RubrikFrslagTIllRiksdagsbeslut"/>
          </w:pPr>
          <w:r w:rsidRPr="009B062B">
            <w:t>Förslag till riksdagsbeslut</w:t>
          </w:r>
        </w:p>
      </w:sdtContent>
    </w:sdt>
    <w:sdt>
      <w:sdtPr>
        <w:alias w:val="Yrkande 1"/>
        <w:tag w:val="8eaf12a0-b8ad-4127-a752-f46a997d6bb4"/>
        <w:id w:val="977040261"/>
        <w:lock w:val="sdtLocked"/>
      </w:sdtPr>
      <w:sdtEndPr/>
      <w:sdtContent>
        <w:p w:rsidR="00DF74D3" w:rsidRDefault="00383753" w14:paraId="560DDD75" w14:textId="77777777">
          <w:pPr>
            <w:pStyle w:val="Frslagstext"/>
            <w:numPr>
              <w:ilvl w:val="0"/>
              <w:numId w:val="0"/>
            </w:numPr>
          </w:pPr>
          <w:r>
            <w:t>Riksdagen ställer sig bakom det som anförs i motionen om att överväga införandet av en grön gräddfil för näringslivet och tillkännager detta för regeringen.</w:t>
          </w:r>
        </w:p>
      </w:sdtContent>
    </w:sdt>
    <w:p w:rsidRPr="009B062B" w:rsidR="00AF30DD" w:rsidP="009B062B" w:rsidRDefault="000156D9" w14:paraId="560DDD76" w14:textId="77777777">
      <w:pPr>
        <w:pStyle w:val="Rubrik1"/>
      </w:pPr>
      <w:bookmarkStart w:name="MotionsStart" w:id="0"/>
      <w:bookmarkEnd w:id="0"/>
      <w:r w:rsidRPr="009B062B">
        <w:t>Motivering</w:t>
      </w:r>
    </w:p>
    <w:p w:rsidRPr="00963F93" w:rsidR="00F80A21" w:rsidP="00963F93" w:rsidRDefault="00F80A21" w14:paraId="560DDD77" w14:textId="395BC059">
      <w:pPr>
        <w:pStyle w:val="Normalutanindragellerluft"/>
      </w:pPr>
      <w:r w:rsidRPr="00963F93">
        <w:t xml:space="preserve">Den svenska miljölagstiftningen är med rätta hård och krävande. Företaget som vill starta produktion </w:t>
      </w:r>
      <w:r w:rsidR="00963F93">
        <w:t>i en ny fabrik behöver visa sin</w:t>
      </w:r>
      <w:r w:rsidRPr="00963F93">
        <w:t xml:space="preserve"> påverkan på miljön och vad man gör för att minska sin påverkan. Det är bra och rimligt. Det är däremot ett problem att det tar väldigt lång tid från att en ansökan lämnas in till att ett slutligt beslut tas. Ofta kan den totala handl</w:t>
      </w:r>
      <w:r w:rsidR="00963F93">
        <w:t>äggningstiden ligga i spannet 5–</w:t>
      </w:r>
      <w:r w:rsidRPr="00963F93">
        <w:t xml:space="preserve">10 år. Långa handläggningstider och osäkra processer är negativt för möjligheterna till viktiga investeringar. Detta blir extra viktigt då den globala värld vi lever i innebär att företag ofta väljer mellan etablering i olika länder. Därför bör hanteringstider för ansökningar generellt kortas. </w:t>
      </w:r>
    </w:p>
    <w:p w:rsidRPr="00F80A21" w:rsidR="00F80A21" w:rsidP="00F80A21" w:rsidRDefault="00F80A21" w14:paraId="560DDD78" w14:textId="77777777">
      <w:r w:rsidRPr="00F80A21">
        <w:t>Om ett företag vill göra miljöförbättrande åtgärder behöver de i dag ofta söka om sina miljötillstånd. På samma sätt som för en ansökan om en ny verksamhet kan processen ta lång tid och kosta mycket pengar – trots att det varken handlar om att producera mer eller att generera mer utsläpp. Byråkratin sätter således käppar i hjulen för många företag vars avsikt är att förbättra miljön. I praktiken kan det handla om saker som att minska sin klimatpåverkan och energianvändning genom att byta bränsle.</w:t>
      </w:r>
    </w:p>
    <w:p w:rsidR="00093F48" w:rsidP="00963F93" w:rsidRDefault="00F80A21" w14:paraId="560DDD7A" w14:textId="77777777">
      <w:r w:rsidRPr="00963F93">
        <w:lastRenderedPageBreak/>
        <w:t>Det rimliga är att premiera miljöförbättrande åtgärder. Därför bör det övervägas hur företag som vill göra miljöförbättrande åtgärder kan få en ”gräddfil” i tillståndshanteringen, en snabb hantering som gör att förbättringar snabbt och smidigt kommer på plats. Detta bör ges regeringen tillkänna.</w:t>
      </w:r>
    </w:p>
    <w:p w:rsidRPr="00963F93" w:rsidR="00963F93" w:rsidP="00963F93" w:rsidRDefault="00963F93" w14:paraId="0FEEF977" w14:textId="77777777">
      <w:bookmarkStart w:name="_GoBack" w:id="1"/>
      <w:bookmarkEnd w:id="1"/>
    </w:p>
    <w:sdt>
      <w:sdtPr>
        <w:rPr>
          <w:i/>
          <w:noProof/>
        </w:rPr>
        <w:alias w:val="CC_Underskrifter"/>
        <w:tag w:val="CC_Underskrifter"/>
        <w:id w:val="583496634"/>
        <w:lock w:val="sdtContentLocked"/>
        <w:placeholder>
          <w:docPart w:val="BAC07718A7604B44B8B3B3586243FC2C"/>
        </w:placeholder>
        <w15:appearance w15:val="hidden"/>
      </w:sdtPr>
      <w:sdtEndPr>
        <w:rPr>
          <w:i w:val="0"/>
          <w:noProof w:val="0"/>
        </w:rPr>
      </w:sdtEndPr>
      <w:sdtContent>
        <w:p w:rsidR="004801AC" w:rsidP="00740E9D" w:rsidRDefault="00963F93" w14:paraId="560DDD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CF2E6F" w:rsidRDefault="00CF2E6F" w14:paraId="560DDD7F" w14:textId="77777777"/>
    <w:sectPr w:rsidR="00CF2E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DDD81" w14:textId="77777777" w:rsidR="00FD38A4" w:rsidRDefault="00FD38A4" w:rsidP="000C1CAD">
      <w:pPr>
        <w:spacing w:line="240" w:lineRule="auto"/>
      </w:pPr>
      <w:r>
        <w:separator/>
      </w:r>
    </w:p>
  </w:endnote>
  <w:endnote w:type="continuationSeparator" w:id="0">
    <w:p w14:paraId="560DDD82" w14:textId="77777777" w:rsidR="00FD38A4" w:rsidRDefault="00FD3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DDD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DDD8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F9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DDD7F" w14:textId="77777777" w:rsidR="00FD38A4" w:rsidRDefault="00FD38A4" w:rsidP="000C1CAD">
      <w:pPr>
        <w:spacing w:line="240" w:lineRule="auto"/>
      </w:pPr>
      <w:r>
        <w:separator/>
      </w:r>
    </w:p>
  </w:footnote>
  <w:footnote w:type="continuationSeparator" w:id="0">
    <w:p w14:paraId="560DDD80" w14:textId="77777777" w:rsidR="00FD38A4" w:rsidRDefault="00FD38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60DDD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0DDD93" wp14:anchorId="560DDD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3F93" w14:paraId="560DDD94" w14:textId="77777777">
                          <w:pPr>
                            <w:jc w:val="right"/>
                          </w:pPr>
                          <w:sdt>
                            <w:sdtPr>
                              <w:alias w:val="CC_Noformat_Partikod"/>
                              <w:tag w:val="CC_Noformat_Partikod"/>
                              <w:id w:val="-53464382"/>
                              <w:placeholder>
                                <w:docPart w:val="27ACD1AC76A44A8D8977810877960D7E"/>
                              </w:placeholder>
                              <w:text/>
                            </w:sdtPr>
                            <w:sdtEndPr/>
                            <w:sdtContent>
                              <w:r w:rsidR="00F80A21">
                                <w:t>M</w:t>
                              </w:r>
                            </w:sdtContent>
                          </w:sdt>
                          <w:sdt>
                            <w:sdtPr>
                              <w:alias w:val="CC_Noformat_Partinummer"/>
                              <w:tag w:val="CC_Noformat_Partinummer"/>
                              <w:id w:val="-1709555926"/>
                              <w:placeholder>
                                <w:docPart w:val="698A4D406FB64B568A6CD313A7FFDE6D"/>
                              </w:placeholder>
                              <w:text/>
                            </w:sdtPr>
                            <w:sdtEndPr/>
                            <w:sdtContent>
                              <w:r w:rsidR="00F80A21">
                                <w:t>1892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DDD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3F93" w14:paraId="560DDD94" w14:textId="77777777">
                    <w:pPr>
                      <w:jc w:val="right"/>
                    </w:pPr>
                    <w:sdt>
                      <w:sdtPr>
                        <w:alias w:val="CC_Noformat_Partikod"/>
                        <w:tag w:val="CC_Noformat_Partikod"/>
                        <w:id w:val="-53464382"/>
                        <w:placeholder>
                          <w:docPart w:val="27ACD1AC76A44A8D8977810877960D7E"/>
                        </w:placeholder>
                        <w:text/>
                      </w:sdtPr>
                      <w:sdtEndPr/>
                      <w:sdtContent>
                        <w:r w:rsidR="00F80A21">
                          <w:t>M</w:t>
                        </w:r>
                      </w:sdtContent>
                    </w:sdt>
                    <w:sdt>
                      <w:sdtPr>
                        <w:alias w:val="CC_Noformat_Partinummer"/>
                        <w:tag w:val="CC_Noformat_Partinummer"/>
                        <w:id w:val="-1709555926"/>
                        <w:placeholder>
                          <w:docPart w:val="698A4D406FB64B568A6CD313A7FFDE6D"/>
                        </w:placeholder>
                        <w:text/>
                      </w:sdtPr>
                      <w:sdtEndPr/>
                      <w:sdtContent>
                        <w:r w:rsidR="00F80A21">
                          <w:t>1892</w:t>
                        </w:r>
                      </w:sdtContent>
                    </w:sdt>
                  </w:p>
                </w:txbxContent>
              </v:textbox>
              <w10:wrap anchorx="page"/>
            </v:shape>
          </w:pict>
        </mc:Fallback>
      </mc:AlternateContent>
    </w:r>
  </w:p>
  <w:p w:rsidRPr="00293C4F" w:rsidR="007A5507" w:rsidP="00776B74" w:rsidRDefault="007A5507" w14:paraId="560DDD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3F93" w14:paraId="560DDD85" w14:textId="77777777">
    <w:pPr>
      <w:jc w:val="right"/>
    </w:pPr>
    <w:sdt>
      <w:sdtPr>
        <w:alias w:val="CC_Noformat_Partikod"/>
        <w:tag w:val="CC_Noformat_Partikod"/>
        <w:id w:val="559911109"/>
        <w:text/>
      </w:sdtPr>
      <w:sdtEndPr/>
      <w:sdtContent>
        <w:r w:rsidR="00F80A21">
          <w:t>M</w:t>
        </w:r>
      </w:sdtContent>
    </w:sdt>
    <w:sdt>
      <w:sdtPr>
        <w:alias w:val="CC_Noformat_Partinummer"/>
        <w:tag w:val="CC_Noformat_Partinummer"/>
        <w:id w:val="1197820850"/>
        <w:text/>
      </w:sdtPr>
      <w:sdtEndPr/>
      <w:sdtContent>
        <w:r w:rsidR="00F80A21">
          <w:t>1892</w:t>
        </w:r>
      </w:sdtContent>
    </w:sdt>
  </w:p>
  <w:p w:rsidR="007A5507" w:rsidP="00776B74" w:rsidRDefault="007A5507" w14:paraId="560DDD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3F93" w14:paraId="560DDD89" w14:textId="77777777">
    <w:pPr>
      <w:jc w:val="right"/>
    </w:pPr>
    <w:sdt>
      <w:sdtPr>
        <w:alias w:val="CC_Noformat_Partikod"/>
        <w:tag w:val="CC_Noformat_Partikod"/>
        <w:id w:val="1471015553"/>
        <w:text/>
      </w:sdtPr>
      <w:sdtEndPr/>
      <w:sdtContent>
        <w:r w:rsidR="00F80A21">
          <w:t>M</w:t>
        </w:r>
      </w:sdtContent>
    </w:sdt>
    <w:sdt>
      <w:sdtPr>
        <w:alias w:val="CC_Noformat_Partinummer"/>
        <w:tag w:val="CC_Noformat_Partinummer"/>
        <w:id w:val="-2014525982"/>
        <w:text/>
      </w:sdtPr>
      <w:sdtEndPr/>
      <w:sdtContent>
        <w:r w:rsidR="00F80A21">
          <w:t>1892</w:t>
        </w:r>
      </w:sdtContent>
    </w:sdt>
  </w:p>
  <w:p w:rsidR="007A5507" w:rsidP="00A314CF" w:rsidRDefault="00963F93" w14:paraId="5386698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63F93" w14:paraId="560DDD8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63F93" w14:paraId="560DDD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:863</w:t>
        </w:r>
      </w:sdtContent>
    </w:sdt>
  </w:p>
  <w:p w:rsidR="007A5507" w:rsidP="00E03A3D" w:rsidRDefault="00963F93" w14:paraId="560DDD8E"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F80A21" w14:paraId="560DDD8F" w14:textId="77777777">
        <w:pPr>
          <w:pStyle w:val="FSHRub2"/>
        </w:pPr>
        <w:r>
          <w:t>Grön gräddfil för näringslivet</w:t>
        </w:r>
      </w:p>
    </w:sdtContent>
  </w:sdt>
  <w:sdt>
    <w:sdtPr>
      <w:alias w:val="CC_Boilerplate_3"/>
      <w:tag w:val="CC_Boilerplate_3"/>
      <w:id w:val="1606463544"/>
      <w:lock w:val="sdtContentLocked"/>
      <w15:appearance w15:val="hidden"/>
      <w:text w:multiLine="1"/>
    </w:sdtPr>
    <w:sdtEndPr/>
    <w:sdtContent>
      <w:p w:rsidR="007A5507" w:rsidP="00283E0F" w:rsidRDefault="007A5507" w14:paraId="560DDD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0A2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753"/>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403"/>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2BE"/>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0E9D"/>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F93"/>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2E6F"/>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4D3"/>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168"/>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A21"/>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8A4"/>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0DDD73"/>
  <w15:chartTrackingRefBased/>
  <w15:docId w15:val="{C291A17A-1B0F-443D-B25F-7A18C9D2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C0A025D1514BB39977C052B514429E"/>
        <w:category>
          <w:name w:val="Allmänt"/>
          <w:gallery w:val="placeholder"/>
        </w:category>
        <w:types>
          <w:type w:val="bbPlcHdr"/>
        </w:types>
        <w:behaviors>
          <w:behavior w:val="content"/>
        </w:behaviors>
        <w:guid w:val="{111EE84C-1039-48D3-8EBA-A542B9D4FB60}"/>
      </w:docPartPr>
      <w:docPartBody>
        <w:p w:rsidR="00B23DA1" w:rsidRDefault="00B94407">
          <w:pPr>
            <w:pStyle w:val="4CC0A025D1514BB39977C052B514429E"/>
          </w:pPr>
          <w:r w:rsidRPr="009A726D">
            <w:rPr>
              <w:rStyle w:val="Platshllartext"/>
            </w:rPr>
            <w:t>Klicka här för att ange text.</w:t>
          </w:r>
        </w:p>
      </w:docPartBody>
    </w:docPart>
    <w:docPart>
      <w:docPartPr>
        <w:name w:val="BAC07718A7604B44B8B3B3586243FC2C"/>
        <w:category>
          <w:name w:val="Allmänt"/>
          <w:gallery w:val="placeholder"/>
        </w:category>
        <w:types>
          <w:type w:val="bbPlcHdr"/>
        </w:types>
        <w:behaviors>
          <w:behavior w:val="content"/>
        </w:behaviors>
        <w:guid w:val="{877D4419-EE1E-453E-AC1F-51120D9E44B9}"/>
      </w:docPartPr>
      <w:docPartBody>
        <w:p w:rsidR="00B23DA1" w:rsidRDefault="00B94407">
          <w:pPr>
            <w:pStyle w:val="BAC07718A7604B44B8B3B3586243FC2C"/>
          </w:pPr>
          <w:r w:rsidRPr="002551EA">
            <w:rPr>
              <w:rStyle w:val="Platshllartext"/>
              <w:color w:val="808080" w:themeColor="background1" w:themeShade="80"/>
            </w:rPr>
            <w:t>[Motionärernas namn]</w:t>
          </w:r>
        </w:p>
      </w:docPartBody>
    </w:docPart>
    <w:docPart>
      <w:docPartPr>
        <w:name w:val="27ACD1AC76A44A8D8977810877960D7E"/>
        <w:category>
          <w:name w:val="Allmänt"/>
          <w:gallery w:val="placeholder"/>
        </w:category>
        <w:types>
          <w:type w:val="bbPlcHdr"/>
        </w:types>
        <w:behaviors>
          <w:behavior w:val="content"/>
        </w:behaviors>
        <w:guid w:val="{050E9F63-5F63-48C5-A983-E3DAF710BCFF}"/>
      </w:docPartPr>
      <w:docPartBody>
        <w:p w:rsidR="00B23DA1" w:rsidRDefault="00B94407">
          <w:pPr>
            <w:pStyle w:val="27ACD1AC76A44A8D8977810877960D7E"/>
          </w:pPr>
          <w:r>
            <w:rPr>
              <w:rStyle w:val="Platshllartext"/>
            </w:rPr>
            <w:t xml:space="preserve"> </w:t>
          </w:r>
        </w:p>
      </w:docPartBody>
    </w:docPart>
    <w:docPart>
      <w:docPartPr>
        <w:name w:val="698A4D406FB64B568A6CD313A7FFDE6D"/>
        <w:category>
          <w:name w:val="Allmänt"/>
          <w:gallery w:val="placeholder"/>
        </w:category>
        <w:types>
          <w:type w:val="bbPlcHdr"/>
        </w:types>
        <w:behaviors>
          <w:behavior w:val="content"/>
        </w:behaviors>
        <w:guid w:val="{18B210B3-E9FF-4DF6-BA8A-F7F18831B466}"/>
      </w:docPartPr>
      <w:docPartBody>
        <w:p w:rsidR="00B23DA1" w:rsidRDefault="00B94407">
          <w:pPr>
            <w:pStyle w:val="698A4D406FB64B568A6CD313A7FFDE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07"/>
    <w:rsid w:val="00B23DA1"/>
    <w:rsid w:val="00B94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C0A025D1514BB39977C052B514429E">
    <w:name w:val="4CC0A025D1514BB39977C052B514429E"/>
  </w:style>
  <w:style w:type="paragraph" w:customStyle="1" w:styleId="909163455C294C3BA2C542BC33F5B27C">
    <w:name w:val="909163455C294C3BA2C542BC33F5B27C"/>
  </w:style>
  <w:style w:type="paragraph" w:customStyle="1" w:styleId="CB0D602352AA4DDDA6BC93F7595C02F5">
    <w:name w:val="CB0D602352AA4DDDA6BC93F7595C02F5"/>
  </w:style>
  <w:style w:type="paragraph" w:customStyle="1" w:styleId="BAC07718A7604B44B8B3B3586243FC2C">
    <w:name w:val="BAC07718A7604B44B8B3B3586243FC2C"/>
  </w:style>
  <w:style w:type="paragraph" w:customStyle="1" w:styleId="27ACD1AC76A44A8D8977810877960D7E">
    <w:name w:val="27ACD1AC76A44A8D8977810877960D7E"/>
  </w:style>
  <w:style w:type="paragraph" w:customStyle="1" w:styleId="698A4D406FB64B568A6CD313A7FFDE6D">
    <w:name w:val="698A4D406FB64B568A6CD313A7FFD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7404</RubrikLookup>
    <MotionGuid xmlns="00d11361-0b92-4bae-a181-288d6a55b763">2710beed-5026-41de-8da2-8c7f2a8f23e3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BA417-3FE5-4AB6-8DA8-241D44A32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5ED9F-FFFD-4C32-B8A4-59DDA672872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606572B-8D16-4C2C-971E-F9670E210FC4}">
  <ds:schemaRefs>
    <ds:schemaRef ds:uri="http://schemas.riksdagen.se/motion"/>
  </ds:schemaRefs>
</ds:datastoreItem>
</file>

<file path=customXml/itemProps5.xml><?xml version="1.0" encoding="utf-8"?>
<ds:datastoreItem xmlns:ds="http://schemas.openxmlformats.org/officeDocument/2006/customXml" ds:itemID="{29AC5A81-66F0-4FC8-946D-396BF25D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269</Words>
  <Characters>1450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201617M1892 Grön gräddfil för näringslivet</dc:title>
  <dc:subject/>
  <dc:creator>Riksdagsförvaltningen</dc:creator>
  <cp:keywords/>
  <dc:description/>
  <cp:lastModifiedBy>Kerstin Carlqvist</cp:lastModifiedBy>
  <cp:revision>5</cp:revision>
  <cp:lastPrinted>2016-06-13T12:10:00Z</cp:lastPrinted>
  <dcterms:created xsi:type="dcterms:W3CDTF">2016-09-26T13:51:00Z</dcterms:created>
  <dcterms:modified xsi:type="dcterms:W3CDTF">2017-05-26T11:10:00Z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*T1F45D3A1C93C*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https://filur.riksdagen.se/drop/DropOffLibrary/T1F45D3A1C93C.docx</vt:lpwstr>
  </property>
  <property fmtid="{D5CDD505-2E9C-101B-9397-08002B2CF9AE}" pid="13" name="RevisionsOn">
    <vt:lpwstr>1</vt:lpwstr>
  </property>
</Properties>
</file>