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8C92D63BFB44E9AF611C07AB713DEA"/>
        </w:placeholder>
        <w15:appearance w15:val="hidden"/>
        <w:text/>
      </w:sdtPr>
      <w:sdtEndPr/>
      <w:sdtContent>
        <w:p w:rsidRPr="009B062B" w:rsidR="00AF30DD" w:rsidP="00DA28CE" w:rsidRDefault="00AF30DD" w14:paraId="7A3F5EF1" w14:textId="77777777">
          <w:pPr>
            <w:pStyle w:val="Rubrik1"/>
            <w:spacing w:after="300"/>
          </w:pPr>
          <w:r w:rsidRPr="009B062B">
            <w:t>Förslag till riksdagsbeslut</w:t>
          </w:r>
        </w:p>
      </w:sdtContent>
    </w:sdt>
    <w:sdt>
      <w:sdtPr>
        <w:alias w:val="Yrkande 1"/>
        <w:tag w:val="b676cccd-8e03-4feb-b37d-d6f0fb4c05e7"/>
        <w:id w:val="1580483367"/>
        <w:lock w:val="sdtLocked"/>
      </w:sdtPr>
      <w:sdtEndPr/>
      <w:sdtContent>
        <w:p w:rsidR="001172CD" w:rsidRDefault="00006878" w14:paraId="7A3F5EF2" w14:textId="77777777">
          <w:pPr>
            <w:pStyle w:val="Frslagstext"/>
          </w:pPr>
          <w:r>
            <w:t>Riksdagen ställer sig bakom det som anförs i motionen om att assistans ska kunna beviljas för behov av hjälp med egenvård eller annan hjälp och tillkännager detta för regeringen.</w:t>
          </w:r>
        </w:p>
      </w:sdtContent>
    </w:sdt>
    <w:sdt>
      <w:sdtPr>
        <w:alias w:val="Yrkande 2"/>
        <w:tag w:val="596a0dc7-46e6-4fa6-9a6f-4692a0380399"/>
        <w:id w:val="-1959332429"/>
        <w:lock w:val="sdtLocked"/>
      </w:sdtPr>
      <w:sdtEndPr/>
      <w:sdtContent>
        <w:p w:rsidR="001172CD" w:rsidP="001A0113" w:rsidRDefault="001A0113" w14:paraId="7A3F5EF3" w14:textId="50EA17C2">
          <w:pPr>
            <w:pStyle w:val="Frslagstext"/>
          </w:pPr>
          <w:r w:rsidRPr="001A0113">
            <w:t>Riksdagen ställer sig bakom det som anförs i motionen om att ge ett tilläggsdirektiv till den pågående LSS-utredningen om att se över hur tvåårsomprövningarna av rätten till assistansersättning kan förändras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910C403E634C94A2ED890C3345DCF7"/>
        </w:placeholder>
        <w15:appearance w15:val="hidden"/>
        <w:text/>
      </w:sdtPr>
      <w:sdtEndPr/>
      <w:sdtContent>
        <w:p w:rsidR="00C45ED9" w:rsidP="00C45ED9" w:rsidRDefault="00C45ED9" w14:paraId="7A3F5EF4" w14:textId="77777777">
          <w:pPr>
            <w:pStyle w:val="Rubrik1"/>
          </w:pPr>
          <w:r>
            <w:t>Motivering</w:t>
          </w:r>
        </w:p>
      </w:sdtContent>
    </w:sdt>
    <w:p w:rsidRPr="00D36DE2" w:rsidR="00234993" w:rsidP="00D36DE2" w:rsidRDefault="00234993" w14:paraId="7A3F5EF5" w14:textId="06A2D21A">
      <w:pPr>
        <w:pStyle w:val="Normalutanindragellerluft"/>
      </w:pPr>
      <w:r w:rsidRPr="00D36DE2">
        <w:t xml:space="preserve">Efter kraftiga påtryckningar </w:t>
      </w:r>
      <w:r w:rsidRPr="00D36DE2" w:rsidR="00875A8D">
        <w:t>kommer regeringen</w:t>
      </w:r>
      <w:r w:rsidRPr="00D36DE2">
        <w:t xml:space="preserve"> </w:t>
      </w:r>
      <w:r w:rsidRPr="00D36DE2" w:rsidR="00780882">
        <w:t xml:space="preserve">nu </w:t>
      </w:r>
      <w:r w:rsidRPr="00D36DE2">
        <w:t>med</w:t>
      </w:r>
      <w:r w:rsidRPr="00D36DE2" w:rsidR="00875A8D">
        <w:t xml:space="preserve"> ett efterlängtat och behövligt </w:t>
      </w:r>
      <w:r w:rsidRPr="00D36DE2">
        <w:t>lagförslag som i många hänseenden är bra</w:t>
      </w:r>
      <w:r w:rsidRPr="00D36DE2" w:rsidR="00875A8D">
        <w:t xml:space="preserve">. Sverigedemokraterna </w:t>
      </w:r>
      <w:r w:rsidRPr="00D36DE2">
        <w:t>m</w:t>
      </w:r>
      <w:r w:rsidRPr="00D36DE2" w:rsidR="00875A8D">
        <w:t>e</w:t>
      </w:r>
      <w:r w:rsidRPr="00D36DE2">
        <w:t>n</w:t>
      </w:r>
      <w:r w:rsidRPr="00D36DE2" w:rsidR="00875A8D">
        <w:t>a</w:t>
      </w:r>
      <w:r w:rsidRPr="00D36DE2">
        <w:t xml:space="preserve">r </w:t>
      </w:r>
      <w:r w:rsidRPr="00D36DE2" w:rsidR="00875A8D">
        <w:t xml:space="preserve">dock </w:t>
      </w:r>
      <w:r w:rsidRPr="00D36DE2">
        <w:t xml:space="preserve">att en viktig </w:t>
      </w:r>
      <w:r w:rsidRPr="00D36DE2" w:rsidR="00B13962">
        <w:t xml:space="preserve">grupp har fallit bort. </w:t>
      </w:r>
      <w:r w:rsidRPr="00D36DE2" w:rsidR="0031382B">
        <w:t>En av d</w:t>
      </w:r>
      <w:r w:rsidRPr="00D36DE2">
        <w:t>e många prej</w:t>
      </w:r>
      <w:r w:rsidRPr="00D36DE2" w:rsidR="00875A8D">
        <w:t>udicerande domarn</w:t>
      </w:r>
      <w:r w:rsidRPr="00D36DE2">
        <w:t>a</w:t>
      </w:r>
      <w:r w:rsidRPr="00D36DE2" w:rsidR="00B13962">
        <w:t xml:space="preserve"> har fått omfatta</w:t>
      </w:r>
      <w:r w:rsidRPr="00D36DE2" w:rsidR="004E7311">
        <w:t>n</w:t>
      </w:r>
      <w:r w:rsidRPr="00D36DE2" w:rsidR="00B13962">
        <w:t xml:space="preserve">de konsekvenser för </w:t>
      </w:r>
      <w:r w:rsidRPr="00D36DE2" w:rsidR="004E7311">
        <w:t>personer med rätt till avancerad</w:t>
      </w:r>
      <w:r w:rsidRPr="00D36DE2" w:rsidR="00B13962">
        <w:t xml:space="preserve"> vård i hemmet och </w:t>
      </w:r>
      <w:r w:rsidRPr="00D36DE2" w:rsidR="004E7311">
        <w:t xml:space="preserve">de som behöver </w:t>
      </w:r>
      <w:r w:rsidRPr="00D36DE2" w:rsidR="00B13962">
        <w:t>ständig övervakning</w:t>
      </w:r>
      <w:r w:rsidRPr="00D36DE2" w:rsidR="004E7311">
        <w:t xml:space="preserve">. Denna grupp är </w:t>
      </w:r>
      <w:r w:rsidRPr="00D36DE2" w:rsidR="00B13962">
        <w:t xml:space="preserve">inte längre garanterad assistans utan är hänvisade till sjukvården. </w:t>
      </w:r>
      <w:r w:rsidRPr="00D36DE2" w:rsidR="00DD2FB9">
        <w:t xml:space="preserve">Det är inte rimligt att </w:t>
      </w:r>
      <w:r w:rsidRPr="00D36DE2" w:rsidR="00E7008C">
        <w:t>t</w:t>
      </w:r>
      <w:r w:rsidR="00D36DE2">
        <w:t>.</w:t>
      </w:r>
      <w:r w:rsidRPr="00D36DE2" w:rsidR="00E7008C">
        <w:t>ex</w:t>
      </w:r>
      <w:r w:rsidR="00D36DE2">
        <w:t>.</w:t>
      </w:r>
      <w:r w:rsidRPr="00D36DE2" w:rsidR="00E7008C">
        <w:t xml:space="preserve"> </w:t>
      </w:r>
      <w:r w:rsidRPr="00D36DE2" w:rsidR="00DD2FB9">
        <w:t>andning</w:t>
      </w:r>
      <w:r w:rsidRPr="00D36DE2">
        <w:t xml:space="preserve"> och </w:t>
      </w:r>
      <w:r w:rsidRPr="00D36DE2" w:rsidR="00DD2FB9">
        <w:t>näringsintag</w:t>
      </w:r>
      <w:r w:rsidRPr="00D36DE2">
        <w:t xml:space="preserve"> inte ses som ett grundläggande behov. </w:t>
      </w:r>
    </w:p>
    <w:p w:rsidR="00280D31" w:rsidP="00280D31" w:rsidRDefault="00AB31EC" w14:paraId="7A3F5EF7" w14:textId="4D12DB30">
      <w:r>
        <w:t>Vi s</w:t>
      </w:r>
      <w:r w:rsidR="002A0B08">
        <w:t xml:space="preserve">verigedemokrater </w:t>
      </w:r>
      <w:r w:rsidR="00780882">
        <w:t>tycker</w:t>
      </w:r>
      <w:r w:rsidR="002A0B08">
        <w:t xml:space="preserve"> at</w:t>
      </w:r>
      <w:r w:rsidR="00C45ED9">
        <w:t>t</w:t>
      </w:r>
      <w:r w:rsidR="002A0B08">
        <w:t xml:space="preserve"> det är bra att regeringen försöker förhindra att fler personer med funktionsnedsättningar drabbas av indragen assistans. </w:t>
      </w:r>
      <w:r w:rsidR="00280D31">
        <w:t xml:space="preserve">LSS och assistansreformen är </w:t>
      </w:r>
      <w:r w:rsidR="002A0B08">
        <w:t>en</w:t>
      </w:r>
      <w:r w:rsidR="00280D31">
        <w:t xml:space="preserve"> </w:t>
      </w:r>
      <w:r w:rsidR="00ED5BAE">
        <w:t xml:space="preserve">rättighetslag </w:t>
      </w:r>
      <w:r w:rsidR="00280D31">
        <w:t xml:space="preserve">som </w:t>
      </w:r>
      <w:r w:rsidR="002A0B08">
        <w:t>ska ge</w:t>
      </w:r>
      <w:r w:rsidR="00280D31">
        <w:t xml:space="preserve"> personer med stora funktionsnedsättningar m</w:t>
      </w:r>
      <w:r w:rsidR="00E7008C">
        <w:t>öjlighet att leva som andra.</w:t>
      </w:r>
    </w:p>
    <w:p w:rsidRPr="00D36DE2" w:rsidR="00780882" w:rsidP="00D36DE2" w:rsidRDefault="00780882" w14:paraId="7A3F5EF9" w14:textId="77777777">
      <w:pPr>
        <w:pStyle w:val="Rubrik2"/>
      </w:pPr>
      <w:r w:rsidRPr="00D36DE2">
        <w:lastRenderedPageBreak/>
        <w:t>Personer med avancerat vårdbehov i hemmet</w:t>
      </w:r>
    </w:p>
    <w:p w:rsidR="00AB31EC" w:rsidP="00D36DE2" w:rsidRDefault="00780882" w14:paraId="70A9D4B6" w14:textId="77777777">
      <w:pPr>
        <w:pStyle w:val="Normalutanindragellerluft"/>
      </w:pPr>
      <w:r w:rsidRPr="00D36DE2">
        <w:t>Personer med avancerat vårdbehov i hemmet</w:t>
      </w:r>
      <w:r w:rsidRPr="00D36DE2" w:rsidR="00E7008C">
        <w:t xml:space="preserve"> </w:t>
      </w:r>
      <w:r w:rsidRPr="00D36DE2">
        <w:t xml:space="preserve">faller mellan stolarna </w:t>
      </w:r>
      <w:r w:rsidRPr="00D36DE2" w:rsidR="00E7008C">
        <w:t>i regeringens förslag</w:t>
      </w:r>
      <w:r w:rsidR="00D36DE2">
        <w:t>,</w:t>
      </w:r>
      <w:r w:rsidRPr="00D36DE2" w:rsidR="00E7008C">
        <w:t xml:space="preserve"> </w:t>
      </w:r>
      <w:r w:rsidRPr="00D36DE2">
        <w:t xml:space="preserve">och det tycker vi är mycket olyckligt. </w:t>
      </w:r>
      <w:r w:rsidRPr="00D36DE2" w:rsidR="00E7008C">
        <w:t>Det är med förskräckelse vi har sett hur domarna från Högsta förvaltningsdomstolen och Försäkringskassans tolkning av dessa skapat oerhörda konsekvenser för många med stort vårdbehov. En av konsekvenserna</w:t>
      </w:r>
      <w:r w:rsidR="00D36DE2">
        <w:t xml:space="preserve"> man kan se av domarna är bl.a.</w:t>
      </w:r>
      <w:r w:rsidRPr="00D36DE2" w:rsidR="00E7008C">
        <w:t xml:space="preserve"> att Försäkringskassan framöver inte behöver ge assistansbidrag till barn med behov av avancerad vård i hemmet, t</w:t>
      </w:r>
      <w:r w:rsidR="00D36DE2">
        <w:t>.</w:t>
      </w:r>
      <w:r w:rsidRPr="00D36DE2" w:rsidR="00E7008C">
        <w:t>ex</w:t>
      </w:r>
      <w:r w:rsidR="00D36DE2">
        <w:t>.</w:t>
      </w:r>
      <w:r w:rsidRPr="00D36DE2" w:rsidR="00E7008C">
        <w:t xml:space="preserve"> de med andningssvårigheter och de som behöver hjälp med sondmatning. </w:t>
      </w:r>
    </w:p>
    <w:p w:rsidRPr="00AB31EC" w:rsidR="00780882" w:rsidP="00AB31EC" w:rsidRDefault="00780882" w14:paraId="7A3F5EFB" w14:textId="7C2D4B2C">
      <w:r w:rsidRPr="00AB31EC">
        <w:t xml:space="preserve">Sverigedemokraterna anser att det inte är rimligt att andning och näringsintag inte ses som ett grundläggande behov. </w:t>
      </w:r>
    </w:p>
    <w:p w:rsidRPr="00D36DE2" w:rsidR="00280D31" w:rsidP="00D36DE2" w:rsidRDefault="00280D31" w14:paraId="7A3F5EFD" w14:textId="77777777">
      <w:pPr>
        <w:pStyle w:val="Rubrik2"/>
      </w:pPr>
      <w:r w:rsidRPr="00D36DE2">
        <w:t>Se över tvåårsomprövningarna</w:t>
      </w:r>
    </w:p>
    <w:p w:rsidR="00AB31EC" w:rsidP="00D36DE2" w:rsidRDefault="002A0B08" w14:paraId="2B600C9B" w14:textId="77777777">
      <w:pPr>
        <w:pStyle w:val="Normalutanindragellerluft"/>
      </w:pPr>
      <w:r w:rsidRPr="00D36DE2">
        <w:t xml:space="preserve">Vi har i flera motioner tidigare velat </w:t>
      </w:r>
      <w:r w:rsidRPr="00D36DE2" w:rsidR="008871FA">
        <w:t>se över</w:t>
      </w:r>
      <w:r w:rsidRPr="00D36DE2">
        <w:t xml:space="preserve"> tvåårsomprövningarna. </w:t>
      </w:r>
      <w:r w:rsidRPr="00D36DE2" w:rsidR="00280D31">
        <w:t xml:space="preserve">Det är </w:t>
      </w:r>
      <w:r w:rsidRPr="00D36DE2">
        <w:t>positivt</w:t>
      </w:r>
      <w:r w:rsidRPr="00D36DE2" w:rsidR="00280D31">
        <w:t xml:space="preserve"> och nödvändigt att regering</w:t>
      </w:r>
      <w:r w:rsidRPr="00D36DE2" w:rsidR="00ED5BAE">
        <w:t xml:space="preserve">en </w:t>
      </w:r>
      <w:r w:rsidRPr="00D36DE2">
        <w:t xml:space="preserve">äntligen </w:t>
      </w:r>
      <w:r w:rsidRPr="00D36DE2" w:rsidR="00ED5BAE">
        <w:t xml:space="preserve">väljer att </w:t>
      </w:r>
      <w:r w:rsidRPr="00D36DE2">
        <w:t xml:space="preserve">ta bort </w:t>
      </w:r>
      <w:r w:rsidRPr="00D36DE2" w:rsidR="008871FA">
        <w:t>tvåårsomprövningarna</w:t>
      </w:r>
      <w:r w:rsidRPr="00D36DE2" w:rsidR="00234993">
        <w:t xml:space="preserve"> </w:t>
      </w:r>
      <w:r w:rsidRPr="00D36DE2" w:rsidR="00DD2FB9">
        <w:t>tillfälligt</w:t>
      </w:r>
      <w:r w:rsidRPr="00D36DE2">
        <w:t xml:space="preserve">. </w:t>
      </w:r>
      <w:r w:rsidRPr="00D36DE2" w:rsidR="00C45ED9">
        <w:t>Vid vi</w:t>
      </w:r>
      <w:r w:rsidR="00D36DE2">
        <w:t>ssa funktionsnedsättningar</w:t>
      </w:r>
      <w:r w:rsidRPr="00D36DE2" w:rsidR="00C45ED9">
        <w:t xml:space="preserve"> som har möjlighet att förbättras och blir mindre begränsan</w:t>
      </w:r>
      <w:r w:rsidR="00D36DE2">
        <w:t>de med tiden</w:t>
      </w:r>
      <w:r w:rsidRPr="00D36DE2" w:rsidR="00C45ED9">
        <w:t xml:space="preserve"> kan tvåårsomprövning vara berättigad</w:t>
      </w:r>
      <w:r w:rsidR="00D36DE2">
        <w:t xml:space="preserve"> –</w:t>
      </w:r>
      <w:r w:rsidRPr="00D36DE2" w:rsidR="00C45ED9">
        <w:t xml:space="preserve"> men inte för alla. Vi menar att om man har vissa typer av medfödda funktionsn</w:t>
      </w:r>
      <w:r w:rsidR="00D36DE2">
        <w:t>edsättningar</w:t>
      </w:r>
      <w:r w:rsidRPr="00D36DE2" w:rsidR="00C45ED9">
        <w:t xml:space="preserve"> är det snarare onödigt byråkratiskt och dessutom förnedrande för individen att minst vartannat år gå igenom och redovisa alla sina behov återigen. </w:t>
      </w:r>
    </w:p>
    <w:p w:rsidR="00AB31EC" w:rsidP="00AB31EC" w:rsidRDefault="00C45ED9" w14:paraId="0986F4E7" w14:textId="77777777">
      <w:r w:rsidRPr="00AB31EC">
        <w:t>Sverigedemokraterna är därför emot att alla personer med funktionsnedsättning måste genomgå denna ofta mentalt påfrestande process och vill att regeringen ser över möjligheten att implementera ett nytt system där vissa undantag kan göras.</w:t>
      </w:r>
      <w:r w:rsidRPr="00AB31EC" w:rsidR="00D36DE2">
        <w:t xml:space="preserve"> </w:t>
      </w:r>
    </w:p>
    <w:p w:rsidRPr="00AB31EC" w:rsidR="002A0B08" w:rsidP="00AB31EC" w:rsidRDefault="00234993" w14:paraId="7A3F5F00" w14:textId="70D07E37">
      <w:bookmarkStart w:name="_GoBack" w:id="1"/>
      <w:bookmarkEnd w:id="1"/>
      <w:r w:rsidRPr="00AB31EC">
        <w:t>Sverigedemokra</w:t>
      </w:r>
      <w:r w:rsidRPr="00AB31EC" w:rsidR="00D36DE2">
        <w:t>terna vill att den pågående LSS-</w:t>
      </w:r>
      <w:r w:rsidRPr="00AB31EC">
        <w:t>utredningen ska ges tilläggsdirektiv för att se över hur tvåårsomprövningarna på längre sikt kan förändras.</w:t>
      </w:r>
    </w:p>
    <w:p w:rsidRPr="00881181" w:rsidR="00422B9E" w:rsidP="00881181" w:rsidRDefault="00422B9E" w14:paraId="7A3F5F01" w14:textId="77777777"/>
    <w:sdt>
      <w:sdtPr>
        <w:alias w:val="CC_Underskrifter"/>
        <w:tag w:val="CC_Underskrifter"/>
        <w:id w:val="583496634"/>
        <w:lock w:val="sdtContentLocked"/>
        <w:placeholder>
          <w:docPart w:val="F3EFFA479DBB4A18ABCC9EF0B493481A"/>
        </w:placeholder>
        <w15:appearance w15:val="hidden"/>
      </w:sdtPr>
      <w:sdtEndPr/>
      <w:sdtContent>
        <w:p w:rsidR="004801AC" w:rsidP="000B0198" w:rsidRDefault="00AB31EC" w14:paraId="7A3F5F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r>
        <w:trPr>
          <w:cantSplit/>
        </w:trPr>
        <w:tc>
          <w:tcPr>
            <w:tcW w:w="50" w:type="pct"/>
            <w:vAlign w:val="bottom"/>
          </w:tcPr>
          <w:p>
            <w:pPr>
              <w:pStyle w:val="Underskrifter"/>
            </w:pPr>
            <w:r>
              <w:t>Per Ramhorn (SD)</w:t>
            </w:r>
          </w:p>
        </w:tc>
        <w:tc>
          <w:tcPr>
            <w:tcW w:w="50" w:type="pct"/>
            <w:vAlign w:val="bottom"/>
          </w:tcPr>
          <w:p>
            <w:pPr>
              <w:pStyle w:val="Underskrifter"/>
            </w:pPr>
            <w:r>
              <w:t>Christina Östberg (SD)</w:t>
            </w:r>
          </w:p>
        </w:tc>
      </w:tr>
    </w:tbl>
    <w:p w:rsidR="00DF142B" w:rsidRDefault="00DF142B" w14:paraId="7A3F5F09" w14:textId="77777777"/>
    <w:sectPr w:rsidR="00DF14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F5F0B" w14:textId="77777777" w:rsidR="00E56593" w:rsidRDefault="00E56593" w:rsidP="000C1CAD">
      <w:pPr>
        <w:spacing w:line="240" w:lineRule="auto"/>
      </w:pPr>
      <w:r>
        <w:separator/>
      </w:r>
    </w:p>
  </w:endnote>
  <w:endnote w:type="continuationSeparator" w:id="0">
    <w:p w14:paraId="7A3F5F0C" w14:textId="77777777" w:rsidR="00E56593" w:rsidRDefault="00E565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F5F1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F5F12" w14:textId="2F65E0D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31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F5F09" w14:textId="77777777" w:rsidR="00E56593" w:rsidRDefault="00E56593" w:rsidP="000C1CAD">
      <w:pPr>
        <w:spacing w:line="240" w:lineRule="auto"/>
      </w:pPr>
      <w:r>
        <w:separator/>
      </w:r>
    </w:p>
  </w:footnote>
  <w:footnote w:type="continuationSeparator" w:id="0">
    <w:p w14:paraId="7A3F5F0A" w14:textId="77777777" w:rsidR="00E56593" w:rsidRDefault="00E565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3F5F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F5F1C" wp14:anchorId="7A3F5F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B31EC" w14:paraId="7A3F5F1D" w14:textId="77777777">
                          <w:pPr>
                            <w:jc w:val="right"/>
                          </w:pPr>
                          <w:sdt>
                            <w:sdtPr>
                              <w:alias w:val="CC_Noformat_Partikod"/>
                              <w:tag w:val="CC_Noformat_Partikod"/>
                              <w:id w:val="-53464382"/>
                              <w:placeholder>
                                <w:docPart w:val="84A47CA8D9DE4CAEA8788392F41752C0"/>
                              </w:placeholder>
                              <w:text/>
                            </w:sdtPr>
                            <w:sdtEndPr/>
                            <w:sdtContent>
                              <w:r w:rsidR="00280D31">
                                <w:t>SD</w:t>
                              </w:r>
                            </w:sdtContent>
                          </w:sdt>
                          <w:sdt>
                            <w:sdtPr>
                              <w:alias w:val="CC_Noformat_Partinummer"/>
                              <w:tag w:val="CC_Noformat_Partinummer"/>
                              <w:id w:val="-1709555926"/>
                              <w:placeholder>
                                <w:docPart w:val="EBBB050F3CBA4FB387D2C5105C23D71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A3F5F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36DE2" w14:paraId="7A3F5F1D" w14:textId="77777777">
                    <w:pPr>
                      <w:jc w:val="right"/>
                    </w:pPr>
                    <w:sdt>
                      <w:sdtPr>
                        <w:alias w:val="CC_Noformat_Partikod"/>
                        <w:tag w:val="CC_Noformat_Partikod"/>
                        <w:id w:val="-53464382"/>
                        <w:placeholder>
                          <w:docPart w:val="84A47CA8D9DE4CAEA8788392F41752C0"/>
                        </w:placeholder>
                        <w:text/>
                      </w:sdtPr>
                      <w:sdtEndPr/>
                      <w:sdtContent>
                        <w:r w:rsidR="00280D31">
                          <w:t>SD</w:t>
                        </w:r>
                      </w:sdtContent>
                    </w:sdt>
                    <w:sdt>
                      <w:sdtPr>
                        <w:alias w:val="CC_Noformat_Partinummer"/>
                        <w:tag w:val="CC_Noformat_Partinummer"/>
                        <w:id w:val="-1709555926"/>
                        <w:placeholder>
                          <w:docPart w:val="EBBB050F3CBA4FB387D2C5105C23D71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A3F5F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B31EC" w14:paraId="7A3F5F0F" w14:textId="77777777">
    <w:pPr>
      <w:jc w:val="right"/>
    </w:pPr>
    <w:sdt>
      <w:sdtPr>
        <w:alias w:val="CC_Noformat_Partikod"/>
        <w:tag w:val="CC_Noformat_Partikod"/>
        <w:id w:val="559911109"/>
        <w:placeholder>
          <w:docPart w:val="84A47CA8D9DE4CAEA8788392F41752C0"/>
        </w:placeholder>
        <w:text/>
      </w:sdtPr>
      <w:sdtEndPr/>
      <w:sdtContent>
        <w:r w:rsidR="00280D31">
          <w:t>SD</w:t>
        </w:r>
      </w:sdtContent>
    </w:sdt>
    <w:sdt>
      <w:sdtPr>
        <w:alias w:val="CC_Noformat_Partinummer"/>
        <w:tag w:val="CC_Noformat_Partinummer"/>
        <w:id w:val="1197820850"/>
        <w:placeholder>
          <w:docPart w:val="EBBB050F3CBA4FB387D2C5105C23D711"/>
        </w:placeholder>
        <w:showingPlcHdr/>
        <w:text/>
      </w:sdtPr>
      <w:sdtEndPr/>
      <w:sdtContent>
        <w:r w:rsidR="004F35FE">
          <w:t xml:space="preserve"> </w:t>
        </w:r>
      </w:sdtContent>
    </w:sdt>
  </w:p>
  <w:p w:rsidR="004F35FE" w:rsidP="00776B74" w:rsidRDefault="004F35FE" w14:paraId="7A3F5F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B31EC" w14:paraId="7A3F5F13" w14:textId="77777777">
    <w:pPr>
      <w:jc w:val="right"/>
    </w:pPr>
    <w:sdt>
      <w:sdtPr>
        <w:alias w:val="CC_Noformat_Partikod"/>
        <w:tag w:val="CC_Noformat_Partikod"/>
        <w:id w:val="1471015553"/>
        <w:text/>
      </w:sdtPr>
      <w:sdtEndPr/>
      <w:sdtContent>
        <w:r w:rsidR="00280D31">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AB31EC" w14:paraId="7A3F5F1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B31EC" w14:paraId="7A3F5F1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B31EC" w14:paraId="7A3F5F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:3970</w:t>
        </w:r>
      </w:sdtContent>
    </w:sdt>
  </w:p>
  <w:p w:rsidR="004F35FE" w:rsidP="00E03A3D" w:rsidRDefault="00AB31EC" w14:paraId="7A3F5F17" w14:textId="77777777">
    <w:pPr>
      <w:pStyle w:val="Motionr"/>
    </w:pPr>
    <w:sdt>
      <w:sdtPr>
        <w:alias w:val="CC_Noformat_Avtext"/>
        <w:tag w:val="CC_Noformat_Avtext"/>
        <w:id w:val="-2020768203"/>
        <w:lock w:val="sdtContentLocked"/>
        <w15:appearance w15:val="hidden"/>
        <w:text/>
      </w:sdtPr>
      <w:sdtEndPr/>
      <w:sdtContent>
        <w:r>
          <w:t>av Carina Ståhl Herrstedt m.fl. (SD)</w:t>
        </w:r>
      </w:sdtContent>
    </w:sdt>
  </w:p>
  <w:sdt>
    <w:sdtPr>
      <w:alias w:val="CC_Noformat_Rubtext"/>
      <w:tag w:val="CC_Noformat_Rubtext"/>
      <w:id w:val="-218060500"/>
      <w:lock w:val="sdtLocked"/>
      <w15:appearance w15:val="hidden"/>
      <w:text/>
    </w:sdtPr>
    <w:sdtEndPr/>
    <w:sdtContent>
      <w:p w:rsidR="004F35FE" w:rsidP="00283E0F" w:rsidRDefault="00006878" w14:paraId="7A3F5F18" w14:textId="4F0812AD">
        <w:pPr>
          <w:pStyle w:val="FSHRub2"/>
        </w:pPr>
        <w:r>
          <w:t>med anledning av prop. 2017/18:78 Vissa förslag om personlig assistans</w:t>
        </w:r>
      </w:p>
    </w:sdtContent>
  </w:sdt>
  <w:sdt>
    <w:sdtPr>
      <w:alias w:val="CC_Boilerplate_3"/>
      <w:tag w:val="CC_Boilerplate_3"/>
      <w:id w:val="1606463544"/>
      <w:lock w:val="sdtContentLocked"/>
      <w15:appearance w15:val="hidden"/>
      <w:text w:multiLine="1"/>
    </w:sdtPr>
    <w:sdtEndPr/>
    <w:sdtContent>
      <w:p w:rsidR="004F35FE" w:rsidP="00283E0F" w:rsidRDefault="004F35FE" w14:paraId="7A3F5F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280D31"/>
    <w:rsid w:val="000000E0"/>
    <w:rsid w:val="00000761"/>
    <w:rsid w:val="000014AF"/>
    <w:rsid w:val="00002310"/>
    <w:rsid w:val="000030B6"/>
    <w:rsid w:val="00003CCB"/>
    <w:rsid w:val="00004250"/>
    <w:rsid w:val="00006878"/>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0651"/>
    <w:rsid w:val="00061E36"/>
    <w:rsid w:val="0006339B"/>
    <w:rsid w:val="0006386B"/>
    <w:rsid w:val="0006435B"/>
    <w:rsid w:val="00064AE2"/>
    <w:rsid w:val="0006570C"/>
    <w:rsid w:val="00065CDF"/>
    <w:rsid w:val="00065CE6"/>
    <w:rsid w:val="00065FED"/>
    <w:rsid w:val="00067388"/>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0198"/>
    <w:rsid w:val="000B2DAD"/>
    <w:rsid w:val="000B2E63"/>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2C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113"/>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993"/>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1A21"/>
    <w:rsid w:val="002751ED"/>
    <w:rsid w:val="002755AF"/>
    <w:rsid w:val="002756BD"/>
    <w:rsid w:val="00275FBD"/>
    <w:rsid w:val="002766FE"/>
    <w:rsid w:val="00276819"/>
    <w:rsid w:val="00276B6D"/>
    <w:rsid w:val="00276BEE"/>
    <w:rsid w:val="00277466"/>
    <w:rsid w:val="00277B33"/>
    <w:rsid w:val="0028015F"/>
    <w:rsid w:val="00280A47"/>
    <w:rsid w:val="00280BC7"/>
    <w:rsid w:val="00280D31"/>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B08"/>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382B"/>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A04"/>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311"/>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0D"/>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882"/>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A8D"/>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1FA"/>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18E8"/>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0ACE"/>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1EC"/>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3962"/>
    <w:rsid w:val="00B142B9"/>
    <w:rsid w:val="00B14F2A"/>
    <w:rsid w:val="00B14FAF"/>
    <w:rsid w:val="00B15547"/>
    <w:rsid w:val="00B15674"/>
    <w:rsid w:val="00B15D7C"/>
    <w:rsid w:val="00B21954"/>
    <w:rsid w:val="00B21D6D"/>
    <w:rsid w:val="00B21E68"/>
    <w:rsid w:val="00B22179"/>
    <w:rsid w:val="00B226AF"/>
    <w:rsid w:val="00B22CB7"/>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5ED9"/>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36DE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2FB9"/>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142B"/>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593"/>
    <w:rsid w:val="00E567D6"/>
    <w:rsid w:val="00E56F3E"/>
    <w:rsid w:val="00E571D6"/>
    <w:rsid w:val="00E5749B"/>
    <w:rsid w:val="00E60825"/>
    <w:rsid w:val="00E615B7"/>
    <w:rsid w:val="00E63142"/>
    <w:rsid w:val="00E64485"/>
    <w:rsid w:val="00E66D29"/>
    <w:rsid w:val="00E66F4E"/>
    <w:rsid w:val="00E7008C"/>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765"/>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5BAE"/>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3F5EF0"/>
  <w15:chartTrackingRefBased/>
  <w15:docId w15:val="{F7EA92D0-AE97-4510-BAA5-594680AD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8C92D63BFB44E9AF611C07AB713DEA"/>
        <w:category>
          <w:name w:val="Allmänt"/>
          <w:gallery w:val="placeholder"/>
        </w:category>
        <w:types>
          <w:type w:val="bbPlcHdr"/>
        </w:types>
        <w:behaviors>
          <w:behavior w:val="content"/>
        </w:behaviors>
        <w:guid w:val="{0D4FFCA4-D2CA-4AD1-B68D-0C18428EB7BD}"/>
      </w:docPartPr>
      <w:docPartBody>
        <w:p w:rsidR="00F06337" w:rsidRDefault="00950B85">
          <w:pPr>
            <w:pStyle w:val="748C92D63BFB44E9AF611C07AB713DEA"/>
          </w:pPr>
          <w:r w:rsidRPr="005A0A93">
            <w:rPr>
              <w:rStyle w:val="Platshllartext"/>
            </w:rPr>
            <w:t>Förslag till riksdagsbeslut</w:t>
          </w:r>
        </w:p>
      </w:docPartBody>
    </w:docPart>
    <w:docPart>
      <w:docPartPr>
        <w:name w:val="2B910C403E634C94A2ED890C3345DCF7"/>
        <w:category>
          <w:name w:val="Allmänt"/>
          <w:gallery w:val="placeholder"/>
        </w:category>
        <w:types>
          <w:type w:val="bbPlcHdr"/>
        </w:types>
        <w:behaviors>
          <w:behavior w:val="content"/>
        </w:behaviors>
        <w:guid w:val="{E990C3F8-9D17-4A32-8B95-1F5BCD704098}"/>
      </w:docPartPr>
      <w:docPartBody>
        <w:p w:rsidR="00F06337" w:rsidRDefault="00950B85">
          <w:pPr>
            <w:pStyle w:val="2B910C403E634C94A2ED890C3345DCF7"/>
          </w:pPr>
          <w:r w:rsidRPr="005A0A93">
            <w:rPr>
              <w:rStyle w:val="Platshllartext"/>
            </w:rPr>
            <w:t>Motivering</w:t>
          </w:r>
        </w:p>
      </w:docPartBody>
    </w:docPart>
    <w:docPart>
      <w:docPartPr>
        <w:name w:val="F3EFFA479DBB4A18ABCC9EF0B493481A"/>
        <w:category>
          <w:name w:val="Allmänt"/>
          <w:gallery w:val="placeholder"/>
        </w:category>
        <w:types>
          <w:type w:val="bbPlcHdr"/>
        </w:types>
        <w:behaviors>
          <w:behavior w:val="content"/>
        </w:behaviors>
        <w:guid w:val="{7F01358F-F259-48A3-A466-2346822FBEAD}"/>
      </w:docPartPr>
      <w:docPartBody>
        <w:p w:rsidR="00F06337" w:rsidRDefault="00950B85">
          <w:pPr>
            <w:pStyle w:val="F3EFFA479DBB4A18ABCC9EF0B493481A"/>
          </w:pPr>
          <w:r w:rsidRPr="009B077E">
            <w:rPr>
              <w:rStyle w:val="Platshllartext"/>
            </w:rPr>
            <w:t>Namn på motionärer infogas/tas bort via panelen.</w:t>
          </w:r>
        </w:p>
      </w:docPartBody>
    </w:docPart>
    <w:docPart>
      <w:docPartPr>
        <w:name w:val="84A47CA8D9DE4CAEA8788392F41752C0"/>
        <w:category>
          <w:name w:val="Allmänt"/>
          <w:gallery w:val="placeholder"/>
        </w:category>
        <w:types>
          <w:type w:val="bbPlcHdr"/>
        </w:types>
        <w:behaviors>
          <w:behavior w:val="content"/>
        </w:behaviors>
        <w:guid w:val="{99B1C912-E35E-44D3-A454-E5461A235DD5}"/>
      </w:docPartPr>
      <w:docPartBody>
        <w:p w:rsidR="00F06337" w:rsidRDefault="00950B85">
          <w:pPr>
            <w:pStyle w:val="84A47CA8D9DE4CAEA8788392F41752C0"/>
          </w:pPr>
          <w:r>
            <w:rPr>
              <w:rStyle w:val="Platshllartext"/>
            </w:rPr>
            <w:t xml:space="preserve"> </w:t>
          </w:r>
        </w:p>
      </w:docPartBody>
    </w:docPart>
    <w:docPart>
      <w:docPartPr>
        <w:name w:val="EBBB050F3CBA4FB387D2C5105C23D711"/>
        <w:category>
          <w:name w:val="Allmänt"/>
          <w:gallery w:val="placeholder"/>
        </w:category>
        <w:types>
          <w:type w:val="bbPlcHdr"/>
        </w:types>
        <w:behaviors>
          <w:behavior w:val="content"/>
        </w:behaviors>
        <w:guid w:val="{23246B69-62FD-4802-BA4F-DBDACD6E5210}"/>
      </w:docPartPr>
      <w:docPartBody>
        <w:p w:rsidR="00F06337" w:rsidRDefault="00950B85">
          <w:pPr>
            <w:pStyle w:val="EBBB050F3CBA4FB387D2C5105C23D7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CFB"/>
    <w:rsid w:val="00950B85"/>
    <w:rsid w:val="00CF5CFB"/>
    <w:rsid w:val="00F063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5CFB"/>
    <w:rPr>
      <w:color w:val="F4B083" w:themeColor="accent2" w:themeTint="99"/>
    </w:rPr>
  </w:style>
  <w:style w:type="paragraph" w:customStyle="1" w:styleId="748C92D63BFB44E9AF611C07AB713DEA">
    <w:name w:val="748C92D63BFB44E9AF611C07AB713DEA"/>
  </w:style>
  <w:style w:type="paragraph" w:customStyle="1" w:styleId="F849BB10E3CD4D61A619C48B5B9BCFE6">
    <w:name w:val="F849BB10E3CD4D61A619C48B5B9BCFE6"/>
  </w:style>
  <w:style w:type="paragraph" w:customStyle="1" w:styleId="B3D9585634C04D73AC132574B4850B99">
    <w:name w:val="B3D9585634C04D73AC132574B4850B99"/>
  </w:style>
  <w:style w:type="paragraph" w:customStyle="1" w:styleId="2B910C403E634C94A2ED890C3345DCF7">
    <w:name w:val="2B910C403E634C94A2ED890C3345DCF7"/>
  </w:style>
  <w:style w:type="paragraph" w:customStyle="1" w:styleId="CD7406DD42C342C999A46EB12E2C00D5">
    <w:name w:val="CD7406DD42C342C999A46EB12E2C00D5"/>
  </w:style>
  <w:style w:type="paragraph" w:customStyle="1" w:styleId="F3EFFA479DBB4A18ABCC9EF0B493481A">
    <w:name w:val="F3EFFA479DBB4A18ABCC9EF0B493481A"/>
  </w:style>
  <w:style w:type="paragraph" w:customStyle="1" w:styleId="84A47CA8D9DE4CAEA8788392F41752C0">
    <w:name w:val="84A47CA8D9DE4CAEA8788392F41752C0"/>
  </w:style>
  <w:style w:type="paragraph" w:customStyle="1" w:styleId="EBBB050F3CBA4FB387D2C5105C23D711">
    <w:name w:val="EBBB050F3CBA4FB387D2C5105C23D7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DDADA-52EE-4908-A5A2-C59BE695B273}"/>
</file>

<file path=customXml/itemProps2.xml><?xml version="1.0" encoding="utf-8"?>
<ds:datastoreItem xmlns:ds="http://schemas.openxmlformats.org/officeDocument/2006/customXml" ds:itemID="{988F3EDA-49F0-4184-8F7B-6D70378DB03C}"/>
</file>

<file path=customXml/itemProps3.xml><?xml version="1.0" encoding="utf-8"?>
<ds:datastoreItem xmlns:ds="http://schemas.openxmlformats.org/officeDocument/2006/customXml" ds:itemID="{169A68DC-8C7A-4799-83ED-95198F458AE9}"/>
</file>

<file path=docProps/app.xml><?xml version="1.0" encoding="utf-8"?>
<Properties xmlns="http://schemas.openxmlformats.org/officeDocument/2006/extended-properties" xmlns:vt="http://schemas.openxmlformats.org/officeDocument/2006/docPropsVTypes">
  <Template>Normal</Template>
  <TotalTime>308</TotalTime>
  <Pages>2</Pages>
  <Words>440</Words>
  <Characters>2622</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2017 18 78 Vissa förslag om personlig assistans</vt:lpstr>
      <vt:lpstr>
      </vt:lpstr>
    </vt:vector>
  </TitlesOfParts>
  <Company>Sveriges riksdag</Company>
  <LinksUpToDate>false</LinksUpToDate>
  <CharactersWithSpaces>3047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