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FA610494084D10979314899F0E4FC3"/>
        </w:placeholder>
        <w15:appearance w15:val="hidden"/>
        <w:text/>
      </w:sdtPr>
      <w:sdtEndPr/>
      <w:sdtContent>
        <w:p w:rsidRPr="009B062B" w:rsidR="00AF30DD" w:rsidP="009B062B" w:rsidRDefault="00AF30DD" w14:paraId="6DAE1228" w14:textId="77777777">
          <w:pPr>
            <w:pStyle w:val="RubrikFrslagTIllRiksdagsbeslut"/>
          </w:pPr>
          <w:r w:rsidRPr="009B062B">
            <w:t>Förslag till riksdagsbeslut</w:t>
          </w:r>
        </w:p>
      </w:sdtContent>
    </w:sdt>
    <w:sdt>
      <w:sdtPr>
        <w:alias w:val="Yrkande 1"/>
        <w:tag w:val="026cc505-1531-4473-b8de-97d33908af51"/>
        <w:id w:val="-496263887"/>
        <w:lock w:val="sdtLocked"/>
      </w:sdtPr>
      <w:sdtEndPr/>
      <w:sdtContent>
        <w:p w:rsidR="00CA62C2" w:rsidRDefault="008C5512" w14:paraId="49FB6C7C" w14:textId="77777777">
          <w:pPr>
            <w:pStyle w:val="Frslagstext"/>
          </w:pPr>
          <w:r>
            <w:t>Riksdagen ställer sig bakom det som anförs i motionen om att Svenska kyrkan inte ska ha någon särställning genom lagstiftning eller när det gäller ekonomiskt bistånd och tillkännager detta för regeringen.</w:t>
          </w:r>
        </w:p>
      </w:sdtContent>
    </w:sdt>
    <w:sdt>
      <w:sdtPr>
        <w:alias w:val="Yrkande 2"/>
        <w:tag w:val="6462d895-ab5e-4167-9764-d0be9d96469c"/>
        <w:id w:val="-1507748974"/>
        <w:lock w:val="sdtLocked"/>
      </w:sdtPr>
      <w:sdtEndPr/>
      <w:sdtContent>
        <w:p w:rsidR="00CA62C2" w:rsidRDefault="008C5512" w14:paraId="4D7DB6E0" w14:textId="77777777">
          <w:pPr>
            <w:pStyle w:val="Frslagstext"/>
          </w:pPr>
          <w:r>
            <w:t>Riksdagen ställer sig bakom det som anförs i motionen om att lagen om Svenska kyrkan ska upphävas och tillkännager detta för regeringen.</w:t>
          </w:r>
        </w:p>
      </w:sdtContent>
    </w:sdt>
    <w:sdt>
      <w:sdtPr>
        <w:alias w:val="Yrkande 3"/>
        <w:tag w:val="4900dd7f-1f78-44c8-8765-42caca7944ae"/>
        <w:id w:val="1902245299"/>
        <w:lock w:val="sdtLocked"/>
      </w:sdtPr>
      <w:sdtEndPr/>
      <w:sdtContent>
        <w:p w:rsidR="00CA62C2" w:rsidRDefault="008C5512" w14:paraId="6ADD8371" w14:textId="77777777">
          <w:pPr>
            <w:pStyle w:val="Frslagstext"/>
          </w:pPr>
          <w:r>
            <w:t>Riksdagen ställer sig bakom det som anförs i motionen om att Svenska kyrkan ska betala för att staten tar upp kyrkoavgift i skattsedeln och tillkännager detta för regeringen.</w:t>
          </w:r>
        </w:p>
      </w:sdtContent>
    </w:sdt>
    <w:sdt>
      <w:sdtPr>
        <w:alias w:val="Yrkande 4"/>
        <w:tag w:val="12b863de-b41b-45e2-92f0-67527fce962b"/>
        <w:id w:val="-756126530"/>
        <w:lock w:val="sdtLocked"/>
      </w:sdtPr>
      <w:sdtEndPr/>
      <w:sdtContent>
        <w:p w:rsidR="00CA62C2" w:rsidRDefault="008C5512" w14:paraId="4F087E9C" w14:textId="77777777">
          <w:pPr>
            <w:pStyle w:val="Frslagstext"/>
          </w:pPr>
          <w:r>
            <w:t>Riksdagen ställer sig bakom det som anförs i motionen om att Svenska kyrkans enda möjlighet att söka stöd från staten ska vara genom Nämnden för statligt stöd till trossamfund och tillkännager detta för regeringen.</w:t>
          </w:r>
        </w:p>
      </w:sdtContent>
    </w:sdt>
    <w:p w:rsidR="00AF30DD" w:rsidP="009B062B" w:rsidRDefault="000156D9" w14:paraId="2E17A1EF" w14:textId="77777777">
      <w:pPr>
        <w:pStyle w:val="Rubrik1"/>
      </w:pPr>
      <w:bookmarkStart w:name="MotionsStart" w:id="0"/>
      <w:bookmarkEnd w:id="0"/>
      <w:r w:rsidRPr="009B062B">
        <w:t>Motivering</w:t>
      </w:r>
    </w:p>
    <w:p w:rsidRPr="00E4139E" w:rsidR="00E4139E" w:rsidP="00E4139E" w:rsidRDefault="00E4139E" w14:paraId="39E82A18" w14:textId="2171BE1B">
      <w:pPr>
        <w:pStyle w:val="Normalutanindragellerluft"/>
      </w:pPr>
      <w:r w:rsidRPr="00E4139E">
        <w:t xml:space="preserve">Svenska kyrkan separerades från den svenska staten år 2000. Men fortfarande idag åtnjuter kyrkan en särställning bland trossamfund i sin relation till den svenska staten. Dels genom lagen om Svenska kyrkan, dels genom att kyrkan har en särställning när det kommer till ekonomiskt bidrag till religiösa samfund. </w:t>
      </w:r>
    </w:p>
    <w:p w:rsidRPr="00042BE4" w:rsidR="00E4139E" w:rsidP="00042BE4" w:rsidRDefault="00E4139E" w14:paraId="1AA3A7D3" w14:textId="77777777">
      <w:r w:rsidRPr="00042BE4">
        <w:t xml:space="preserve">Lagen om Svenska kyrkan definierar att Svenska kyrkan ska vara evangelisk-lutheransk, demokratiskt uppbyggd och bedriva en rikstäckande verksamhet. Även organisationsstruktur, där Kyrkomötet anges som högsta beslutande organ, kyrkoavgift och rätten att ta del av Svenska kyrkans handlingar beskrivs i lagen. En sådan statlig inverkan på ett religiöst samfund faller inte i enlighet med religionsfriheten. Därför bör den upphöra och Svenska kyrkan bör få rätten att styra över sin egen inriktning och organisationsuppbyggnad. </w:t>
      </w:r>
    </w:p>
    <w:p w:rsidRPr="00042BE4" w:rsidR="00093F48" w:rsidP="00042BE4" w:rsidRDefault="00E4139E" w14:paraId="1369F99C" w14:textId="77777777">
      <w:bookmarkStart w:name="_GoBack" w:id="1"/>
      <w:bookmarkEnd w:id="1"/>
      <w:r w:rsidRPr="00042BE4">
        <w:t xml:space="preserve">Därutöver får Svenska kyrkan ett indirekt statsbidrag av staten genom att Svenska kyrkan inte behöver betala för att staten tar upp kyrkoavgift över skattsedeln. Detta har enligt Nämnden för statligt stöd till trossamfund (SST) ett värde på cirka 115 miljoner för Svenska kyrkan. Därtill kommer kyrkoantikvarisk ersättning på 460 miljoner per år. Denna särställning är inte motiverad ur ett diskrimineringsperspektiv. Samtliga trossamfund i </w:t>
      </w:r>
      <w:r w:rsidRPr="00042BE4">
        <w:lastRenderedPageBreak/>
        <w:t xml:space="preserve">Sverige ska behandlas lika av staten. Därför bör Svenska kyrkan söka medel från SST på samma sätt och med samma villkor som andra trossamfund. </w:t>
      </w:r>
    </w:p>
    <w:p w:rsidRPr="00E4139E" w:rsidR="00E4139E" w:rsidP="00E4139E" w:rsidRDefault="00E4139E" w14:paraId="639992BD" w14:textId="77777777"/>
    <w:sdt>
      <w:sdtPr>
        <w:alias w:val="CC_Underskrifter"/>
        <w:tag w:val="CC_Underskrifter"/>
        <w:id w:val="583496634"/>
        <w:lock w:val="sdtContentLocked"/>
        <w:placeholder>
          <w:docPart w:val="2D664A5E4D2049E7B8A561953225DBB1"/>
        </w:placeholder>
        <w15:appearance w15:val="hidden"/>
      </w:sdtPr>
      <w:sdtEndPr>
        <w:rPr>
          <w:i/>
          <w:noProof/>
        </w:rPr>
      </w:sdtEndPr>
      <w:sdtContent>
        <w:p w:rsidR="00AD28F9" w:rsidP="00E675F2" w:rsidRDefault="00042BE4" w14:paraId="159F37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642D493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F7F03" w14:textId="77777777" w:rsidR="00947DAA" w:rsidRDefault="00947DAA" w:rsidP="000C1CAD">
      <w:pPr>
        <w:spacing w:line="240" w:lineRule="auto"/>
      </w:pPr>
      <w:r>
        <w:separator/>
      </w:r>
    </w:p>
  </w:endnote>
  <w:endnote w:type="continuationSeparator" w:id="0">
    <w:p w14:paraId="07A6DFCE" w14:textId="77777777" w:rsidR="00947DAA" w:rsidRDefault="00947D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9E5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6D328" w14:textId="3E0F7D9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2B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722CA" w14:textId="77777777" w:rsidR="00947DAA" w:rsidRDefault="00947DAA" w:rsidP="000C1CAD">
      <w:pPr>
        <w:spacing w:line="240" w:lineRule="auto"/>
      </w:pPr>
      <w:r>
        <w:separator/>
      </w:r>
    </w:p>
  </w:footnote>
  <w:footnote w:type="continuationSeparator" w:id="0">
    <w:p w14:paraId="688D9C2B" w14:textId="77777777" w:rsidR="00947DAA" w:rsidRDefault="00947D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55E05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554980" wp14:anchorId="1A471D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42BE4" w14:paraId="23F172E4" w14:textId="77777777">
                          <w:pPr>
                            <w:jc w:val="right"/>
                          </w:pPr>
                          <w:sdt>
                            <w:sdtPr>
                              <w:alias w:val="CC_Noformat_Partikod"/>
                              <w:tag w:val="CC_Noformat_Partikod"/>
                              <w:id w:val="-53464382"/>
                              <w:placeholder>
                                <w:docPart w:val="0E117A57D39242959B7CBD4B8FB93C80"/>
                              </w:placeholder>
                              <w:text/>
                            </w:sdtPr>
                            <w:sdtEndPr/>
                            <w:sdtContent>
                              <w:r w:rsidR="00947DAA">
                                <w:t>L</w:t>
                              </w:r>
                            </w:sdtContent>
                          </w:sdt>
                          <w:sdt>
                            <w:sdtPr>
                              <w:alias w:val="CC_Noformat_Partinummer"/>
                              <w:tag w:val="CC_Noformat_Partinummer"/>
                              <w:id w:val="-1709555926"/>
                              <w:placeholder>
                                <w:docPart w:val="8EE4BC12C131492EA8A63A95F4F78AD3"/>
                              </w:placeholder>
                              <w:text/>
                            </w:sdtPr>
                            <w:sdtEndPr/>
                            <w:sdtContent>
                              <w:r w:rsidR="00E4139E">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71D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42BE4" w14:paraId="23F172E4" w14:textId="77777777">
                    <w:pPr>
                      <w:jc w:val="right"/>
                    </w:pPr>
                    <w:sdt>
                      <w:sdtPr>
                        <w:alias w:val="CC_Noformat_Partikod"/>
                        <w:tag w:val="CC_Noformat_Partikod"/>
                        <w:id w:val="-53464382"/>
                        <w:placeholder>
                          <w:docPart w:val="0E117A57D39242959B7CBD4B8FB93C80"/>
                        </w:placeholder>
                        <w:text/>
                      </w:sdtPr>
                      <w:sdtEndPr/>
                      <w:sdtContent>
                        <w:r w:rsidR="00947DAA">
                          <w:t>L</w:t>
                        </w:r>
                      </w:sdtContent>
                    </w:sdt>
                    <w:sdt>
                      <w:sdtPr>
                        <w:alias w:val="CC_Noformat_Partinummer"/>
                        <w:tag w:val="CC_Noformat_Partinummer"/>
                        <w:id w:val="-1709555926"/>
                        <w:placeholder>
                          <w:docPart w:val="8EE4BC12C131492EA8A63A95F4F78AD3"/>
                        </w:placeholder>
                        <w:text/>
                      </w:sdtPr>
                      <w:sdtEndPr/>
                      <w:sdtContent>
                        <w:r w:rsidR="00E4139E">
                          <w:t>1090</w:t>
                        </w:r>
                      </w:sdtContent>
                    </w:sdt>
                  </w:p>
                </w:txbxContent>
              </v:textbox>
              <w10:wrap anchorx="page"/>
            </v:shape>
          </w:pict>
        </mc:Fallback>
      </mc:AlternateContent>
    </w:r>
  </w:p>
  <w:p w:rsidRPr="00293C4F" w:rsidR="007A5507" w:rsidP="00776B74" w:rsidRDefault="007A5507" w14:paraId="03045B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42BE4" w14:paraId="22780F06" w14:textId="77777777">
    <w:pPr>
      <w:jc w:val="right"/>
    </w:pPr>
    <w:sdt>
      <w:sdtPr>
        <w:alias w:val="CC_Noformat_Partikod"/>
        <w:tag w:val="CC_Noformat_Partikod"/>
        <w:id w:val="559911109"/>
        <w:text/>
      </w:sdtPr>
      <w:sdtEndPr/>
      <w:sdtContent>
        <w:r w:rsidR="00947DAA">
          <w:t>L</w:t>
        </w:r>
      </w:sdtContent>
    </w:sdt>
    <w:sdt>
      <w:sdtPr>
        <w:alias w:val="CC_Noformat_Partinummer"/>
        <w:tag w:val="CC_Noformat_Partinummer"/>
        <w:id w:val="1197820850"/>
        <w:text/>
      </w:sdtPr>
      <w:sdtEndPr/>
      <w:sdtContent>
        <w:r w:rsidR="00E4139E">
          <w:t>1090</w:t>
        </w:r>
      </w:sdtContent>
    </w:sdt>
  </w:p>
  <w:p w:rsidR="007A5507" w:rsidP="00776B74" w:rsidRDefault="007A5507" w14:paraId="72E51E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42BE4" w14:paraId="4B6249E7" w14:textId="77777777">
    <w:pPr>
      <w:jc w:val="right"/>
    </w:pPr>
    <w:sdt>
      <w:sdtPr>
        <w:alias w:val="CC_Noformat_Partikod"/>
        <w:tag w:val="CC_Noformat_Partikod"/>
        <w:id w:val="1471015553"/>
        <w:text/>
      </w:sdtPr>
      <w:sdtEndPr/>
      <w:sdtContent>
        <w:r w:rsidR="00947DAA">
          <w:t>L</w:t>
        </w:r>
      </w:sdtContent>
    </w:sdt>
    <w:sdt>
      <w:sdtPr>
        <w:alias w:val="CC_Noformat_Partinummer"/>
        <w:tag w:val="CC_Noformat_Partinummer"/>
        <w:id w:val="-2014525982"/>
        <w:text/>
      </w:sdtPr>
      <w:sdtEndPr/>
      <w:sdtContent>
        <w:r w:rsidR="00E4139E">
          <w:t>1090</w:t>
        </w:r>
      </w:sdtContent>
    </w:sdt>
  </w:p>
  <w:p w:rsidR="007A5507" w:rsidP="00A314CF" w:rsidRDefault="00042BE4" w14:paraId="4E10309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42BE4" w14:paraId="638A618F" w14:textId="77777777">
    <w:pPr>
      <w:pStyle w:val="MotionTIllRiksdagen"/>
    </w:pPr>
    <w:sdt>
      <w:sdtPr>
        <w:alias w:val="CC_Boilerplate_1"/>
        <w:tag w:val="CC_Boilerplate_1"/>
        <w:id w:val="2134750458"/>
        <w:lock w:val="sdtContentLocked"/>
        <w:placeholder>
          <w:docPart w:val="406E2E79BED8435D96000002386CAC92"/>
        </w:placeholder>
        <w15:appearance w15:val="hidden"/>
        <w:text/>
      </w:sdtPr>
      <w:sdtEndPr/>
      <w:sdtContent>
        <w:r w:rsidRPr="008227B3" w:rsidR="007A5507">
          <w:t>Motion till riksdagen </w:t>
        </w:r>
      </w:sdtContent>
    </w:sdt>
  </w:p>
  <w:p w:rsidRPr="008227B3" w:rsidR="007A5507" w:rsidP="00B37A37" w:rsidRDefault="00042BE4" w14:paraId="4ECD8862" w14:textId="77777777">
    <w:pPr>
      <w:pStyle w:val="MotionTIllRiksdagen"/>
    </w:pPr>
    <w:sdt>
      <w:sdtPr>
        <w:rPr>
          <w:rStyle w:val="BeteckningChar"/>
        </w:rPr>
        <w:alias w:val="CC_Noformat_Riksmote"/>
        <w:tag w:val="CC_Noformat_Riksmote"/>
        <w:id w:val="1201050710"/>
        <w:lock w:val="sdtContentLocked"/>
        <w:placeholder>
          <w:docPart w:val="12906192D8384AE783893D2CF16227A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w:t>
        </w:r>
      </w:sdtContent>
    </w:sdt>
  </w:p>
  <w:p w:rsidR="007A5507" w:rsidP="00E03A3D" w:rsidRDefault="00042BE4" w14:paraId="3DF604D9" w14:textId="77777777">
    <w:pPr>
      <w:pStyle w:val="Motionr"/>
    </w:pPr>
    <w:sdt>
      <w:sdtPr>
        <w:alias w:val="CC_Noformat_Avtext"/>
        <w:tag w:val="CC_Noformat_Avtext"/>
        <w:id w:val="-2020768203"/>
        <w:lock w:val="sdtContentLocked"/>
        <w:placeholder>
          <w:docPart w:val="1BEEC95041234C34AE9D55354A32A3C3"/>
        </w:placeholder>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E4139E" w14:paraId="2224CC3B" w14:textId="61EC99C0">
        <w:pPr>
          <w:pStyle w:val="FSHRub2"/>
        </w:pPr>
        <w:r>
          <w:t>Likställ</w:t>
        </w:r>
        <w:r w:rsidR="001B5B93">
          <w:t>ande av</w:t>
        </w:r>
        <w:r>
          <w:t xml:space="preserve"> Svenska kyrkan med andra religiösa samfund</w:t>
        </w:r>
      </w:p>
    </w:sdtContent>
  </w:sdt>
  <w:sdt>
    <w:sdtPr>
      <w:alias w:val="CC_Boilerplate_3"/>
      <w:tag w:val="CC_Boilerplate_3"/>
      <w:id w:val="1606463544"/>
      <w:lock w:val="sdtContentLocked"/>
      <w:placeholder>
        <w:docPart w:val="406E2E79BED8435D96000002386CAC92"/>
      </w:placeholder>
      <w15:appearance w15:val="hidden"/>
      <w:text w:multiLine="1"/>
    </w:sdtPr>
    <w:sdtEndPr/>
    <w:sdtContent>
      <w:p w:rsidR="007A5507" w:rsidP="00283E0F" w:rsidRDefault="007A5507" w14:paraId="78BBAD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7DA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2BE4"/>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7DE"/>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B93"/>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15B"/>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94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9A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512"/>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DAA"/>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2C2"/>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39E"/>
    <w:rsid w:val="00E43927"/>
    <w:rsid w:val="00E45A1C"/>
    <w:rsid w:val="00E478BF"/>
    <w:rsid w:val="00E51761"/>
    <w:rsid w:val="00E51CBA"/>
    <w:rsid w:val="00E54337"/>
    <w:rsid w:val="00E54674"/>
    <w:rsid w:val="00E56359"/>
    <w:rsid w:val="00E567D6"/>
    <w:rsid w:val="00E60825"/>
    <w:rsid w:val="00E66F4E"/>
    <w:rsid w:val="00E675F2"/>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FDC616"/>
  <w15:chartTrackingRefBased/>
  <w15:docId w15:val="{172B8444-C936-4ECE-A647-E731E5F4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FA610494084D10979314899F0E4FC3"/>
        <w:category>
          <w:name w:val="Allmänt"/>
          <w:gallery w:val="placeholder"/>
        </w:category>
        <w:types>
          <w:type w:val="bbPlcHdr"/>
        </w:types>
        <w:behaviors>
          <w:behavior w:val="content"/>
        </w:behaviors>
        <w:guid w:val="{5CA57BC9-0138-489B-AA13-774B8716FCBE}"/>
      </w:docPartPr>
      <w:docPartBody>
        <w:p w:rsidR="003224D9" w:rsidRDefault="004C1F8B">
          <w:pPr>
            <w:pStyle w:val="96FA610494084D10979314899F0E4FC3"/>
          </w:pPr>
          <w:r w:rsidRPr="009A726D">
            <w:rPr>
              <w:rStyle w:val="Platshllartext"/>
            </w:rPr>
            <w:t>Klicka här för att ange text.</w:t>
          </w:r>
        </w:p>
      </w:docPartBody>
    </w:docPart>
    <w:docPart>
      <w:docPartPr>
        <w:name w:val="2D664A5E4D2049E7B8A561953225DBB1"/>
        <w:category>
          <w:name w:val="Allmänt"/>
          <w:gallery w:val="placeholder"/>
        </w:category>
        <w:types>
          <w:type w:val="bbPlcHdr"/>
        </w:types>
        <w:behaviors>
          <w:behavior w:val="content"/>
        </w:behaviors>
        <w:guid w:val="{420E3E9E-FADF-4570-9B7B-310E34D2C62C}"/>
      </w:docPartPr>
      <w:docPartBody>
        <w:p w:rsidR="003224D9" w:rsidRDefault="004C1F8B">
          <w:pPr>
            <w:pStyle w:val="2D664A5E4D2049E7B8A561953225DBB1"/>
          </w:pPr>
          <w:r w:rsidRPr="002551EA">
            <w:rPr>
              <w:rStyle w:val="Platshllartext"/>
              <w:color w:val="808080" w:themeColor="background1" w:themeShade="80"/>
            </w:rPr>
            <w:t>[Motionärernas namn]</w:t>
          </w:r>
        </w:p>
      </w:docPartBody>
    </w:docPart>
    <w:docPart>
      <w:docPartPr>
        <w:name w:val="0E117A57D39242959B7CBD4B8FB93C80"/>
        <w:category>
          <w:name w:val="Allmänt"/>
          <w:gallery w:val="placeholder"/>
        </w:category>
        <w:types>
          <w:type w:val="bbPlcHdr"/>
        </w:types>
        <w:behaviors>
          <w:behavior w:val="content"/>
        </w:behaviors>
        <w:guid w:val="{D5759DD0-7717-4E62-8B82-82E22B60CF73}"/>
      </w:docPartPr>
      <w:docPartBody>
        <w:p w:rsidR="003224D9" w:rsidRDefault="004C1F8B">
          <w:pPr>
            <w:pStyle w:val="0E117A57D39242959B7CBD4B8FB93C80"/>
          </w:pPr>
          <w:r>
            <w:rPr>
              <w:rStyle w:val="Platshllartext"/>
            </w:rPr>
            <w:t xml:space="preserve"> </w:t>
          </w:r>
        </w:p>
      </w:docPartBody>
    </w:docPart>
    <w:docPart>
      <w:docPartPr>
        <w:name w:val="8EE4BC12C131492EA8A63A95F4F78AD3"/>
        <w:category>
          <w:name w:val="Allmänt"/>
          <w:gallery w:val="placeholder"/>
        </w:category>
        <w:types>
          <w:type w:val="bbPlcHdr"/>
        </w:types>
        <w:behaviors>
          <w:behavior w:val="content"/>
        </w:behaviors>
        <w:guid w:val="{7E548F20-4B91-4F29-8F07-68A0EDAEE917}"/>
      </w:docPartPr>
      <w:docPartBody>
        <w:p w:rsidR="003224D9" w:rsidRDefault="004C1F8B">
          <w:pPr>
            <w:pStyle w:val="8EE4BC12C131492EA8A63A95F4F78AD3"/>
          </w:pPr>
          <w:r>
            <w:t xml:space="preserve"> </w:t>
          </w:r>
        </w:p>
      </w:docPartBody>
    </w:docPart>
    <w:docPart>
      <w:docPartPr>
        <w:name w:val="DefaultPlaceholder_1081868574"/>
        <w:category>
          <w:name w:val="Allmänt"/>
          <w:gallery w:val="placeholder"/>
        </w:category>
        <w:types>
          <w:type w:val="bbPlcHdr"/>
        </w:types>
        <w:behaviors>
          <w:behavior w:val="content"/>
        </w:behaviors>
        <w:guid w:val="{CF58BEFB-46BF-4459-93C5-3A39861AF059}"/>
      </w:docPartPr>
      <w:docPartBody>
        <w:p w:rsidR="003224D9" w:rsidRDefault="004C1F8B">
          <w:r w:rsidRPr="007A5A28">
            <w:rPr>
              <w:rStyle w:val="Platshllartext"/>
            </w:rPr>
            <w:t>Klicka här för att ange text.</w:t>
          </w:r>
        </w:p>
      </w:docPartBody>
    </w:docPart>
    <w:docPart>
      <w:docPartPr>
        <w:name w:val="406E2E79BED8435D96000002386CAC92"/>
        <w:category>
          <w:name w:val="Allmänt"/>
          <w:gallery w:val="placeholder"/>
        </w:category>
        <w:types>
          <w:type w:val="bbPlcHdr"/>
        </w:types>
        <w:behaviors>
          <w:behavior w:val="content"/>
        </w:behaviors>
        <w:guid w:val="{F9B6C970-C379-4D1B-B0DA-09D695EC7335}"/>
      </w:docPartPr>
      <w:docPartBody>
        <w:p w:rsidR="003224D9" w:rsidRDefault="004C1F8B">
          <w:r w:rsidRPr="007A5A28">
            <w:rPr>
              <w:rStyle w:val="Platshllartext"/>
            </w:rPr>
            <w:t>[ange din text här]</w:t>
          </w:r>
        </w:p>
      </w:docPartBody>
    </w:docPart>
    <w:docPart>
      <w:docPartPr>
        <w:name w:val="12906192D8384AE783893D2CF16227AA"/>
        <w:category>
          <w:name w:val="Allmänt"/>
          <w:gallery w:val="placeholder"/>
        </w:category>
        <w:types>
          <w:type w:val="bbPlcHdr"/>
        </w:types>
        <w:behaviors>
          <w:behavior w:val="content"/>
        </w:behaviors>
        <w:guid w:val="{92E67025-7E27-4967-ADDE-75FF4FCB6865}"/>
      </w:docPartPr>
      <w:docPartBody>
        <w:p w:rsidR="003224D9" w:rsidRDefault="004C1F8B">
          <w:r w:rsidRPr="007A5A28">
            <w:rPr>
              <w:rStyle w:val="Platshllartext"/>
            </w:rPr>
            <w:t>[ange din text här]</w:t>
          </w:r>
        </w:p>
      </w:docPartBody>
    </w:docPart>
    <w:docPart>
      <w:docPartPr>
        <w:name w:val="1BEEC95041234C34AE9D55354A32A3C3"/>
        <w:category>
          <w:name w:val="Allmänt"/>
          <w:gallery w:val="placeholder"/>
        </w:category>
        <w:types>
          <w:type w:val="bbPlcHdr"/>
        </w:types>
        <w:behaviors>
          <w:behavior w:val="content"/>
        </w:behaviors>
        <w:guid w:val="{BFF93462-1558-4FF6-AB5C-CEBBCF205620}"/>
      </w:docPartPr>
      <w:docPartBody>
        <w:p w:rsidR="003224D9" w:rsidRDefault="004C1F8B">
          <w:r w:rsidRPr="007A5A2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8B"/>
    <w:rsid w:val="003224D9"/>
    <w:rsid w:val="004C1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1F8B"/>
    <w:rPr>
      <w:color w:val="F4B083" w:themeColor="accent2" w:themeTint="99"/>
    </w:rPr>
  </w:style>
  <w:style w:type="paragraph" w:customStyle="1" w:styleId="96FA610494084D10979314899F0E4FC3">
    <w:name w:val="96FA610494084D10979314899F0E4FC3"/>
  </w:style>
  <w:style w:type="paragraph" w:customStyle="1" w:styleId="507F863BFB5D41ABA700EB315262C0DA">
    <w:name w:val="507F863BFB5D41ABA700EB315262C0DA"/>
  </w:style>
  <w:style w:type="paragraph" w:customStyle="1" w:styleId="27F74EA144BD4799A14AB6E1FB596DBE">
    <w:name w:val="27F74EA144BD4799A14AB6E1FB596DBE"/>
  </w:style>
  <w:style w:type="paragraph" w:customStyle="1" w:styleId="2D664A5E4D2049E7B8A561953225DBB1">
    <w:name w:val="2D664A5E4D2049E7B8A561953225DBB1"/>
  </w:style>
  <w:style w:type="paragraph" w:customStyle="1" w:styleId="0E117A57D39242959B7CBD4B8FB93C80">
    <w:name w:val="0E117A57D39242959B7CBD4B8FB93C80"/>
  </w:style>
  <w:style w:type="paragraph" w:customStyle="1" w:styleId="8EE4BC12C131492EA8A63A95F4F78AD3">
    <w:name w:val="8EE4BC12C131492EA8A63A95F4F78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EDA33-9485-48BB-AE17-8230CB3234FD}"/>
</file>

<file path=customXml/itemProps2.xml><?xml version="1.0" encoding="utf-8"?>
<ds:datastoreItem xmlns:ds="http://schemas.openxmlformats.org/officeDocument/2006/customXml" ds:itemID="{7E9B8AD7-61DD-46B1-91E7-A0E833A67698}"/>
</file>

<file path=customXml/itemProps3.xml><?xml version="1.0" encoding="utf-8"?>
<ds:datastoreItem xmlns:ds="http://schemas.openxmlformats.org/officeDocument/2006/customXml" ds:itemID="{9943D53A-276B-4CD3-8F4A-9A5826EC266E}"/>
</file>

<file path=docProps/app.xml><?xml version="1.0" encoding="utf-8"?>
<Properties xmlns="http://schemas.openxmlformats.org/officeDocument/2006/extended-properties" xmlns:vt="http://schemas.openxmlformats.org/officeDocument/2006/docPropsVTypes">
  <Template>Normal</Template>
  <TotalTime>148</TotalTime>
  <Pages>2</Pages>
  <Words>333</Words>
  <Characters>1898</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vt:lpstr>
      <vt:lpstr>
      </vt:lpstr>
    </vt:vector>
  </TitlesOfParts>
  <Company>Sveriges riksdag</Company>
  <LinksUpToDate>false</LinksUpToDate>
  <CharactersWithSpaces>2219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