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A358A" w:rsidRDefault="00BD489A" w14:paraId="68833DFE" w14:textId="77777777">
      <w:pPr>
        <w:pStyle w:val="Rubrik1"/>
        <w:spacing w:after="300"/>
      </w:pPr>
      <w:sdt>
        <w:sdtPr>
          <w:alias w:val="CC_Boilerplate_4"/>
          <w:tag w:val="CC_Boilerplate_4"/>
          <w:id w:val="-1644581176"/>
          <w:lock w:val="sdtLocked"/>
          <w:placeholder>
            <w:docPart w:val="4DFA15BD7E254E5892E92E54BF28E860"/>
          </w:placeholder>
          <w:text/>
        </w:sdtPr>
        <w:sdtEndPr/>
        <w:sdtContent>
          <w:r w:rsidRPr="009B062B" w:rsidR="00AF30DD">
            <w:t>Förslag till riksdagsbeslut</w:t>
          </w:r>
        </w:sdtContent>
      </w:sdt>
      <w:bookmarkEnd w:id="0"/>
      <w:bookmarkEnd w:id="1"/>
    </w:p>
    <w:sdt>
      <w:sdtPr>
        <w:alias w:val="Yrkande 1"/>
        <w:tag w:val="6d75d0db-b7ca-48d4-9343-403957871ba7"/>
        <w:id w:val="-488179965"/>
        <w:lock w:val="sdtLocked"/>
      </w:sdtPr>
      <w:sdtEndPr/>
      <w:sdtContent>
        <w:p w:rsidR="00DA5957" w:rsidRDefault="00410CB3" w14:paraId="3787D7EE" w14:textId="77777777">
          <w:pPr>
            <w:pStyle w:val="Frslagstext"/>
            <w:numPr>
              <w:ilvl w:val="0"/>
              <w:numId w:val="0"/>
            </w:numPr>
          </w:pPr>
          <w:r>
            <w:t>Riksdagen ställer sig bakom det som anförs i motionen om att regeringen bör överväga att reglera utskott i kommunallagen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44D0D0B5274448BB8CD992134796DD"/>
        </w:placeholder>
        <w:text/>
      </w:sdtPr>
      <w:sdtEndPr/>
      <w:sdtContent>
        <w:p w:rsidRPr="009B062B" w:rsidR="006D79C9" w:rsidP="00333E95" w:rsidRDefault="006D79C9" w14:paraId="02688550" w14:textId="77777777">
          <w:pPr>
            <w:pStyle w:val="Rubrik1"/>
          </w:pPr>
          <w:r>
            <w:t>Motivering</w:t>
          </w:r>
        </w:p>
      </w:sdtContent>
    </w:sdt>
    <w:bookmarkEnd w:displacedByCustomXml="prev" w:id="3"/>
    <w:bookmarkEnd w:displacedByCustomXml="prev" w:id="4"/>
    <w:p w:rsidR="00BB6339" w:rsidP="008E0FE2" w:rsidRDefault="001D3D31" w14:paraId="671615D2" w14:textId="1CE1B06C">
      <w:pPr>
        <w:pStyle w:val="Normalutanindragellerluft"/>
      </w:pPr>
      <w:r>
        <w:t>Utskott är idag inte reglerat i kommunallagen,</w:t>
      </w:r>
      <w:r w:rsidR="00410CB3">
        <w:t xml:space="preserve"> och</w:t>
      </w:r>
      <w:r>
        <w:t xml:space="preserve"> detta skapar problem vad avser </w:t>
      </w:r>
      <w:r w:rsidR="00410CB3">
        <w:t xml:space="preserve">dels </w:t>
      </w:r>
      <w:r>
        <w:t xml:space="preserve">de lagliga förutsättningarna för hanteringen, dels också representationen </w:t>
      </w:r>
      <w:r w:rsidR="00410CB3">
        <w:t>av</w:t>
      </w:r>
      <w:r>
        <w:t xml:space="preserve"> olika partier. Det bör framgå </w:t>
      </w:r>
      <w:r w:rsidR="00410CB3">
        <w:t>av</w:t>
      </w:r>
      <w:r>
        <w:t xml:space="preserve"> kommunallagen vad som gäller för utskott samt att proportionella val gäller även för dessa. Det är en viktig demokratisk aspekt att majoritet, opposition och respektive parti därinom vet demokratins spelregler fullt ut. Regeringen bör därför överväga att reglera utskott i kommunallagen, särskilt då omfattningen av antalet utskott som är verksamma i kommun och regioner är omfattande.</w:t>
      </w:r>
    </w:p>
    <w:sdt>
      <w:sdtPr>
        <w:alias w:val="CC_Underskrifter"/>
        <w:tag w:val="CC_Underskrifter"/>
        <w:id w:val="583496634"/>
        <w:lock w:val="sdtContentLocked"/>
        <w:placeholder>
          <w:docPart w:val="688575DA49B1494882AEE0F150AF4DED"/>
        </w:placeholder>
      </w:sdtPr>
      <w:sdtEndPr/>
      <w:sdtContent>
        <w:p w:rsidR="009A358A" w:rsidP="009A358A" w:rsidRDefault="009A358A" w14:paraId="41B2878D" w14:textId="77777777"/>
        <w:p w:rsidRPr="008E0FE2" w:rsidR="009A358A" w:rsidP="009A358A" w:rsidRDefault="00BD489A" w14:paraId="3540BD55" w14:textId="2B68CE02"/>
      </w:sdtContent>
    </w:sdt>
    <w:tbl>
      <w:tblPr>
        <w:tblW w:w="5000" w:type="pct"/>
        <w:tblLook w:val="04A0" w:firstRow="1" w:lastRow="0" w:firstColumn="1" w:lastColumn="0" w:noHBand="0" w:noVBand="1"/>
        <w:tblCaption w:val="underskrifter"/>
      </w:tblPr>
      <w:tblGrid>
        <w:gridCol w:w="4252"/>
        <w:gridCol w:w="4252"/>
      </w:tblGrid>
      <w:tr w:rsidR="00DA5957" w14:paraId="0A8C540E" w14:textId="77777777">
        <w:trPr>
          <w:cantSplit/>
        </w:trPr>
        <w:tc>
          <w:tcPr>
            <w:tcW w:w="50" w:type="pct"/>
            <w:vAlign w:val="bottom"/>
          </w:tcPr>
          <w:p w:rsidR="00DA5957" w:rsidRDefault="00410CB3" w14:paraId="4EFE7144" w14:textId="77777777">
            <w:pPr>
              <w:pStyle w:val="Underskrifter"/>
              <w:spacing w:after="0"/>
            </w:pPr>
            <w:r>
              <w:t>Mattias Eriksson Falk (SD)</w:t>
            </w:r>
          </w:p>
        </w:tc>
        <w:tc>
          <w:tcPr>
            <w:tcW w:w="50" w:type="pct"/>
            <w:vAlign w:val="bottom"/>
          </w:tcPr>
          <w:p w:rsidR="00DA5957" w:rsidRDefault="00410CB3" w14:paraId="124C0C9B" w14:textId="77777777">
            <w:pPr>
              <w:pStyle w:val="Underskrifter"/>
              <w:spacing w:after="0"/>
            </w:pPr>
            <w:r>
              <w:t>Roger Hedlund (SD)</w:t>
            </w:r>
          </w:p>
        </w:tc>
      </w:tr>
    </w:tbl>
    <w:p w:rsidRPr="008E0FE2" w:rsidR="004801AC" w:rsidP="00DF3554" w:rsidRDefault="004801AC" w14:paraId="7BB85669" w14:textId="0FAC2B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EA49" w14:textId="77777777" w:rsidR="001D3D31" w:rsidRDefault="001D3D31" w:rsidP="000C1CAD">
      <w:pPr>
        <w:spacing w:line="240" w:lineRule="auto"/>
      </w:pPr>
      <w:r>
        <w:separator/>
      </w:r>
    </w:p>
  </w:endnote>
  <w:endnote w:type="continuationSeparator" w:id="0">
    <w:p w14:paraId="07EE6437" w14:textId="77777777" w:rsidR="001D3D31" w:rsidRDefault="001D3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1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F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8D8C" w14:textId="1750289A" w:rsidR="00262EA3" w:rsidRPr="009A358A" w:rsidRDefault="00262EA3" w:rsidP="009A35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553D" w14:textId="77777777" w:rsidR="001D3D31" w:rsidRDefault="001D3D31" w:rsidP="000C1CAD">
      <w:pPr>
        <w:spacing w:line="240" w:lineRule="auto"/>
      </w:pPr>
      <w:r>
        <w:separator/>
      </w:r>
    </w:p>
  </w:footnote>
  <w:footnote w:type="continuationSeparator" w:id="0">
    <w:p w14:paraId="600246A6" w14:textId="77777777" w:rsidR="001D3D31" w:rsidRDefault="001D3D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D7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524378" wp14:editId="6FF359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ABAB2" w14:textId="720DE0A1" w:rsidR="00262EA3" w:rsidRDefault="00BD489A" w:rsidP="008103B5">
                          <w:pPr>
                            <w:jc w:val="right"/>
                          </w:pPr>
                          <w:sdt>
                            <w:sdtPr>
                              <w:alias w:val="CC_Noformat_Partikod"/>
                              <w:tag w:val="CC_Noformat_Partikod"/>
                              <w:id w:val="-53464382"/>
                              <w:text/>
                            </w:sdtPr>
                            <w:sdtEndPr/>
                            <w:sdtContent>
                              <w:r w:rsidR="001D3D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243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1ABAB2" w14:textId="720DE0A1" w:rsidR="00262EA3" w:rsidRDefault="00BD489A" w:rsidP="008103B5">
                    <w:pPr>
                      <w:jc w:val="right"/>
                    </w:pPr>
                    <w:sdt>
                      <w:sdtPr>
                        <w:alias w:val="CC_Noformat_Partikod"/>
                        <w:tag w:val="CC_Noformat_Partikod"/>
                        <w:id w:val="-53464382"/>
                        <w:text/>
                      </w:sdtPr>
                      <w:sdtEndPr/>
                      <w:sdtContent>
                        <w:r w:rsidR="001D3D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84FD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53C7" w14:textId="77777777" w:rsidR="00262EA3" w:rsidRDefault="00262EA3" w:rsidP="008563AC">
    <w:pPr>
      <w:jc w:val="right"/>
    </w:pPr>
  </w:p>
  <w:p w14:paraId="2D6FF3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4F91" w14:textId="77777777" w:rsidR="00262EA3" w:rsidRDefault="00BD48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082C9" wp14:editId="3F965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0530E" w14:textId="644FE791" w:rsidR="00262EA3" w:rsidRDefault="00BD489A" w:rsidP="00A314CF">
    <w:pPr>
      <w:pStyle w:val="FSHNormal"/>
      <w:spacing w:before="40"/>
    </w:pPr>
    <w:sdt>
      <w:sdtPr>
        <w:alias w:val="CC_Noformat_Motionstyp"/>
        <w:tag w:val="CC_Noformat_Motionstyp"/>
        <w:id w:val="1162973129"/>
        <w:lock w:val="sdtContentLocked"/>
        <w15:appearance w15:val="hidden"/>
        <w:text/>
      </w:sdtPr>
      <w:sdtEndPr/>
      <w:sdtContent>
        <w:r w:rsidR="009A358A">
          <w:t>Enskild motion</w:t>
        </w:r>
      </w:sdtContent>
    </w:sdt>
    <w:r w:rsidR="00821B36">
      <w:t xml:space="preserve"> </w:t>
    </w:r>
    <w:sdt>
      <w:sdtPr>
        <w:alias w:val="CC_Noformat_Partikod"/>
        <w:tag w:val="CC_Noformat_Partikod"/>
        <w:id w:val="1471015553"/>
        <w:text/>
      </w:sdtPr>
      <w:sdtEndPr/>
      <w:sdtContent>
        <w:r w:rsidR="001D3D31">
          <w:t>SD</w:t>
        </w:r>
      </w:sdtContent>
    </w:sdt>
    <w:sdt>
      <w:sdtPr>
        <w:alias w:val="CC_Noformat_Partinummer"/>
        <w:tag w:val="CC_Noformat_Partinummer"/>
        <w:id w:val="-2014525982"/>
        <w:showingPlcHdr/>
        <w:text/>
      </w:sdtPr>
      <w:sdtEndPr/>
      <w:sdtContent>
        <w:r w:rsidR="00821B36">
          <w:t xml:space="preserve"> </w:t>
        </w:r>
      </w:sdtContent>
    </w:sdt>
  </w:p>
  <w:p w14:paraId="5C4F10C8" w14:textId="77777777" w:rsidR="00262EA3" w:rsidRPr="008227B3" w:rsidRDefault="00BD48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43BA8C" w14:textId="004389AA" w:rsidR="00262EA3" w:rsidRPr="008227B3" w:rsidRDefault="00BD48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5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58A">
          <w:t>:2594</w:t>
        </w:r>
      </w:sdtContent>
    </w:sdt>
  </w:p>
  <w:p w14:paraId="21586A4C" w14:textId="559F90BD" w:rsidR="00262EA3" w:rsidRDefault="00BD489A" w:rsidP="00E03A3D">
    <w:pPr>
      <w:pStyle w:val="Motionr"/>
    </w:pPr>
    <w:sdt>
      <w:sdtPr>
        <w:alias w:val="CC_Noformat_Avtext"/>
        <w:tag w:val="CC_Noformat_Avtext"/>
        <w:id w:val="-2020768203"/>
        <w:lock w:val="sdtContentLocked"/>
        <w15:appearance w15:val="hidden"/>
        <w:text/>
      </w:sdtPr>
      <w:sdtEndPr/>
      <w:sdtContent>
        <w:r w:rsidR="009A358A">
          <w:t>av Mattias Eriksson Falk och Roger Hedlund (båda SD)</w:t>
        </w:r>
      </w:sdtContent>
    </w:sdt>
  </w:p>
  <w:sdt>
    <w:sdtPr>
      <w:alias w:val="CC_Noformat_Rubtext"/>
      <w:tag w:val="CC_Noformat_Rubtext"/>
      <w:id w:val="-218060500"/>
      <w:lock w:val="sdtLocked"/>
      <w:text/>
    </w:sdtPr>
    <w:sdtEndPr/>
    <w:sdtContent>
      <w:p w14:paraId="57F2AC7E" w14:textId="59C5A130" w:rsidR="00262EA3" w:rsidRDefault="001D3D31" w:rsidP="00283E0F">
        <w:pPr>
          <w:pStyle w:val="FSHRub2"/>
        </w:pPr>
        <w:r>
          <w:t>Reglering av utskott i kommunallagen</w:t>
        </w:r>
      </w:p>
    </w:sdtContent>
  </w:sdt>
  <w:sdt>
    <w:sdtPr>
      <w:alias w:val="CC_Boilerplate_3"/>
      <w:tag w:val="CC_Boilerplate_3"/>
      <w:id w:val="1606463544"/>
      <w:lock w:val="sdtContentLocked"/>
      <w15:appearance w15:val="hidden"/>
      <w:text w:multiLine="1"/>
    </w:sdtPr>
    <w:sdtEndPr/>
    <w:sdtContent>
      <w:p w14:paraId="13D031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0600373">
    <w:abstractNumId w:val="9"/>
  </w:num>
  <w:num w:numId="2" w16cid:durableId="1507012090">
    <w:abstractNumId w:val="8"/>
  </w:num>
  <w:num w:numId="3" w16cid:durableId="1117337454">
    <w:abstractNumId w:val="14"/>
  </w:num>
  <w:num w:numId="4" w16cid:durableId="200290906">
    <w:abstractNumId w:val="12"/>
  </w:num>
  <w:num w:numId="5" w16cid:durableId="187379936">
    <w:abstractNumId w:val="15"/>
  </w:num>
  <w:num w:numId="6" w16cid:durableId="1450775841">
    <w:abstractNumId w:val="16"/>
  </w:num>
  <w:num w:numId="7" w16cid:durableId="2013070879">
    <w:abstractNumId w:val="10"/>
  </w:num>
  <w:num w:numId="8" w16cid:durableId="1393384441">
    <w:abstractNumId w:val="11"/>
  </w:num>
  <w:num w:numId="9" w16cid:durableId="1588148476">
    <w:abstractNumId w:val="13"/>
  </w:num>
  <w:num w:numId="10" w16cid:durableId="557132601">
    <w:abstractNumId w:val="18"/>
  </w:num>
  <w:num w:numId="11" w16cid:durableId="874925234">
    <w:abstractNumId w:val="17"/>
  </w:num>
  <w:num w:numId="12" w16cid:durableId="2036930198">
    <w:abstractNumId w:val="17"/>
  </w:num>
  <w:num w:numId="13" w16cid:durableId="1436555915">
    <w:abstractNumId w:val="3"/>
  </w:num>
  <w:num w:numId="14" w16cid:durableId="92894731">
    <w:abstractNumId w:val="2"/>
  </w:num>
  <w:num w:numId="15" w16cid:durableId="1837064201">
    <w:abstractNumId w:val="1"/>
  </w:num>
  <w:num w:numId="16" w16cid:durableId="2037611131">
    <w:abstractNumId w:val="0"/>
  </w:num>
  <w:num w:numId="17" w16cid:durableId="1676417968">
    <w:abstractNumId w:val="7"/>
  </w:num>
  <w:num w:numId="18" w16cid:durableId="1518423312">
    <w:abstractNumId w:val="6"/>
  </w:num>
  <w:num w:numId="19" w16cid:durableId="23332285">
    <w:abstractNumId w:val="5"/>
  </w:num>
  <w:num w:numId="20" w16cid:durableId="1682200199">
    <w:abstractNumId w:val="4"/>
  </w:num>
  <w:num w:numId="21" w16cid:durableId="2035572442">
    <w:abstractNumId w:val="17"/>
  </w:num>
  <w:num w:numId="22" w16cid:durableId="2072728048">
    <w:abstractNumId w:val="17"/>
  </w:num>
  <w:num w:numId="23" w16cid:durableId="1100293682">
    <w:abstractNumId w:val="17"/>
  </w:num>
  <w:num w:numId="24" w16cid:durableId="1544055616">
    <w:abstractNumId w:val="17"/>
  </w:num>
  <w:num w:numId="25" w16cid:durableId="736898763">
    <w:abstractNumId w:val="17"/>
  </w:num>
  <w:num w:numId="26" w16cid:durableId="1717311853">
    <w:abstractNumId w:val="18"/>
  </w:num>
  <w:num w:numId="27" w16cid:durableId="777484800">
    <w:abstractNumId w:val="18"/>
  </w:num>
  <w:num w:numId="28" w16cid:durableId="1897624161">
    <w:abstractNumId w:val="18"/>
  </w:num>
  <w:num w:numId="29" w16cid:durableId="1919092698">
    <w:abstractNumId w:val="18"/>
  </w:num>
  <w:num w:numId="30" w16cid:durableId="879316159">
    <w:abstractNumId w:val="17"/>
  </w:num>
  <w:num w:numId="31" w16cid:durableId="1101339040">
    <w:abstractNumId w:val="17"/>
  </w:num>
  <w:num w:numId="32" w16cid:durableId="1629126137">
    <w:abstractNumId w:val="18"/>
  </w:num>
  <w:num w:numId="33" w16cid:durableId="118902309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3D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3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CB3"/>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81"/>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78"/>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8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89A"/>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57"/>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2F"/>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0D9982"/>
  <w15:chartTrackingRefBased/>
  <w15:docId w15:val="{78090E8D-5B39-4A3A-B887-D990A30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A15BD7E254E5892E92E54BF28E860"/>
        <w:category>
          <w:name w:val="Allmänt"/>
          <w:gallery w:val="placeholder"/>
        </w:category>
        <w:types>
          <w:type w:val="bbPlcHdr"/>
        </w:types>
        <w:behaviors>
          <w:behavior w:val="content"/>
        </w:behaviors>
        <w:guid w:val="{21A7ED59-4C8D-4781-AD2B-58D9DD838AAD}"/>
      </w:docPartPr>
      <w:docPartBody>
        <w:p w:rsidR="000C2153" w:rsidRDefault="000C2153">
          <w:pPr>
            <w:pStyle w:val="4DFA15BD7E254E5892E92E54BF28E860"/>
          </w:pPr>
          <w:r w:rsidRPr="005A0A93">
            <w:rPr>
              <w:rStyle w:val="Platshllartext"/>
            </w:rPr>
            <w:t>Förslag till riksdagsbeslut</w:t>
          </w:r>
        </w:p>
      </w:docPartBody>
    </w:docPart>
    <w:docPart>
      <w:docPartPr>
        <w:name w:val="8944D0D0B5274448BB8CD992134796DD"/>
        <w:category>
          <w:name w:val="Allmänt"/>
          <w:gallery w:val="placeholder"/>
        </w:category>
        <w:types>
          <w:type w:val="bbPlcHdr"/>
        </w:types>
        <w:behaviors>
          <w:behavior w:val="content"/>
        </w:behaviors>
        <w:guid w:val="{70D26748-1AE3-4552-A1D2-21CA461A707C}"/>
      </w:docPartPr>
      <w:docPartBody>
        <w:p w:rsidR="000C2153" w:rsidRDefault="000C2153">
          <w:pPr>
            <w:pStyle w:val="8944D0D0B5274448BB8CD992134796DD"/>
          </w:pPr>
          <w:r w:rsidRPr="005A0A93">
            <w:rPr>
              <w:rStyle w:val="Platshllartext"/>
            </w:rPr>
            <w:t>Motivering</w:t>
          </w:r>
        </w:p>
      </w:docPartBody>
    </w:docPart>
    <w:docPart>
      <w:docPartPr>
        <w:name w:val="688575DA49B1494882AEE0F150AF4DED"/>
        <w:category>
          <w:name w:val="Allmänt"/>
          <w:gallery w:val="placeholder"/>
        </w:category>
        <w:types>
          <w:type w:val="bbPlcHdr"/>
        </w:types>
        <w:behaviors>
          <w:behavior w:val="content"/>
        </w:behaviors>
        <w:guid w:val="{7D3F18CD-4F9C-431C-BFD9-4A69F6886A20}"/>
      </w:docPartPr>
      <w:docPartBody>
        <w:p w:rsidR="00266587" w:rsidRDefault="0026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21592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53"/>
    <w:rsid w:val="000C2153"/>
    <w:rsid w:val="003C45AB"/>
    <w:rsid w:val="003E04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FA15BD7E254E5892E92E54BF28E860">
    <w:name w:val="4DFA15BD7E254E5892E92E54BF28E860"/>
  </w:style>
  <w:style w:type="paragraph" w:customStyle="1" w:styleId="8944D0D0B5274448BB8CD992134796DD">
    <w:name w:val="8944D0D0B5274448BB8CD99213479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688BD-39CC-4B07-B245-936DF6065A87}"/>
</file>

<file path=customXml/itemProps2.xml><?xml version="1.0" encoding="utf-8"?>
<ds:datastoreItem xmlns:ds="http://schemas.openxmlformats.org/officeDocument/2006/customXml" ds:itemID="{BC52F9AE-4F23-43F9-BE4B-35B5A53771D0}"/>
</file>

<file path=customXml/itemProps3.xml><?xml version="1.0" encoding="utf-8"?>
<ds:datastoreItem xmlns:ds="http://schemas.openxmlformats.org/officeDocument/2006/customXml" ds:itemID="{5E0EBE15-71B6-4B98-A0E7-EA35E85803B3}"/>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719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