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0EE" w:rsidRPr="004A00EE" w:rsidRDefault="004A00EE">
      <w:pPr>
        <w:pStyle w:val="Frslagsrubrik"/>
      </w:pPr>
      <w:r w:rsidRPr="004A00EE">
        <w:t>Förslag till riksdagsbeslut</w:t>
      </w:r>
    </w:p>
    <w:p w:rsidR="004A00EE" w:rsidRPr="004A00EE" w:rsidRDefault="004A00EE">
      <w:pPr>
        <w:pStyle w:val="Hemstlatt"/>
        <w:ind w:left="0"/>
      </w:pPr>
      <w:r w:rsidRPr="004A00EE">
        <w:t>Riksdagen tillkännager för regeringen som sin mening vad som anförs i motionen om Riksrevisionens granskning RiR 2010:9 En förändrad sjukskrivningsprocess.</w:t>
      </w:r>
    </w:p>
    <w:p w:rsidR="004A00EE" w:rsidRPr="004A00EE" w:rsidRDefault="004A00EE">
      <w:pPr>
        <w:pStyle w:val="Rubrik1"/>
      </w:pPr>
      <w:r w:rsidRPr="004A00EE">
        <w:t>Motivering</w:t>
      </w:r>
    </w:p>
    <w:p w:rsidR="004A00EE" w:rsidRPr="004A00EE" w:rsidRDefault="004A00EE">
      <w:r w:rsidRPr="004A00EE">
        <w:t>Den 1 juli 2008 förändrades sjukförsäkringen i grunden. Många var redan då mycket kritiska till förändringarna. När reglerna började tillämpas visade det sig också att de inte fungerade. Vittnesmålen om att sjuka människor tvingats ut i arbete, i arbetslöshet eller helt förlorat sin försörjning har varit många.</w:t>
      </w:r>
    </w:p>
    <w:p w:rsidR="004A00EE" w:rsidRPr="004A00EE" w:rsidRDefault="004A00EE">
      <w:pPr>
        <w:spacing w:before="0"/>
        <w:ind w:firstLine="227"/>
      </w:pPr>
      <w:r w:rsidRPr="004A00EE">
        <w:t>Riksrevisionen har nu granskat den förändrade sjukskrivningsprocessen och kritiserar regeringen skarpt. Bland annat konstaterar Riksrevisionen att regeringen inte gav Försäkringskassan tillräckliga förutsättningar för att inf</w:t>
      </w:r>
      <w:r w:rsidRPr="004A00EE">
        <w:t>ö</w:t>
      </w:r>
      <w:r w:rsidRPr="004A00EE">
        <w:t>ra den s.k. rehabiliteringskedjan och att de bristande förutsättningarna gav negativa konsekvenser för tillämpningen. Det handlar t.ex. om den mycket korta tiden mellan beslut och införande. Riksrevisionen menar att regeringen bättre bör avväga tidpunkten för riksdagens beslut så att den aktuella myndi</w:t>
      </w:r>
      <w:r w:rsidRPr="004A00EE">
        <w:t>g</w:t>
      </w:r>
      <w:r w:rsidRPr="004A00EE">
        <w:t>heten har möjlighet att genomföra arbetet med att förbereda förändringarna. Det handlar vidare om det faktum att en rad nya, otydliga och svårtolkade begrepp infö</w:t>
      </w:r>
      <w:r w:rsidRPr="004A00EE">
        <w:t>r</w:t>
      </w:r>
      <w:r w:rsidRPr="004A00EE">
        <w:t>des. Det gäller även de förändringar som i s</w:t>
      </w:r>
      <w:r w:rsidRPr="004A00EE">
        <w:t>tor hast gjordes i december 2009.</w:t>
      </w:r>
    </w:p>
    <w:p w:rsidR="004A00EE" w:rsidRPr="004A00EE" w:rsidRDefault="004A00EE">
      <w:pPr>
        <w:spacing w:before="0"/>
        <w:ind w:firstLine="227"/>
      </w:pPr>
      <w:r w:rsidRPr="004A00EE">
        <w:t>Vi instämmer i Riksrevisionens kritik. Utgångspunkten för sjukförsäkrin</w:t>
      </w:r>
      <w:r w:rsidRPr="004A00EE">
        <w:t>g</w:t>
      </w:r>
      <w:r w:rsidRPr="004A00EE">
        <w:t xml:space="preserve">en måste vara att den som på grund av sjukdom inte kan arbeta ska ha rätt till snabb rehabilitering tillbaka till arbete och ekonomisk trygghet under den tid det tar. Vi kan alla drabbas av sjukdom. Det är orimligt att människor på </w:t>
      </w:r>
      <w:r w:rsidRPr="004A00EE">
        <w:lastRenderedPageBreak/>
        <w:t>grund av stelbenta, administrativa tidsgränser ska tvingas ut ur sjukförsä</w:t>
      </w:r>
      <w:r w:rsidRPr="004A00EE">
        <w:t>k</w:t>
      </w:r>
      <w:r w:rsidRPr="004A00EE">
        <w:t>ringen även om man inte har blivit frisk.</w:t>
      </w:r>
    </w:p>
    <w:p w:rsidR="004A00EE" w:rsidRPr="004A00EE" w:rsidRDefault="004A00EE">
      <w:pPr>
        <w:spacing w:before="0"/>
        <w:ind w:firstLine="227"/>
      </w:pPr>
      <w:r w:rsidRPr="004A00EE">
        <w:t>Sjukförsäkringen behöver förändras. Utförsäkringen måste omedelbart upphöra, rehabiliteringen förstärkas och taket i försäkringen höjas så att fler fa</w:t>
      </w:r>
      <w:r w:rsidRPr="004A00EE">
        <w:t>k</w:t>
      </w:r>
      <w:r w:rsidRPr="004A00EE">
        <w:t>tiskt får ersättning för inkomstförlusten vid sjukdom. Den nu pågående utre</w:t>
      </w:r>
      <w:r w:rsidRPr="004A00EE">
        <w:t>d</w:t>
      </w:r>
      <w:r w:rsidRPr="004A00EE">
        <w:t>ningen om socialförsäkringen måste få rätt att förutsättningslöst se över sju</w:t>
      </w:r>
      <w:r w:rsidRPr="004A00EE">
        <w:t>k</w:t>
      </w:r>
      <w:r w:rsidRPr="004A00EE">
        <w:t>försäkringen, utan att vara bunden vid nuvarande regler. Regeringen bör skyndsamt återkomma till riksdagen med förslag om förändringar av sjukfö</w:t>
      </w:r>
      <w:r w:rsidRPr="004A00EE">
        <w:t>r</w:t>
      </w:r>
      <w:r w:rsidRPr="004A00EE">
        <w:t>säkringen som innebär att sjuka människor inte utförsäkras.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0EE">
        <w:trPr>
          <w:cantSplit/>
        </w:trPr>
        <w:tc>
          <w:tcPr>
            <w:tcW w:w="3046" w:type="dxa"/>
          </w:tcPr>
          <w:p w:rsidR="004A00EE" w:rsidRPr="004A00EE" w:rsidRDefault="004A00EE">
            <w:pPr>
              <w:pStyle w:val="UnderskriftDatum"/>
              <w:spacing w:before="240"/>
            </w:pPr>
            <w:r w:rsidRPr="004A00EE">
              <w:t>Stockholm den 19 oktober 2010</w:t>
            </w:r>
          </w:p>
        </w:tc>
        <w:tc>
          <w:tcPr>
            <w:tcW w:w="3047" w:type="dxa"/>
          </w:tcPr>
          <w:p w:rsidR="004A00EE" w:rsidRPr="004A00EE" w:rsidRDefault="004A00EE">
            <w:pPr>
              <w:pStyle w:val="Underskrifter"/>
              <w:spacing w:before="240"/>
            </w:pPr>
          </w:p>
        </w:tc>
      </w:tr>
      <w:tr w:rsidR="00000000" w:rsidRPr="004A00EE">
        <w:trPr>
          <w:cantSplit/>
        </w:trPr>
        <w:tc>
          <w:tcPr>
            <w:tcW w:w="3046" w:type="dxa"/>
          </w:tcPr>
          <w:p w:rsidR="004A00EE" w:rsidRPr="004A00EE" w:rsidRDefault="004A00EE">
            <w:pPr>
              <w:pStyle w:val="Underskrifter"/>
            </w:pPr>
            <w:r w:rsidRPr="004A00EE">
              <w:t>Tomas Eneroth (S)</w:t>
            </w:r>
          </w:p>
        </w:tc>
        <w:tc>
          <w:tcPr>
            <w:tcW w:w="3046" w:type="dxa"/>
          </w:tcPr>
          <w:p w:rsidR="004A00EE" w:rsidRPr="004A00EE" w:rsidRDefault="004A00EE">
            <w:pPr>
              <w:pStyle w:val="Underskrifter"/>
            </w:pPr>
          </w:p>
        </w:tc>
      </w:tr>
      <w:tr w:rsidR="00000000" w:rsidRPr="004A00EE">
        <w:trPr>
          <w:cantSplit/>
        </w:trPr>
        <w:tc>
          <w:tcPr>
            <w:tcW w:w="3046" w:type="dxa"/>
          </w:tcPr>
          <w:p w:rsidR="004A00EE" w:rsidRPr="004A00EE" w:rsidRDefault="004A00EE">
            <w:pPr>
              <w:pStyle w:val="Underskrifter"/>
            </w:pPr>
            <w:r w:rsidRPr="004A00EE">
              <w:t>Fredrik Lundh Sammeli (S)</w:t>
            </w:r>
          </w:p>
        </w:tc>
        <w:tc>
          <w:tcPr>
            <w:tcW w:w="3046" w:type="dxa"/>
          </w:tcPr>
          <w:p w:rsidR="004A00EE" w:rsidRPr="004A00EE" w:rsidRDefault="004A00EE">
            <w:pPr>
              <w:pStyle w:val="Underskrifter"/>
            </w:pPr>
            <w:r w:rsidRPr="004A00EE">
              <w:t>Eva-Lena Jansson (S)</w:t>
            </w:r>
          </w:p>
        </w:tc>
      </w:tr>
      <w:tr w:rsidR="00000000" w:rsidRPr="004A00EE">
        <w:trPr>
          <w:cantSplit/>
        </w:trPr>
        <w:tc>
          <w:tcPr>
            <w:tcW w:w="3046" w:type="dxa"/>
          </w:tcPr>
          <w:p w:rsidR="004A00EE" w:rsidRPr="004A00EE" w:rsidRDefault="004A00EE">
            <w:pPr>
              <w:pStyle w:val="Underskrifter"/>
            </w:pPr>
            <w:r w:rsidRPr="004A00EE">
              <w:t>Kurt Kvarnström (S)</w:t>
            </w:r>
          </w:p>
        </w:tc>
        <w:tc>
          <w:tcPr>
            <w:tcW w:w="3046" w:type="dxa"/>
          </w:tcPr>
          <w:p w:rsidR="004A00EE" w:rsidRPr="004A00EE" w:rsidRDefault="004A00EE">
            <w:pPr>
              <w:pStyle w:val="Underskrifter"/>
            </w:pPr>
            <w:r w:rsidRPr="004A00EE">
              <w:t>Shadiye Heydari (S)</w:t>
            </w:r>
          </w:p>
        </w:tc>
      </w:tr>
      <w:tr w:rsidR="00000000" w:rsidRPr="004A00EE">
        <w:trPr>
          <w:cantSplit/>
        </w:trPr>
        <w:tc>
          <w:tcPr>
            <w:tcW w:w="3046" w:type="dxa"/>
          </w:tcPr>
          <w:p w:rsidR="004A00EE" w:rsidRPr="004A00EE" w:rsidRDefault="004A00EE">
            <w:pPr>
              <w:pStyle w:val="Underskrifter"/>
            </w:pPr>
            <w:r w:rsidRPr="004A00EE">
              <w:t>Jasenko Omanovic (S)</w:t>
            </w:r>
          </w:p>
        </w:tc>
        <w:tc>
          <w:tcPr>
            <w:tcW w:w="3046" w:type="dxa"/>
          </w:tcPr>
          <w:p w:rsidR="004A00EE" w:rsidRPr="004A00EE" w:rsidRDefault="004A00EE">
            <w:pPr>
              <w:pStyle w:val="Underskrifter"/>
            </w:pPr>
            <w:r w:rsidRPr="004A00EE">
              <w:t>Annelie Karlsson (S)</w:t>
            </w:r>
          </w:p>
        </w:tc>
      </w:tr>
    </w:tbl>
    <w:p w:rsidR="004A00EE" w:rsidRPr="004A00EE" w:rsidRDefault="004A00EE">
      <w:pPr>
        <w:pStyle w:val="Normaltindrag"/>
      </w:pPr>
    </w:p>
    <w:sectPr w:rsidR="00000000" w:rsidRPr="004A00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0EE" w:rsidRPr="004A00EE" w:rsidRDefault="004A00EE">
      <w:r w:rsidRPr="004A00EE">
        <w:separator/>
      </w:r>
    </w:p>
  </w:endnote>
  <w:endnote w:type="continuationSeparator" w:id="0">
    <w:p w:rsidR="004A00EE" w:rsidRPr="004A00EE" w:rsidRDefault="004A00EE">
      <w:r w:rsidRPr="004A00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0EE" w:rsidRPr="004A00EE" w:rsidRDefault="004A00EE">
    <w:pPr>
      <w:pStyle w:val="Sidfot"/>
    </w:pPr>
    <w:r w:rsidRPr="004A00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70304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0EE" w:rsidRDefault="004A00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00EE" w:rsidRDefault="004A00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0EE" w:rsidRPr="004A00EE" w:rsidRDefault="004A00EE">
    <w:pPr>
      <w:pStyle w:val="Sidfot"/>
    </w:pPr>
    <w:r w:rsidRPr="004A00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262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0EE" w:rsidRDefault="004A00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00EE" w:rsidRDefault="004A00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0EE" w:rsidRPr="004A00EE" w:rsidRDefault="004A00EE">
    <w:pPr>
      <w:pStyle w:val="Sidfot"/>
    </w:pPr>
    <w:r w:rsidRPr="004A00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252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0EE" w:rsidRDefault="004A00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00EE" w:rsidRDefault="004A00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0EE" w:rsidRPr="004A00EE" w:rsidRDefault="004A00EE">
      <w:r w:rsidRPr="004A00EE">
        <w:separator/>
      </w:r>
    </w:p>
  </w:footnote>
  <w:footnote w:type="continuationSeparator" w:id="0">
    <w:p w:rsidR="004A00EE" w:rsidRPr="004A00EE" w:rsidRDefault="004A00EE">
      <w:r w:rsidRPr="004A00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0EE" w:rsidRPr="004A00EE" w:rsidRDefault="004A00EE">
    <w:pPr>
      <w:pStyle w:val="Sidhuvud"/>
    </w:pPr>
    <w:r w:rsidRPr="004A00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1604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0EE" w:rsidRDefault="004A00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00EE" w:rsidRDefault="004A00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0EE" w:rsidRPr="004A00EE" w:rsidRDefault="004A00EE">
    <w:pPr>
      <w:pStyle w:val="Sidhuvud"/>
    </w:pPr>
    <w:r w:rsidRPr="004A00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6831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0EE" w:rsidRDefault="004A00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00EE" w:rsidRDefault="004A00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0EE" w:rsidRPr="004A00EE" w:rsidRDefault="004A00EE">
    <w:pPr>
      <w:pStyle w:val="FSHNormal"/>
      <w:tabs>
        <w:tab w:val="right" w:pos="5840"/>
      </w:tabs>
    </w:pPr>
    <w:r w:rsidRPr="004A00EE">
      <w:br/>
    </w:r>
    <w:r w:rsidRPr="004A00EE">
      <w:fldChar w:fldCharType="begin" w:fldLock="1"/>
    </w:r>
    <w:r w:rsidRPr="004A00EE">
      <w:instrText xml:space="preserve"> DOCPROPERTY</w:instrText>
    </w:r>
    <w:r w:rsidRPr="004A00EE">
      <w:rPr>
        <w:sz w:val="18"/>
      </w:rPr>
      <w:instrText xml:space="preserve"> "YearUser" *\charformat </w:instrText>
    </w:r>
    <w:r w:rsidRPr="004A00EE">
      <w:fldChar w:fldCharType="separate"/>
    </w:r>
    <w:r w:rsidRPr="004A00EE">
      <w:t>2010/11</w:t>
    </w:r>
    <w:r w:rsidRPr="004A00EE">
      <w:fldChar w:fldCharType="end"/>
    </w:r>
    <w:r w:rsidRPr="004A00EE">
      <w:t xml:space="preserve"> </w:t>
    </w:r>
    <w:r w:rsidRPr="004A00EE">
      <w:tab/>
      <w:t xml:space="preserve">mnr: </w:t>
    </w:r>
    <w:r w:rsidRPr="004A00EE">
      <w:fldChar w:fldCharType="begin" w:fldLock="1"/>
    </w:r>
    <w:r w:rsidRPr="004A00EE">
      <w:instrText xml:space="preserve"> DOCPROPERTY</w:instrText>
    </w:r>
    <w:r w:rsidRPr="004A00EE">
      <w:rPr>
        <w:sz w:val="18"/>
      </w:rPr>
      <w:instrText xml:space="preserve"> "Motionsnummer" *\charformat </w:instrText>
    </w:r>
    <w:r w:rsidRPr="004A00EE">
      <w:fldChar w:fldCharType="separate"/>
    </w:r>
    <w:r w:rsidRPr="004A00EE">
      <w:t>Sf1</w:t>
    </w:r>
    <w:r w:rsidRPr="004A00EE">
      <w:fldChar w:fldCharType="end"/>
    </w:r>
    <w:r w:rsidRPr="004A00EE">
      <w:br/>
    </w:r>
    <w:r w:rsidRPr="004A00EE">
      <w:fldChar w:fldCharType="begin" w:fldLock="1"/>
    </w:r>
    <w:r w:rsidRPr="004A00EE">
      <w:instrText xml:space="preserve"> DOCPROPERTY</w:instrText>
    </w:r>
    <w:r w:rsidRPr="004A00EE">
      <w:rPr>
        <w:sz w:val="18"/>
      </w:rPr>
      <w:instrText xml:space="preserve"> "Samling" *\charformat </w:instrText>
    </w:r>
    <w:r w:rsidRPr="004A00EE">
      <w:fldChar w:fldCharType="end"/>
    </w:r>
    <w:r w:rsidRPr="004A00EE">
      <w:tab/>
      <w:t xml:space="preserve">pnr: </w:t>
    </w:r>
    <w:r w:rsidRPr="004A00EE">
      <w:fldChar w:fldCharType="begin" w:fldLock="1"/>
    </w:r>
    <w:r w:rsidRPr="004A00EE">
      <w:instrText xml:space="preserve"> DOCPROPERTY</w:instrText>
    </w:r>
    <w:r w:rsidRPr="004A00EE">
      <w:rPr>
        <w:sz w:val="18"/>
      </w:rPr>
      <w:instrText xml:space="preserve"> "Partinummer" *\charformat </w:instrText>
    </w:r>
    <w:r w:rsidRPr="004A00EE">
      <w:fldChar w:fldCharType="separate"/>
    </w:r>
    <w:r w:rsidRPr="004A00EE">
      <w:t>S68014</w:t>
    </w:r>
    <w:r w:rsidRPr="004A00EE">
      <w:fldChar w:fldCharType="end"/>
    </w:r>
  </w:p>
  <w:p w:rsidR="004A00EE" w:rsidRPr="004A00EE" w:rsidRDefault="004A00EE">
    <w:pPr>
      <w:pStyle w:val="FSHRub1"/>
    </w:pPr>
    <w:r w:rsidRPr="004A00EE">
      <w:t>Motion till riksdagen</w:t>
    </w:r>
    <w:r w:rsidRPr="004A00EE">
      <w:br/>
    </w:r>
    <w:r w:rsidRPr="004A00EE">
      <w:fldChar w:fldCharType="begin" w:fldLock="1"/>
    </w:r>
    <w:r w:rsidRPr="004A00EE">
      <w:instrText xml:space="preserve"> DOCPROPERTY "YearUser" *\charformat </w:instrText>
    </w:r>
    <w:r w:rsidRPr="004A00EE">
      <w:fldChar w:fldCharType="separate"/>
    </w:r>
    <w:r w:rsidRPr="004A00EE">
      <w:t>2010/11</w:t>
    </w:r>
    <w:r w:rsidRPr="004A00EE">
      <w:fldChar w:fldCharType="end"/>
    </w:r>
    <w:r w:rsidRPr="004A00EE">
      <w:t>:</w:t>
    </w:r>
    <w:r w:rsidRPr="004A00EE">
      <w:fldChar w:fldCharType="begin" w:fldLock="1"/>
    </w:r>
    <w:r w:rsidRPr="004A00EE">
      <w:instrText xml:space="preserve"> DOCPROPERTY "Motionsnummer" *\charformat </w:instrText>
    </w:r>
    <w:r w:rsidRPr="004A00EE">
      <w:fldChar w:fldCharType="separate"/>
    </w:r>
    <w:r w:rsidRPr="004A00EE">
      <w:t>Sf1</w:t>
    </w:r>
    <w:r w:rsidRPr="004A00EE">
      <w:fldChar w:fldCharType="end"/>
    </w:r>
  </w:p>
  <w:p w:rsidR="004A00EE" w:rsidRPr="004A00EE" w:rsidRDefault="004A00EE">
    <w:pPr>
      <w:pStyle w:val="FSHNormalS5"/>
    </w:pPr>
    <w:r w:rsidRPr="004A00EE">
      <w:fldChar w:fldCharType="begin" w:fldLock="1"/>
    </w:r>
    <w:r w:rsidRPr="004A00EE">
      <w:instrText xml:space="preserve"> DOCPROPERTY "MotionarText" *\charformat </w:instrText>
    </w:r>
    <w:r w:rsidRPr="004A00EE">
      <w:fldChar w:fldCharType="separate"/>
    </w:r>
    <w:r w:rsidRPr="004A00EE">
      <w:t>av Tomas Eneroth m.fl. (S)</w:t>
    </w:r>
    <w:r w:rsidRPr="004A00EE">
      <w:fldChar w:fldCharType="end"/>
    </w:r>
    <w:r w:rsidRPr="004A00EE">
      <w:br/>
    </w:r>
    <w:r w:rsidRPr="004A00EE">
      <w:fldChar w:fldCharType="begin" w:fldLock="1"/>
    </w:r>
    <w:r w:rsidRPr="004A00EE">
      <w:instrText xml:space="preserve"> DOCPROPERTY "SvarFrasKort" *\charformat </w:instrText>
    </w:r>
    <w:r w:rsidRPr="004A00EE">
      <w:fldChar w:fldCharType="separate"/>
    </w:r>
    <w:r w:rsidRPr="004A00EE">
      <w:t>med anledning av redog. 2010/11:RRS3</w:t>
    </w:r>
    <w:r w:rsidRPr="004A00EE">
      <w:fldChar w:fldCharType="end"/>
    </w:r>
  </w:p>
  <w:p w:rsidR="004A00EE" w:rsidRPr="004A00EE" w:rsidRDefault="004A00EE">
    <w:pPr>
      <w:pStyle w:val="FSHTitel"/>
    </w:pPr>
    <w:r w:rsidRPr="004A00EE">
      <w:fldChar w:fldCharType="begin" w:fldLock="1"/>
    </w:r>
    <w:r w:rsidRPr="004A00EE">
      <w:instrText xml:space="preserve"> DOCPROPERTY</w:instrText>
    </w:r>
    <w:r w:rsidRPr="004A00EE">
      <w:rPr>
        <w:sz w:val="18"/>
      </w:rPr>
      <w:instrText xml:space="preserve"> "RubrikSvar" *\charformat </w:instrText>
    </w:r>
    <w:r w:rsidRPr="004A00EE">
      <w:fldChar w:fldCharType="separate"/>
    </w:r>
    <w:r w:rsidRPr="004A00EE">
      <w:t>Riksrevisionens styrelses redogörelse om sjukskrivningsprocessen</w:t>
    </w:r>
    <w:r w:rsidRPr="004A00EE">
      <w:fldChar w:fldCharType="end"/>
    </w:r>
  </w:p>
  <w:p w:rsidR="004A00EE" w:rsidRPr="004A00EE" w:rsidRDefault="004A00EE">
    <w:pPr>
      <w:pStyle w:val="Normal00"/>
    </w:pPr>
  </w:p>
  <w:p w:rsidR="004A00EE" w:rsidRPr="004A00EE" w:rsidRDefault="004A00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0459675">
    <w:abstractNumId w:val="3"/>
  </w:num>
  <w:num w:numId="2" w16cid:durableId="1944023563">
    <w:abstractNumId w:val="2"/>
  </w:num>
  <w:num w:numId="3" w16cid:durableId="1614552614">
    <w:abstractNumId w:val="1"/>
  </w:num>
  <w:num w:numId="4" w16cid:durableId="1517767324">
    <w:abstractNumId w:val="0"/>
  </w:num>
  <w:num w:numId="5" w16cid:durableId="442303705">
    <w:abstractNumId w:val="7"/>
  </w:num>
  <w:num w:numId="6" w16cid:durableId="993875833">
    <w:abstractNumId w:val="6"/>
  </w:num>
  <w:num w:numId="7" w16cid:durableId="119692606">
    <w:abstractNumId w:val="5"/>
  </w:num>
  <w:num w:numId="8" w16cid:durableId="1709836489">
    <w:abstractNumId w:val="4"/>
  </w:num>
  <w:num w:numId="9" w16cid:durableId="1115324027">
    <w:abstractNumId w:val="8"/>
  </w:num>
  <w:num w:numId="10" w16cid:durableId="85393901">
    <w:abstractNumId w:val="9"/>
  </w:num>
  <w:num w:numId="11" w16cid:durableId="269893699">
    <w:abstractNumId w:val="10"/>
  </w:num>
  <w:num w:numId="12" w16cid:durableId="417795872">
    <w:abstractNumId w:val="13"/>
  </w:num>
  <w:num w:numId="13" w16cid:durableId="1862164096">
    <w:abstractNumId w:val="15"/>
  </w:num>
  <w:num w:numId="14" w16cid:durableId="273636518">
    <w:abstractNumId w:val="16"/>
  </w:num>
  <w:num w:numId="15" w16cid:durableId="684359441">
    <w:abstractNumId w:val="11"/>
  </w:num>
  <w:num w:numId="16" w16cid:durableId="189950284">
    <w:abstractNumId w:val="18"/>
  </w:num>
  <w:num w:numId="17" w16cid:durableId="1487360962">
    <w:abstractNumId w:val="17"/>
  </w:num>
  <w:num w:numId="18" w16cid:durableId="90592454">
    <w:abstractNumId w:val="14"/>
  </w:num>
  <w:num w:numId="19" w16cid:durableId="1988775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8E50A6BB-1B02-4E38-A169-10816FCFD2E4},{C824F418-ED83-4AB6-ACA0-13223F9A9CAC},{0116109A-FD56-42D5-8551-9B68938ABFD6},{1FAB1011-E67A-4183-95E5-15A14406083A},{4B54C719-7600-418D-8D2E-FF2EA77FD163},{8A9B0722-5D95-4752-8653-C3D9C7EE09E0},{AB018B20-C6C8-4979-AF3D-07EC2470ED82}"/>
  </w:docVars>
  <w:rsids>
    <w:rsidRoot w:val="00E90C0F"/>
    <w:rsid w:val="004A00EE"/>
    <w:rsid w:val="00E90C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EB86603-758D-4F0A-B648-8AA9E4EB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2063</Characters>
  <Application>Microsoft Office Word</Application>
  <DocSecurity>4</DocSecurity>
  <Lines>43</Lines>
  <Paragraphs>17</Paragraphs>
  <ScaleCrop>false</ScaleCrop>
  <HeadingPairs>
    <vt:vector size="2" baseType="variant">
      <vt:variant>
        <vt:lpstr>Rubrik</vt:lpstr>
      </vt:variant>
      <vt:variant>
        <vt:i4>1</vt:i4>
      </vt:variant>
    </vt:vector>
  </HeadingPairs>
  <TitlesOfParts>
    <vt:vector size="1" baseType="lpstr">
      <vt:lpstr>S68014</vt:lpstr>
    </vt:vector>
  </TitlesOfParts>
  <Company>Riksdagen</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S68014</dc:title>
  <dc:subject>S68014</dc:subject>
  <dc:creator>Riksdagen</dc:creator>
  <cp:keywords>Riksdagen</cp:keywords>
  <dc:description>Versal/gemen i partibeteckning. Gemen i tryck för 0910, versal för 1011 och nyare</dc:description>
  <cp:lastModifiedBy>Lars Brink</cp:lastModifiedBy>
  <cp:revision>2</cp:revision>
  <cp:lastPrinted>2010-10-22T13:43:00Z</cp:lastPrinted>
  <dcterms:created xsi:type="dcterms:W3CDTF">2025-12-18T01:54:00Z</dcterms:created>
  <dcterms:modified xsi:type="dcterms:W3CDTF">2025-12-18T01:54:00Z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redog. 2010/11:RRS3 Riksrevisionens styrelses redogörelse om sjukskrivningsprocessen</vt:lpwstr>
  </property>
  <property fmtid="{D5CDD505-2E9C-101B-9397-08002B2CF9AE}" pid="11" name="SvarFrasKort">
    <vt:lpwstr>med anledning av redog. 2010/11:RRS3</vt:lpwstr>
  </property>
  <property fmtid="{D5CDD505-2E9C-101B-9397-08002B2CF9AE}" pid="12" name="Svar">
    <vt:lpwstr>Redogörelse</vt:lpwstr>
  </property>
  <property fmtid="{D5CDD505-2E9C-101B-9397-08002B2CF9AE}" pid="13" name="SvarNr">
    <vt:lpwstr>2010/11:RRS3</vt:lpwstr>
  </property>
  <property fmtid="{D5CDD505-2E9C-101B-9397-08002B2CF9AE}" pid="14" name="RubrikSvar">
    <vt:lpwstr>Riksrevisionens styrelses redogörelse om sjukskrivningsprocessen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Tomas Eneroth m.fl. (S)</vt:lpwstr>
  </property>
  <property fmtid="{D5CDD505-2E9C-101B-9397-08002B2CF9AE}" pid="26" name="MotionarLista">
    <vt:lpwstr>Eneroth, Tomas (S)\Lundh Sammeli, Fredrik (S)\Jansson, Eva-Lena (S)\Kvarnström, Kurt (S)\Heydari, Shadiye (S)\Omanovic, Jasenko (S)\Karlsson, Annelie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Fredrik Lundh Sammeli (S), Eva-Lena Jansson (S), Kurt Kvarnström (S), Shadiye Heydari (S), Jasenko Omanovic (S), Annelie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Sf1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20102011000000000083000680140075</vt:lpwstr>
  </property>
  <property fmtid="{D5CDD505-2E9C-101B-9397-08002B2CF9AE}" pid="47" name="datum">
    <vt:lpwstr>101019</vt:lpwstr>
  </property>
  <property fmtid="{D5CDD505-2E9C-101B-9397-08002B2CF9AE}" pid="48" name="avsändar-e-post">
    <vt:lpwstr>monica.lindell.rylen@riksdagen.se</vt:lpwstr>
  </property>
  <property fmtid="{D5CDD505-2E9C-101B-9397-08002B2CF9AE}" pid="49" name="id">
    <vt:lpwstr>20102011000000000083000680140075</vt:lpwstr>
  </property>
  <property fmtid="{D5CDD505-2E9C-101B-9397-08002B2CF9AE}" pid="50" name="nummer">
    <vt:lpwstr>1</vt:lpwstr>
  </property>
  <property fmtid="{D5CDD505-2E9C-101B-9397-08002B2CF9AE}" pid="51" name="utskottsbeteckning">
    <vt:lpwstr>Sf</vt:lpwstr>
  </property>
  <property fmtid="{D5CDD505-2E9C-101B-9397-08002B2CF9AE}" pid="52" name="GlobalUID">
    <vt:lpwstr>{E82DBF3E-39A9-49F1-BC76-B2647C43BA0C}</vt:lpwstr>
  </property>
  <property fmtid="{D5CDD505-2E9C-101B-9397-08002B2CF9AE}" pid="53" name="Överföringar">
    <vt:i4>0</vt:i4>
  </property>
  <property fmtid="{D5CDD505-2E9C-101B-9397-08002B2CF9AE}" pid="54" name="Checksum">
    <vt:lpwstr>*1016824183545*</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101022 15:45:06.420</vt:lpwstr>
  </property>
  <property fmtid="{D5CDD505-2E9C-101B-9397-08002B2CF9AE}" pid="58" name="urixGuid">
    <vt:lpwstr>{CF9AD435-A8C5-4637-A66D-CE3D0EAB2416}</vt:lpwstr>
  </property>
</Properties>
</file>