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2074CC8193D40F297FE58ECD12ED952"/>
        </w:placeholder>
        <w15:appearance w15:val="hidden"/>
        <w:text/>
      </w:sdtPr>
      <w:sdtEndPr/>
      <w:sdtContent>
        <w:p w:rsidRPr="009B062B" w:rsidR="00AF30DD" w:rsidP="009B062B" w:rsidRDefault="00AF30DD" w14:paraId="2E9591D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0e52b03-28b4-47aa-b76d-6134aa2efce7"/>
        <w:id w:val="2020044278"/>
        <w:lock w:val="sdtLocked"/>
      </w:sdtPr>
      <w:sdtEndPr/>
      <w:sdtContent>
        <w:p w:rsidR="00086BE7" w:rsidRDefault="005B7AAB" w14:paraId="44629A56" w14:textId="41598DA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ställa krav på säkrare i</w:t>
          </w:r>
          <w:r w:rsidR="00A02BEB">
            <w:t>dentitetshandlingar</w:t>
          </w:r>
          <w:r>
            <w:t xml:space="preserve"> vid personlig konkurs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B0875637E14526A9F503D3CA62A8D1"/>
        </w:placeholder>
        <w15:appearance w15:val="hidden"/>
        <w:text/>
      </w:sdtPr>
      <w:sdtEndPr/>
      <w:sdtContent>
        <w:p w:rsidRPr="009B062B" w:rsidR="006D79C9" w:rsidP="006D79C9" w:rsidRDefault="006D79C9" w14:paraId="67E348E2" w14:textId="77777777">
          <w:pPr>
            <w:pStyle w:val="RubrikFrslagTIllRiksdagsbeslut"/>
          </w:pPr>
          <w:r>
            <w:t>Motivering</w:t>
          </w:r>
        </w:p>
      </w:sdtContent>
    </w:sdt>
    <w:p w:rsidR="0064743B" w:rsidP="0064743B" w:rsidRDefault="0064743B" w14:paraId="156FF945" w14:textId="77777777">
      <w:pPr>
        <w:pStyle w:val="Normalutanindragellerluft"/>
      </w:pPr>
      <w:r>
        <w:t xml:space="preserve">En VD för ett av Sveriges större bolags identitet kapas och han försätts i personlig konkurs. Det låter mer som innehållet i en deckare än att det skedde på riktigt i början av sommaren 2017. </w:t>
      </w:r>
    </w:p>
    <w:p w:rsidRPr="0064743B" w:rsidR="0064743B" w:rsidP="0064743B" w:rsidRDefault="0064743B" w14:paraId="03BA8684" w14:textId="77777777">
      <w:r w:rsidRPr="0064743B">
        <w:t>Privatpersoner kan sättas i konkurs genom falska ansökningar. För att ansöka om konkurs i en tingsrätt krävs det inte att personen identifierar sig genom till exempel bank-id. I ansökan ska det finnas ett personbevis, men om det inte skickats in kan domstolen ta ut en handling ur person- och adressregistret.</w:t>
      </w:r>
    </w:p>
    <w:p w:rsidRPr="0064743B" w:rsidR="0064743B" w:rsidP="0064743B" w:rsidRDefault="0064743B" w14:paraId="25C71D24" w14:textId="00E1C77A">
      <w:r w:rsidRPr="0064743B">
        <w:t xml:space="preserve">Ett beslut om konkurs fattas av tingsrätten när en gäldenär själv uppger att denna/denne är på obestånd enligt 2 kap. 7 § konkurslagen. Det presumeras att den som påstår sig vara på obestånd, </w:t>
      </w:r>
      <w:r w:rsidR="00903693">
        <w:t>o</w:t>
      </w:r>
      <w:r w:rsidRPr="0064743B">
        <w:t xml:space="preserve">avsett om det </w:t>
      </w:r>
      <w:r w:rsidR="00903693">
        <w:t xml:space="preserve">är </w:t>
      </w:r>
      <w:r w:rsidRPr="0064743B">
        <w:t>en fysisk eller juridisk person, också är det.</w:t>
      </w:r>
    </w:p>
    <w:p w:rsidRPr="0064743B" w:rsidR="0064743B" w:rsidP="0064743B" w:rsidRDefault="0064743B" w14:paraId="62B5C7D7" w14:textId="35451B7E">
      <w:r w:rsidRPr="0064743B">
        <w:t>För att tingsrätten ska fatta beslut om att försätta någon i konkurs krävs det endast, utöver en egenhändigt undertecknad ansökan, ett hemortsbevis (mantals</w:t>
      </w:r>
      <w:r w:rsidR="00903693">
        <w:t>s</w:t>
      </w:r>
      <w:r w:rsidRPr="0064743B">
        <w:t>krivningsbevis) om ansökan avser en fysi</w:t>
      </w:r>
      <w:r w:rsidR="00784AD0">
        <w:t>s</w:t>
      </w:r>
      <w:r w:rsidRPr="0064743B">
        <w:t>k</w:t>
      </w:r>
      <w:r w:rsidR="00784AD0">
        <w:t xml:space="preserve"> person</w:t>
      </w:r>
      <w:r w:rsidRPr="0064743B">
        <w:t xml:space="preserve">. Sker ansökan av en juridisk person krävs att man företer registreringsbevis som visar var bolaget har sitt </w:t>
      </w:r>
      <w:r w:rsidR="00903693">
        <w:t>säte. Detta bevis fås av B</w:t>
      </w:r>
      <w:r w:rsidRPr="0064743B">
        <w:t>olagsverket. Domstolen ska endast göra en närmare granskning om det finns särskilda skäl.</w:t>
      </w:r>
    </w:p>
    <w:p w:rsidRPr="0064743B" w:rsidR="0064743B" w:rsidP="0064743B" w:rsidRDefault="0064743B" w14:paraId="72C0742B" w14:textId="77777777">
      <w:r w:rsidRPr="0064743B">
        <w:t xml:space="preserve">Det uppställs sålunda inte krav på att det ska finnas ett styrelseprotokoll eller ett bolagsstämmobeslut som föreskriver att det i samråd har bestämts att en konkursansökan ska göras för ett aktiebolag eller en bostadsrättsförening. </w:t>
      </w:r>
    </w:p>
    <w:p w:rsidRPr="0064743B" w:rsidR="0064743B" w:rsidP="0064743B" w:rsidRDefault="0064743B" w14:paraId="5C35997E" w14:textId="77777777">
      <w:r w:rsidRPr="0064743B">
        <w:t xml:space="preserve">Samma sak kan även hända med bostadsrättsföreningar och aktiebolag. Men de organisationerna kan även sättas i konkurs genom en annan typ av kuppartad ansökan. Med dagens lagstiftning finns inga krav på att beslutet att sätta en bostadsrättsförening i konkurs ska fattas på en stämma eller att medlemmarna ska informeras. För att ansöka om konkurs hos tingsrätten räcker det med att firmatecknarna ansöker. </w:t>
      </w:r>
    </w:p>
    <w:p w:rsidRPr="0064743B" w:rsidR="0064743B" w:rsidP="0064743B" w:rsidRDefault="0064743B" w14:paraId="0F4E6AFE" w14:textId="77777777">
      <w:r w:rsidRPr="0064743B">
        <w:lastRenderedPageBreak/>
        <w:t>Det måste ställas krav på att en sökande legitimerar sig och sedan bekräftar konkursbeslutet. Med dagens teknik sker det med enkelhet med bank-ID och med en underrättelse från tingsrätten om konkursbeslutet på SMS och e-mail och att detta sedermera bekräftas av sökanden.</w:t>
      </w:r>
    </w:p>
    <w:p w:rsidRPr="0064743B" w:rsidR="0064743B" w:rsidP="0064743B" w:rsidRDefault="0064743B" w14:paraId="4E6B3B2F" w14:textId="77777777">
      <w:r w:rsidRPr="0064743B">
        <w:t>När det gäller bostadsrättsföreningar och aktiebolag bör det finnas tydliga regler om att det ska finnas ett styrelse- eller bolagsstämmobeslut och vem som är behörig att ansöka om konkurs så att domstolen har kännedom om att detta är ett gemensamt beslut om att ansöka om konkurs.</w:t>
      </w:r>
    </w:p>
    <w:p w:rsidRPr="0064743B" w:rsidR="00652B73" w:rsidP="0064743B" w:rsidRDefault="0064743B" w14:paraId="02CA5AA9" w14:textId="77777777">
      <w:r w:rsidRPr="0064743B">
        <w:t xml:space="preserve">Lagen måste ändras så att det ställs krav på en säkrare identifiering.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16CC20F67143E088AF00E82DB93D7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56F2E" w:rsidRDefault="00903693" w14:paraId="2804BE0B" w14:textId="708CDFE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903693" w:rsidP="00E56F2E" w:rsidRDefault="00903693" w14:paraId="67766301" w14:textId="77777777"/>
    <w:p w:rsidR="00F53F20" w:rsidRDefault="00F53F20" w14:paraId="224700AD" w14:textId="77777777"/>
    <w:sectPr w:rsidR="00F53F2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0EFA5" w14:textId="77777777" w:rsidR="0064743B" w:rsidRDefault="0064743B" w:rsidP="000C1CAD">
      <w:pPr>
        <w:spacing w:line="240" w:lineRule="auto"/>
      </w:pPr>
      <w:r>
        <w:separator/>
      </w:r>
    </w:p>
  </w:endnote>
  <w:endnote w:type="continuationSeparator" w:id="0">
    <w:p w14:paraId="0486697B" w14:textId="77777777" w:rsidR="0064743B" w:rsidRDefault="006474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E13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1EAB" w14:textId="3F8E3EE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036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D654" w14:textId="77777777" w:rsidR="0064743B" w:rsidRDefault="0064743B" w:rsidP="000C1CAD">
      <w:pPr>
        <w:spacing w:line="240" w:lineRule="auto"/>
      </w:pPr>
      <w:r>
        <w:separator/>
      </w:r>
    </w:p>
  </w:footnote>
  <w:footnote w:type="continuationSeparator" w:id="0">
    <w:p w14:paraId="544B2B82" w14:textId="77777777" w:rsidR="0064743B" w:rsidRDefault="006474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02516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03693" w14:paraId="74107D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91C269448E4D40A6021068B011E9C9"/>
                              </w:placeholder>
                              <w:text/>
                            </w:sdtPr>
                            <w:sdtEndPr/>
                            <w:sdtContent>
                              <w:r w:rsidR="0064743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F6AA24DB0542949DA2FC69A0A91A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03693" w14:paraId="74107D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91C269448E4D40A6021068B011E9C9"/>
                        </w:placeholder>
                        <w:text/>
                      </w:sdtPr>
                      <w:sdtEndPr/>
                      <w:sdtContent>
                        <w:r w:rsidR="0064743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F6AA24DB0542949DA2FC69A0A91A9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7B55C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3693" w14:paraId="6697BFA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FF6AA24DB0542949DA2FC69A0A91A9F"/>
        </w:placeholder>
        <w:text/>
      </w:sdtPr>
      <w:sdtEndPr/>
      <w:sdtContent>
        <w:r w:rsidR="0064743B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69F4B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3693" w14:paraId="0F0D419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4743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03693" w14:paraId="0A9B0B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03693" w14:paraId="790715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03693" w14:paraId="1FC378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</w:t>
        </w:r>
      </w:sdtContent>
    </w:sdt>
  </w:p>
  <w:p w:rsidR="004F35FE" w:rsidP="00E03A3D" w:rsidRDefault="00903693" w14:paraId="28EEA5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Szyber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4743B" w14:paraId="663D5AA0" w14:textId="77777777">
        <w:pPr>
          <w:pStyle w:val="FSHRub2"/>
        </w:pPr>
        <w:r>
          <w:t xml:space="preserve">Ställ krav på säkrare identitetshandlingar vid personlig konkurs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ACA93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3B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6BE7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921"/>
    <w:rsid w:val="00133BE2"/>
    <w:rsid w:val="001354CF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079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7AAB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43B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4AD0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833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693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BEB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57CA1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5A1C"/>
    <w:rsid w:val="00E460D0"/>
    <w:rsid w:val="00E478BF"/>
    <w:rsid w:val="00E51761"/>
    <w:rsid w:val="00E51BE6"/>
    <w:rsid w:val="00E51CBA"/>
    <w:rsid w:val="00E54337"/>
    <w:rsid w:val="00E54674"/>
    <w:rsid w:val="00E5577B"/>
    <w:rsid w:val="00E5620D"/>
    <w:rsid w:val="00E56359"/>
    <w:rsid w:val="00E567D6"/>
    <w:rsid w:val="00E56F2E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6284"/>
    <w:rsid w:val="00F46C6E"/>
    <w:rsid w:val="00F506CD"/>
    <w:rsid w:val="00F53F20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481811"/>
  <w15:chartTrackingRefBased/>
  <w15:docId w15:val="{9BCCC6C5-718A-42D1-9351-796C9370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74CC8193D40F297FE58ECD12ED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CD7DF-F7F5-4A35-8034-E4B4A8AF6C38}"/>
      </w:docPartPr>
      <w:docPartBody>
        <w:p w:rsidR="00F22B4A" w:rsidRDefault="00F22B4A">
          <w:pPr>
            <w:pStyle w:val="F2074CC8193D40F297FE58ECD12ED9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B0875637E14526A9F503D3CA62A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21DE5-B0B9-461A-A98C-B9E877E5A3E1}"/>
      </w:docPartPr>
      <w:docPartBody>
        <w:p w:rsidR="00F22B4A" w:rsidRDefault="00F22B4A">
          <w:pPr>
            <w:pStyle w:val="04B0875637E14526A9F503D3CA62A8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16CC20F67143E088AF00E82DB93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88058-798B-4573-886F-FC0A4571FFF6}"/>
      </w:docPartPr>
      <w:docPartBody>
        <w:p w:rsidR="00F22B4A" w:rsidRDefault="00F22B4A">
          <w:pPr>
            <w:pStyle w:val="F116CC20F67143E088AF00E82DB93D7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C91C269448E4D40A6021068B011E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C761D-925B-4961-B2A5-178032647A0D}"/>
      </w:docPartPr>
      <w:docPartBody>
        <w:p w:rsidR="00F22B4A" w:rsidRDefault="00F22B4A">
          <w:pPr>
            <w:pStyle w:val="9C91C269448E4D40A6021068B011E9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F6AA24DB0542949DA2FC69A0A91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800AB-A475-4D5C-B2AF-737AAFB2A168}"/>
      </w:docPartPr>
      <w:docPartBody>
        <w:p w:rsidR="00F22B4A" w:rsidRDefault="00F22B4A">
          <w:pPr>
            <w:pStyle w:val="DFF6AA24DB0542949DA2FC69A0A91A9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4A"/>
    <w:rsid w:val="00F2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074CC8193D40F297FE58ECD12ED952">
    <w:name w:val="F2074CC8193D40F297FE58ECD12ED952"/>
  </w:style>
  <w:style w:type="paragraph" w:customStyle="1" w:styleId="58E7727BEE2444D4B46E0C945EBF5C29">
    <w:name w:val="58E7727BEE2444D4B46E0C945EBF5C29"/>
  </w:style>
  <w:style w:type="paragraph" w:customStyle="1" w:styleId="25A085CF2C8A47B088B6F28F3348903F">
    <w:name w:val="25A085CF2C8A47B088B6F28F3348903F"/>
  </w:style>
  <w:style w:type="paragraph" w:customStyle="1" w:styleId="04B0875637E14526A9F503D3CA62A8D1">
    <w:name w:val="04B0875637E14526A9F503D3CA62A8D1"/>
  </w:style>
  <w:style w:type="paragraph" w:customStyle="1" w:styleId="F116CC20F67143E088AF00E82DB93D75">
    <w:name w:val="F116CC20F67143E088AF00E82DB93D75"/>
  </w:style>
  <w:style w:type="paragraph" w:customStyle="1" w:styleId="9C91C269448E4D40A6021068B011E9C9">
    <w:name w:val="9C91C269448E4D40A6021068B011E9C9"/>
  </w:style>
  <w:style w:type="paragraph" w:customStyle="1" w:styleId="DFF6AA24DB0542949DA2FC69A0A91A9F">
    <w:name w:val="DFF6AA24DB0542949DA2FC69A0A91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73273-86F8-43BF-89B2-64BB9D308ABF}"/>
</file>

<file path=customXml/itemProps2.xml><?xml version="1.0" encoding="utf-8"?>
<ds:datastoreItem xmlns:ds="http://schemas.openxmlformats.org/officeDocument/2006/customXml" ds:itemID="{5F2671B5-CDD3-47FE-95FE-6F0B93BBE127}"/>
</file>

<file path=customXml/itemProps3.xml><?xml version="1.0" encoding="utf-8"?>
<ds:datastoreItem xmlns:ds="http://schemas.openxmlformats.org/officeDocument/2006/customXml" ds:itemID="{098E9B9C-D5A5-44B7-8C6B-5967AA060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2278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Ställ krav på säkrare identitetshandlingar vid personlig konkurs</vt:lpstr>
      <vt:lpstr>
      </vt:lpstr>
    </vt:vector>
  </TitlesOfParts>
  <Company>Sveriges riksdag</Company>
  <LinksUpToDate>false</LinksUpToDate>
  <CharactersWithSpaces>2688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