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765935" w14:textId="77777777">
        <w:tc>
          <w:tcPr>
            <w:tcW w:w="2268" w:type="dxa"/>
          </w:tcPr>
          <w:p w14:paraId="035178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7995C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1D6E19F" w14:textId="77777777">
        <w:tc>
          <w:tcPr>
            <w:tcW w:w="2268" w:type="dxa"/>
          </w:tcPr>
          <w:p w14:paraId="3448F3F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DC3F6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F0DA766" w14:textId="77777777">
        <w:tc>
          <w:tcPr>
            <w:tcW w:w="3402" w:type="dxa"/>
            <w:gridSpan w:val="2"/>
          </w:tcPr>
          <w:p w14:paraId="7B9A50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1B94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6DBD5C2" w14:textId="77777777">
        <w:tc>
          <w:tcPr>
            <w:tcW w:w="2268" w:type="dxa"/>
          </w:tcPr>
          <w:p w14:paraId="09DBDA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67E57D" w14:textId="77777777" w:rsidR="006E4E11" w:rsidRPr="00ED583F" w:rsidRDefault="006E552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N2017/01444/SUBT</w:t>
            </w:r>
          </w:p>
        </w:tc>
      </w:tr>
      <w:tr w:rsidR="006E4E11" w14:paraId="6CD1D4B1" w14:textId="77777777">
        <w:tc>
          <w:tcPr>
            <w:tcW w:w="2268" w:type="dxa"/>
          </w:tcPr>
          <w:p w14:paraId="6AA45C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7014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E5E82A" w14:textId="77777777">
        <w:trPr>
          <w:trHeight w:val="284"/>
        </w:trPr>
        <w:tc>
          <w:tcPr>
            <w:tcW w:w="4911" w:type="dxa"/>
          </w:tcPr>
          <w:p w14:paraId="48D97838" w14:textId="77777777" w:rsidR="006E4E11" w:rsidRDefault="006E552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47EB089" w14:textId="77777777">
        <w:trPr>
          <w:trHeight w:val="284"/>
        </w:trPr>
        <w:tc>
          <w:tcPr>
            <w:tcW w:w="4911" w:type="dxa"/>
          </w:tcPr>
          <w:p w14:paraId="64087BB5" w14:textId="77777777" w:rsidR="006E4E11" w:rsidRDefault="006E552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A4EFCA0" w14:textId="77777777">
        <w:trPr>
          <w:trHeight w:val="284"/>
        </w:trPr>
        <w:tc>
          <w:tcPr>
            <w:tcW w:w="4911" w:type="dxa"/>
          </w:tcPr>
          <w:p w14:paraId="7B4753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494CDD" w14:textId="77777777">
        <w:trPr>
          <w:trHeight w:val="284"/>
        </w:trPr>
        <w:tc>
          <w:tcPr>
            <w:tcW w:w="4911" w:type="dxa"/>
          </w:tcPr>
          <w:p w14:paraId="00C5AB4D" w14:textId="0293B92D" w:rsidR="006E4E11" w:rsidRDefault="006E4E11" w:rsidP="00E60C33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2460C5F" w14:textId="77777777">
        <w:trPr>
          <w:trHeight w:val="284"/>
        </w:trPr>
        <w:tc>
          <w:tcPr>
            <w:tcW w:w="4911" w:type="dxa"/>
          </w:tcPr>
          <w:p w14:paraId="2916945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B15A1B" w14:textId="77777777">
        <w:trPr>
          <w:trHeight w:val="284"/>
        </w:trPr>
        <w:tc>
          <w:tcPr>
            <w:tcW w:w="4911" w:type="dxa"/>
          </w:tcPr>
          <w:p w14:paraId="345583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1E16CF" w14:textId="77777777">
        <w:trPr>
          <w:trHeight w:val="284"/>
        </w:trPr>
        <w:tc>
          <w:tcPr>
            <w:tcW w:w="4911" w:type="dxa"/>
          </w:tcPr>
          <w:p w14:paraId="61DA91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16126E" w14:textId="77777777">
        <w:trPr>
          <w:trHeight w:val="284"/>
        </w:trPr>
        <w:tc>
          <w:tcPr>
            <w:tcW w:w="4911" w:type="dxa"/>
          </w:tcPr>
          <w:p w14:paraId="325DBC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9064CC" w14:textId="77777777">
        <w:trPr>
          <w:trHeight w:val="284"/>
        </w:trPr>
        <w:tc>
          <w:tcPr>
            <w:tcW w:w="4911" w:type="dxa"/>
          </w:tcPr>
          <w:p w14:paraId="56CDF7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C77ABB7" w14:textId="77777777" w:rsidR="006E4E11" w:rsidRDefault="006E552D">
      <w:pPr>
        <w:framePr w:w="4400" w:h="2523" w:wrap="notBeside" w:vAnchor="page" w:hAnchor="page" w:x="6453" w:y="2445"/>
        <w:ind w:left="142"/>
      </w:pPr>
      <w:r>
        <w:t>Till riksdagen</w:t>
      </w:r>
    </w:p>
    <w:p w14:paraId="760381DD" w14:textId="77777777" w:rsidR="006E4E11" w:rsidRDefault="006E552D" w:rsidP="006E552D">
      <w:pPr>
        <w:pStyle w:val="RKrubrik"/>
        <w:pBdr>
          <w:bottom w:val="single" w:sz="4" w:space="1" w:color="auto"/>
        </w:pBdr>
        <w:spacing w:before="0" w:after="0"/>
      </w:pPr>
      <w:r>
        <w:t>Svar på fråga 2016/17:924 av Nina Lundström (L) De statliga avgifterna för sjöfarten</w:t>
      </w:r>
    </w:p>
    <w:p w14:paraId="7F99FB2F" w14:textId="77777777" w:rsidR="006E4E11" w:rsidRDefault="006E4E11">
      <w:pPr>
        <w:pStyle w:val="RKnormal"/>
      </w:pPr>
    </w:p>
    <w:p w14:paraId="51463CAC" w14:textId="71684CBD" w:rsidR="006E4E11" w:rsidRDefault="006E552D">
      <w:pPr>
        <w:pStyle w:val="RKnormal"/>
      </w:pPr>
      <w:r>
        <w:t>Nina Lundström har frågat mig om jag avser</w:t>
      </w:r>
      <w:r w:rsidR="00E60C33">
        <w:t xml:space="preserve"> att </w:t>
      </w:r>
      <w:r>
        <w:t>agera för att ökade avgifter inom sjöfarten inte ska leda till minskade transporter till sjöss</w:t>
      </w:r>
      <w:r w:rsidR="00E60C33">
        <w:t>.</w:t>
      </w:r>
    </w:p>
    <w:p w14:paraId="0E928368" w14:textId="77777777" w:rsidR="006E552D" w:rsidRDefault="006E552D">
      <w:pPr>
        <w:pStyle w:val="RKnormal"/>
      </w:pPr>
    </w:p>
    <w:p w14:paraId="25C7D5FE" w14:textId="77777777" w:rsidR="00BE2D97" w:rsidRDefault="003213EC">
      <w:pPr>
        <w:pStyle w:val="RKnormal"/>
      </w:pPr>
      <w:r>
        <w:t xml:space="preserve">Inledningsvis vill jag säga att regeringen arbetar för en överflyttning av gods från vägtransporter till järnväg och sjöfart. </w:t>
      </w:r>
      <w:r w:rsidR="007D66E5">
        <w:t xml:space="preserve">Det är viktigt både för klimatet och för att ge svensk exportindustri ökad tillgång till kapacitetsstarka godstransporter. För att främja den svenska handelssjöfarten har regeringen bland annat infört </w:t>
      </w:r>
      <w:r w:rsidR="00C20EBF">
        <w:t xml:space="preserve">den så </w:t>
      </w:r>
      <w:r w:rsidR="007D66E5">
        <w:t>kallad</w:t>
      </w:r>
      <w:r w:rsidR="00C20EBF">
        <w:t xml:space="preserve">e </w:t>
      </w:r>
      <w:r w:rsidR="007D66E5">
        <w:t>tonnageskatt</w:t>
      </w:r>
      <w:r w:rsidR="00C20EBF">
        <w:t>en.</w:t>
      </w:r>
      <w:r w:rsidR="007D66E5">
        <w:t xml:space="preserve"> </w:t>
      </w:r>
      <w:r>
        <w:t xml:space="preserve">Det är glädjande att </w:t>
      </w:r>
      <w:r w:rsidR="00C05CC7">
        <w:t xml:space="preserve">Nina Lundström </w:t>
      </w:r>
      <w:r w:rsidR="00BE2D97">
        <w:t xml:space="preserve">noterat </w:t>
      </w:r>
      <w:r w:rsidR="007D66E5">
        <w:t>regeringens målsättningar för sjöfarten</w:t>
      </w:r>
      <w:r w:rsidR="00BE2D97">
        <w:t xml:space="preserve"> vilket också framgår av riksdagsfrågan.</w:t>
      </w:r>
    </w:p>
    <w:p w14:paraId="7E69475D" w14:textId="77777777" w:rsidR="00C21360" w:rsidRDefault="00C21360">
      <w:pPr>
        <w:pStyle w:val="RKnormal"/>
      </w:pPr>
    </w:p>
    <w:p w14:paraId="27E3AFAD" w14:textId="28AE0085" w:rsidR="006055D1" w:rsidRDefault="00BE2D97">
      <w:pPr>
        <w:pStyle w:val="RKnormal"/>
      </w:pPr>
      <w:r>
        <w:t xml:space="preserve">Sjöfartsverket är ett affärsverk vars huvudsakliga intäktskällor är farleds- och lotsavgifter. </w:t>
      </w:r>
      <w:r w:rsidRPr="00BE2D97">
        <w:t xml:space="preserve">Det är Sjöfartsverket som till stora delar bestämmer avgifternas storlek. Sjöfartsverket </w:t>
      </w:r>
      <w:r w:rsidR="00913C90">
        <w:t xml:space="preserve">har </w:t>
      </w:r>
      <w:r>
        <w:t xml:space="preserve">de senaste åren </w:t>
      </w:r>
      <w:r w:rsidR="00B0636B">
        <w:t>gått med stora underskott</w:t>
      </w:r>
      <w:r w:rsidR="00AC59C7">
        <w:t>. Av denna anledning gav</w:t>
      </w:r>
      <w:r w:rsidR="006055D1">
        <w:t xml:space="preserve"> regeringen Sjöfartsverket under 2015 ett uppdrag</w:t>
      </w:r>
      <w:r w:rsidR="006055D1" w:rsidRPr="006055D1">
        <w:t xml:space="preserve"> att utarbeta en finansiell modell</w:t>
      </w:r>
      <w:r w:rsidR="006055D1">
        <w:t xml:space="preserve"> som ska säkerställa</w:t>
      </w:r>
      <w:r w:rsidRPr="00BE2D97">
        <w:t xml:space="preserve"> att</w:t>
      </w:r>
      <w:r w:rsidR="006055D1">
        <w:t xml:space="preserve"> Sjöfartsverket uppnår en ekonomi i balans senast den 31 december 2017.</w:t>
      </w:r>
      <w:r w:rsidRPr="00BE2D97">
        <w:t xml:space="preserve"> </w:t>
      </w:r>
    </w:p>
    <w:p w14:paraId="64D7411C" w14:textId="77777777" w:rsidR="002B60C1" w:rsidRDefault="002B60C1">
      <w:pPr>
        <w:pStyle w:val="RKnormal"/>
      </w:pPr>
    </w:p>
    <w:p w14:paraId="30E9B108" w14:textId="4954E07A" w:rsidR="00C21360" w:rsidRDefault="00C21360">
      <w:pPr>
        <w:pStyle w:val="RKnormal"/>
      </w:pPr>
      <w:r>
        <w:t>Den 30 december 2016 redovisade Sjöfartsverket det regeringsuppdrag som handlade om att analysera utvecklingspotentialen för inlands-</w:t>
      </w:r>
      <w:r w:rsidR="00E60C33">
        <w:t xml:space="preserve"> </w:t>
      </w:r>
      <w:r>
        <w:t>och kustsjöfart.</w:t>
      </w:r>
      <w:r w:rsidR="007277D8">
        <w:t xml:space="preserve"> Slutsatserna och åtgärdsförslagen har en bred inriktning och berör många olika aktörer. Olika avgifter spelar en viktig roll vid val av transportupplägg. Sjöfartsverkets uppdragsredovisning bereds för närvarande inom Regeringskansliet. </w:t>
      </w:r>
      <w:r w:rsidR="00F71640">
        <w:t>Jag kommer att följa denna fråga mycket noggrant.</w:t>
      </w:r>
    </w:p>
    <w:p w14:paraId="10393BED" w14:textId="77777777" w:rsidR="006E552D" w:rsidRDefault="006E552D">
      <w:pPr>
        <w:pStyle w:val="RKnormal"/>
      </w:pPr>
    </w:p>
    <w:p w14:paraId="7EBCB987" w14:textId="77777777" w:rsidR="00E60C33" w:rsidRDefault="00E60C33">
      <w:pPr>
        <w:pStyle w:val="RKnormal"/>
      </w:pPr>
    </w:p>
    <w:p w14:paraId="3656A637" w14:textId="77777777" w:rsidR="00F82F9F" w:rsidRDefault="00F82F9F">
      <w:pPr>
        <w:pStyle w:val="RKnormal"/>
      </w:pPr>
    </w:p>
    <w:p w14:paraId="2926665B" w14:textId="70F3B641" w:rsidR="006E552D" w:rsidRDefault="006E552D">
      <w:pPr>
        <w:pStyle w:val="RKnormal"/>
      </w:pPr>
      <w:r>
        <w:t xml:space="preserve">Stockholm den </w:t>
      </w:r>
      <w:r w:rsidR="00E60C33">
        <w:t>28 februari 2017</w:t>
      </w:r>
    </w:p>
    <w:p w14:paraId="413183B4" w14:textId="77777777" w:rsidR="006E552D" w:rsidRDefault="006E552D">
      <w:pPr>
        <w:pStyle w:val="RKnormal"/>
      </w:pPr>
    </w:p>
    <w:p w14:paraId="239677A5" w14:textId="77777777" w:rsidR="006E552D" w:rsidRDefault="006E552D">
      <w:pPr>
        <w:pStyle w:val="RKnormal"/>
      </w:pPr>
    </w:p>
    <w:p w14:paraId="5E78B3F4" w14:textId="77777777" w:rsidR="006E552D" w:rsidRDefault="006E552D">
      <w:pPr>
        <w:pStyle w:val="RKnormal"/>
      </w:pPr>
      <w:r>
        <w:t>Anna Johansson</w:t>
      </w:r>
    </w:p>
    <w:sectPr w:rsidR="006E552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CB3A8" w14:textId="77777777" w:rsidR="006E552D" w:rsidRDefault="006E552D">
      <w:r>
        <w:separator/>
      </w:r>
    </w:p>
  </w:endnote>
  <w:endnote w:type="continuationSeparator" w:id="0">
    <w:p w14:paraId="55BD0957" w14:textId="77777777" w:rsidR="006E552D" w:rsidRDefault="006E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9C8EA0" w14:textId="77777777" w:rsidR="006E552D" w:rsidRDefault="006E552D">
      <w:r>
        <w:separator/>
      </w:r>
    </w:p>
  </w:footnote>
  <w:footnote w:type="continuationSeparator" w:id="0">
    <w:p w14:paraId="42355CEB" w14:textId="77777777" w:rsidR="006E552D" w:rsidRDefault="006E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A1A2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151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537562" w14:textId="77777777">
      <w:trPr>
        <w:cantSplit/>
      </w:trPr>
      <w:tc>
        <w:tcPr>
          <w:tcW w:w="3119" w:type="dxa"/>
        </w:tcPr>
        <w:p w14:paraId="35697A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93D6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49F7B8D" w14:textId="77777777" w:rsidR="00E80146" w:rsidRDefault="00E80146">
          <w:pPr>
            <w:pStyle w:val="Sidhuvud"/>
            <w:ind w:right="360"/>
          </w:pPr>
        </w:p>
      </w:tc>
    </w:tr>
  </w:tbl>
  <w:p w14:paraId="1DCB346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EAF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A276B0" w14:textId="77777777">
      <w:trPr>
        <w:cantSplit/>
      </w:trPr>
      <w:tc>
        <w:tcPr>
          <w:tcW w:w="3119" w:type="dxa"/>
        </w:tcPr>
        <w:p w14:paraId="17A593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0EBAC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20CE98" w14:textId="77777777" w:rsidR="00E80146" w:rsidRDefault="00E80146">
          <w:pPr>
            <w:pStyle w:val="Sidhuvud"/>
            <w:ind w:right="360"/>
          </w:pPr>
        </w:p>
      </w:tc>
    </w:tr>
  </w:tbl>
  <w:p w14:paraId="72AFECC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CB5E1" w14:textId="77777777" w:rsidR="006E552D" w:rsidRDefault="006E552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309FF4" wp14:editId="07755EF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A561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65E35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6D017F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33320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2D"/>
    <w:rsid w:val="00150384"/>
    <w:rsid w:val="00160901"/>
    <w:rsid w:val="001805B7"/>
    <w:rsid w:val="002B60C1"/>
    <w:rsid w:val="003213EC"/>
    <w:rsid w:val="00367B1C"/>
    <w:rsid w:val="00387D30"/>
    <w:rsid w:val="004A328D"/>
    <w:rsid w:val="00541510"/>
    <w:rsid w:val="005468C9"/>
    <w:rsid w:val="0058762B"/>
    <w:rsid w:val="005B6EE7"/>
    <w:rsid w:val="005E742E"/>
    <w:rsid w:val="005F76A0"/>
    <w:rsid w:val="006055D1"/>
    <w:rsid w:val="006E4E11"/>
    <w:rsid w:val="006E552D"/>
    <w:rsid w:val="007242A3"/>
    <w:rsid w:val="007277D8"/>
    <w:rsid w:val="007A6855"/>
    <w:rsid w:val="007D66E5"/>
    <w:rsid w:val="00913C90"/>
    <w:rsid w:val="00916A13"/>
    <w:rsid w:val="0092027A"/>
    <w:rsid w:val="00955E31"/>
    <w:rsid w:val="00992E72"/>
    <w:rsid w:val="00995B1D"/>
    <w:rsid w:val="00A47F42"/>
    <w:rsid w:val="00AC59C7"/>
    <w:rsid w:val="00AF26D1"/>
    <w:rsid w:val="00B0636B"/>
    <w:rsid w:val="00BE2D97"/>
    <w:rsid w:val="00C05CC7"/>
    <w:rsid w:val="00C20EBF"/>
    <w:rsid w:val="00C21360"/>
    <w:rsid w:val="00CB372A"/>
    <w:rsid w:val="00D133D7"/>
    <w:rsid w:val="00E60C33"/>
    <w:rsid w:val="00E80146"/>
    <w:rsid w:val="00E904D0"/>
    <w:rsid w:val="00EC25F9"/>
    <w:rsid w:val="00ED583F"/>
    <w:rsid w:val="00F71640"/>
    <w:rsid w:val="00F8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9F1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5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552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0636B"/>
    <w:rPr>
      <w:sz w:val="16"/>
      <w:szCs w:val="16"/>
    </w:rPr>
  </w:style>
  <w:style w:type="paragraph" w:styleId="Kommentarer">
    <w:name w:val="annotation text"/>
    <w:basedOn w:val="Normal"/>
    <w:link w:val="KommentarerChar"/>
    <w:rsid w:val="00B0636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0636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0636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0636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5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552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B0636B"/>
    <w:rPr>
      <w:sz w:val="16"/>
      <w:szCs w:val="16"/>
    </w:rPr>
  </w:style>
  <w:style w:type="paragraph" w:styleId="Kommentarer">
    <w:name w:val="annotation text"/>
    <w:basedOn w:val="Normal"/>
    <w:link w:val="KommentarerChar"/>
    <w:rsid w:val="00B0636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0636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0636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0636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ea5f5cf8-f440-4707-8a1c-a5fe037678dc</RD_Svarsid>
  </documentManagement>
</p:properties>
</file>

<file path=customXml/itemProps1.xml><?xml version="1.0" encoding="utf-8"?>
<ds:datastoreItem xmlns:ds="http://schemas.openxmlformats.org/officeDocument/2006/customXml" ds:itemID="{78D8F475-E8F5-4F75-9E30-926F8BDC2BC3}"/>
</file>

<file path=customXml/itemProps2.xml><?xml version="1.0" encoding="utf-8"?>
<ds:datastoreItem xmlns:ds="http://schemas.openxmlformats.org/officeDocument/2006/customXml" ds:itemID="{AA7E8BE5-931F-4430-9549-89EF79A57C46}"/>
</file>

<file path=customXml/itemProps3.xml><?xml version="1.0" encoding="utf-8"?>
<ds:datastoreItem xmlns:ds="http://schemas.openxmlformats.org/officeDocument/2006/customXml" ds:itemID="{CF16FB0F-EAB6-4774-A22C-CE22D14FC92E}"/>
</file>

<file path=customXml/itemProps4.xml><?xml version="1.0" encoding="utf-8"?>
<ds:datastoreItem xmlns:ds="http://schemas.openxmlformats.org/officeDocument/2006/customXml" ds:itemID="{D8661145-1C7B-406B-99DF-1F3F8074FBA4}"/>
</file>

<file path=customXml/itemProps5.xml><?xml version="1.0" encoding="utf-8"?>
<ds:datastoreItem xmlns:ds="http://schemas.openxmlformats.org/officeDocument/2006/customXml" ds:itemID="{C80A6730-5FEA-453B-9809-C84817762D84}"/>
</file>

<file path=customXml/itemProps6.xml><?xml version="1.0" encoding="utf-8"?>
<ds:datastoreItem xmlns:ds="http://schemas.openxmlformats.org/officeDocument/2006/customXml" ds:itemID="{6DF5F704-278A-417A-BF83-4CE47D6BF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Oldenburg</dc:creator>
  <cp:lastModifiedBy>Marie Egerup</cp:lastModifiedBy>
  <cp:revision>2</cp:revision>
  <cp:lastPrinted>2017-02-24T09:47:00Z</cp:lastPrinted>
  <dcterms:created xsi:type="dcterms:W3CDTF">2017-02-28T08:15:00Z</dcterms:created>
  <dcterms:modified xsi:type="dcterms:W3CDTF">2017-02-28T08:15:00Z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4d529639-7cd4-4d1f-bd88-8a7eead3371c</vt:lpwstr>
  </property>
</Properties>
</file>