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F00" w:rsidRPr="00617918" w:rsidRDefault="00642F00">
      <w:pPr>
        <w:pStyle w:val="Hemstlrubrik"/>
      </w:pPr>
      <w:r w:rsidRPr="00617918">
        <w:t>Förslag till riksdagsbeslut</w:t>
      </w:r>
    </w:p>
    <w:p w:rsidR="00642F00" w:rsidRPr="00617918" w:rsidRDefault="00642F00">
      <w:pPr>
        <w:pStyle w:val="Hemstlatt"/>
        <w:ind w:left="0"/>
      </w:pPr>
      <w:r w:rsidRPr="00617918">
        <w:t>Riksdagen tillkännager för regeringen som sin mening vad som anförs i motionen om en uppföljning av de faktiska konsekvenserna av försvarsbeslutet 2004 i fråga om antal arbetstillfällen på de berörda orte</w:t>
      </w:r>
      <w:r w:rsidRPr="00617918">
        <w:t>r</w:t>
      </w:r>
      <w:r w:rsidRPr="00617918">
        <w:t>na.</w:t>
      </w:r>
    </w:p>
    <w:p w:rsidR="00642F00" w:rsidRPr="00617918" w:rsidRDefault="00642F00">
      <w:pPr>
        <w:pStyle w:val="Rubrik1"/>
      </w:pPr>
      <w:r w:rsidRPr="00617918">
        <w:t>Motivering</w:t>
      </w:r>
    </w:p>
    <w:p w:rsidR="00642F00" w:rsidRPr="00617918" w:rsidRDefault="00642F00">
      <w:r w:rsidRPr="00617918">
        <w:t>I det försvarsbeslut som riksdagen fattade i slutet av 2004 påverkades ett antal orter av nedläggningar av förband. Efter beslutet startade ett arbete för att kompensera dessa orter för de arbetstillfällen som försvann.</w:t>
      </w:r>
    </w:p>
    <w:p w:rsidR="00642F00" w:rsidRPr="00617918" w:rsidRDefault="00642F00">
      <w:pPr>
        <w:pStyle w:val="Normaltindrag"/>
      </w:pPr>
      <w:r w:rsidRPr="00617918">
        <w:t>Som underlag för de ersättningsjobb som skulle komma till respektive ort fanns med beräknade förändringar av arbetstillfällen på grund av försvarsb</w:t>
      </w:r>
      <w:r w:rsidRPr="00617918">
        <w:t>e</w:t>
      </w:r>
      <w:r w:rsidRPr="00617918">
        <w:t>slutet.</w:t>
      </w:r>
    </w:p>
    <w:p w:rsidR="00642F00" w:rsidRPr="00617918" w:rsidRDefault="00642F00">
      <w:pPr>
        <w:pStyle w:val="Normaltindrag"/>
      </w:pPr>
      <w:r w:rsidRPr="00617918">
        <w:t>Det har i efterhand visat sig att dessa beräkningar inte har stämt när besl</w:t>
      </w:r>
      <w:r w:rsidRPr="00617918">
        <w:t>u</w:t>
      </w:r>
      <w:r w:rsidRPr="00617918">
        <w:t>ten så småningom verkställdes. Vissa orter har förlorat färre arbetstillfällen än beräknat, andra fler.</w:t>
      </w:r>
    </w:p>
    <w:p w:rsidR="00642F00" w:rsidRPr="00617918" w:rsidRDefault="00642F00">
      <w:pPr>
        <w:pStyle w:val="Normaltindrag"/>
      </w:pPr>
      <w:r w:rsidRPr="00617918">
        <w:t>Luleå–Boden-regionen beräknades enligt propositionen få ett tillskott med ca 225 arbetstillfällen. Det har i efterhand visat sig att man istället tappade närmare 250 arbetstillfällen.</w:t>
      </w:r>
    </w:p>
    <w:p w:rsidR="00642F00" w:rsidRPr="00617918" w:rsidRDefault="00642F00">
      <w:pPr>
        <w:pStyle w:val="Normaltindrag"/>
      </w:pPr>
      <w:r w:rsidRPr="00617918">
        <w:t>Syftet med ersättningsjobb har inte varit att ersätta jobb som inte försvu</w:t>
      </w:r>
      <w:r w:rsidRPr="00617918">
        <w:t>n</w:t>
      </w:r>
      <w:r w:rsidRPr="00617918">
        <w:t>nit utan att kompensera de orter som de facto påverkats negativt.</w:t>
      </w:r>
    </w:p>
    <w:p w:rsidR="00642F00" w:rsidRPr="00617918" w:rsidRDefault="00642F00">
      <w:pPr>
        <w:pStyle w:val="Normaltindrag"/>
      </w:pPr>
      <w:r w:rsidRPr="00617918">
        <w:t>Det finns därför anledning att nu genomföra en uppföljning för att se vilka de faktiska konsekvenserna av försvarsbeslutet blev. Ett sådant underlag bör sedan användas för att korrigera omfattningen och lokaliseringen av ersät</w:t>
      </w:r>
      <w:r w:rsidRPr="00617918">
        <w:t>t</w:t>
      </w:r>
      <w:r w:rsidRPr="00617918">
        <w:t>ningsjobben. Eftersom ett antal åtgärder ännu inte är genomförda kan dessa styras om på ett sätt som stämmer bättre överens med de faktiska konsekve</w:t>
      </w:r>
      <w:r w:rsidRPr="00617918">
        <w:t>n</w:t>
      </w:r>
      <w:r w:rsidRPr="00617918">
        <w:t>serna av försvarsbeslutet.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918">
        <w:trPr>
          <w:cantSplit/>
        </w:trPr>
        <w:tc>
          <w:tcPr>
            <w:tcW w:w="3046" w:type="dxa"/>
          </w:tcPr>
          <w:p w:rsidR="00642F00" w:rsidRPr="00617918" w:rsidRDefault="00642F00">
            <w:pPr>
              <w:pStyle w:val="UnderskriftDatum"/>
              <w:spacing w:before="240"/>
            </w:pPr>
            <w:r w:rsidRPr="00617918">
              <w:lastRenderedPageBreak/>
              <w:t>Stockholm den 3 oktober 2007</w:t>
            </w:r>
          </w:p>
        </w:tc>
        <w:tc>
          <w:tcPr>
            <w:tcW w:w="3047" w:type="dxa"/>
          </w:tcPr>
          <w:p w:rsidR="00642F00" w:rsidRPr="00617918" w:rsidRDefault="00642F00">
            <w:pPr>
              <w:pStyle w:val="Underskrifter"/>
              <w:spacing w:before="240"/>
            </w:pPr>
          </w:p>
        </w:tc>
      </w:tr>
      <w:tr w:rsidR="00000000" w:rsidRPr="00617918">
        <w:trPr>
          <w:cantSplit/>
        </w:trPr>
        <w:tc>
          <w:tcPr>
            <w:tcW w:w="3046" w:type="dxa"/>
          </w:tcPr>
          <w:p w:rsidR="00642F00" w:rsidRPr="00617918" w:rsidRDefault="00642F00">
            <w:pPr>
              <w:pStyle w:val="Underskrifter"/>
            </w:pPr>
            <w:r w:rsidRPr="00617918">
              <w:t>Krister Hammarbergh (m)</w:t>
            </w:r>
          </w:p>
        </w:tc>
        <w:tc>
          <w:tcPr>
            <w:tcW w:w="3046" w:type="dxa"/>
          </w:tcPr>
          <w:p w:rsidR="00642F00" w:rsidRPr="00617918" w:rsidRDefault="00642F00">
            <w:pPr>
              <w:pStyle w:val="Underskrifter"/>
            </w:pPr>
          </w:p>
        </w:tc>
      </w:tr>
    </w:tbl>
    <w:p w:rsidR="00642F00" w:rsidRPr="00617918" w:rsidRDefault="00642F00">
      <w:pPr>
        <w:pStyle w:val="Normaltindrag"/>
      </w:pPr>
    </w:p>
    <w:sectPr w:rsidR="00642F00" w:rsidRPr="00617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F00" w:rsidRPr="00617918" w:rsidRDefault="00642F00">
      <w:r w:rsidRPr="00617918">
        <w:separator/>
      </w:r>
    </w:p>
  </w:endnote>
  <w:endnote w:type="continuationSeparator" w:id="0">
    <w:p w:rsidR="00642F00" w:rsidRPr="00617918" w:rsidRDefault="00642F00">
      <w:r w:rsidRPr="00617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17918">
    <w:pPr>
      <w:pStyle w:val="Sidfot"/>
    </w:pPr>
    <w:r w:rsidRPr="006179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090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00" w:rsidRDefault="00642F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F00" w:rsidRDefault="00642F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17918">
    <w:pPr>
      <w:pStyle w:val="Sidfot"/>
    </w:pPr>
    <w:r w:rsidRPr="006179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205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00" w:rsidRDefault="00642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F00" w:rsidRDefault="00642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17918">
    <w:pPr>
      <w:pStyle w:val="Sidfot"/>
    </w:pPr>
    <w:r w:rsidRPr="006179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759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00" w:rsidRDefault="00642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F00" w:rsidRDefault="00642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F00" w:rsidRPr="00617918" w:rsidRDefault="00642F00">
      <w:r w:rsidRPr="00617918">
        <w:separator/>
      </w:r>
    </w:p>
  </w:footnote>
  <w:footnote w:type="continuationSeparator" w:id="0">
    <w:p w:rsidR="00642F00" w:rsidRPr="00617918" w:rsidRDefault="00642F00">
      <w:r w:rsidRPr="006179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17918">
    <w:pPr>
      <w:pStyle w:val="Sidhuvud"/>
    </w:pPr>
    <w:r w:rsidRPr="006179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88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00" w:rsidRDefault="00642F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F00" w:rsidRDefault="00642F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17918">
    <w:pPr>
      <w:pStyle w:val="Sidhuvud"/>
    </w:pPr>
    <w:r w:rsidRPr="006179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617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00" w:rsidRDefault="00642F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F00" w:rsidRDefault="00642F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0" w:rsidRPr="00617918" w:rsidRDefault="00642F00">
    <w:pPr>
      <w:pStyle w:val="FSHNormal"/>
      <w:tabs>
        <w:tab w:val="right" w:pos="5840"/>
      </w:tabs>
    </w:pPr>
    <w:r w:rsidRPr="00617918">
      <w:br/>
    </w:r>
    <w:r w:rsidRPr="00617918">
      <w:fldChar w:fldCharType="begin" w:fldLock="1"/>
    </w:r>
    <w:r w:rsidRPr="00617918">
      <w:instrText xml:space="preserve"> DOCPROPERTY</w:instrText>
    </w:r>
    <w:r w:rsidRPr="00617918">
      <w:rPr>
        <w:sz w:val="18"/>
      </w:rPr>
      <w:instrText xml:space="preserve"> "YearUser" *\charformat </w:instrText>
    </w:r>
    <w:r w:rsidRPr="00617918">
      <w:fldChar w:fldCharType="separate"/>
    </w:r>
    <w:r w:rsidRPr="00617918">
      <w:t>2007/08</w:t>
    </w:r>
    <w:r w:rsidRPr="00617918">
      <w:fldChar w:fldCharType="end"/>
    </w:r>
    <w:r w:rsidRPr="00617918">
      <w:t xml:space="preserve"> </w:t>
    </w:r>
    <w:r w:rsidRPr="00617918">
      <w:tab/>
      <w:t xml:space="preserve">mnr: </w:t>
    </w:r>
    <w:r w:rsidRPr="00617918">
      <w:fldChar w:fldCharType="begin" w:fldLock="1"/>
    </w:r>
    <w:r w:rsidRPr="00617918">
      <w:instrText xml:space="preserve"> DOCPROPERTY</w:instrText>
    </w:r>
    <w:r w:rsidRPr="00617918">
      <w:rPr>
        <w:sz w:val="18"/>
      </w:rPr>
      <w:instrText xml:space="preserve"> "Motionsnummer" *\charformat </w:instrText>
    </w:r>
    <w:r w:rsidRPr="00617918">
      <w:fldChar w:fldCharType="separate"/>
    </w:r>
    <w:r w:rsidRPr="00617918">
      <w:t>Fö238</w:t>
    </w:r>
    <w:r w:rsidRPr="00617918">
      <w:fldChar w:fldCharType="end"/>
    </w:r>
    <w:r w:rsidRPr="00617918">
      <w:br/>
    </w:r>
    <w:r w:rsidRPr="00617918">
      <w:fldChar w:fldCharType="begin" w:fldLock="1"/>
    </w:r>
    <w:r w:rsidRPr="00617918">
      <w:instrText xml:space="preserve"> DOCPROPERTY</w:instrText>
    </w:r>
    <w:r w:rsidRPr="00617918">
      <w:rPr>
        <w:sz w:val="18"/>
      </w:rPr>
      <w:instrText xml:space="preserve"> "Samling" *\charformat </w:instrText>
    </w:r>
    <w:r w:rsidRPr="00617918">
      <w:fldChar w:fldCharType="end"/>
    </w:r>
    <w:r w:rsidRPr="00617918">
      <w:tab/>
      <w:t xml:space="preserve">pnr: </w:t>
    </w:r>
    <w:r w:rsidRPr="00617918">
      <w:fldChar w:fldCharType="begin" w:fldLock="1"/>
    </w:r>
    <w:r w:rsidRPr="00617918">
      <w:instrText xml:space="preserve"> DOCPROPERTY</w:instrText>
    </w:r>
    <w:r w:rsidRPr="00617918">
      <w:rPr>
        <w:sz w:val="18"/>
      </w:rPr>
      <w:instrText xml:space="preserve"> "Partinummer" *\charformat </w:instrText>
    </w:r>
    <w:r w:rsidRPr="00617918">
      <w:fldChar w:fldCharType="separate"/>
    </w:r>
    <w:r w:rsidRPr="00617918">
      <w:t>m1681</w:t>
    </w:r>
    <w:r w:rsidRPr="00617918">
      <w:fldChar w:fldCharType="end"/>
    </w:r>
  </w:p>
  <w:p w:rsidR="00642F00" w:rsidRPr="00617918" w:rsidRDefault="00642F00">
    <w:pPr>
      <w:pStyle w:val="FSHRub1"/>
    </w:pPr>
    <w:r w:rsidRPr="00617918">
      <w:t>Motion till riksdagen</w:t>
    </w:r>
    <w:r w:rsidRPr="00617918">
      <w:br/>
    </w:r>
    <w:r w:rsidRPr="00617918">
      <w:fldChar w:fldCharType="begin" w:fldLock="1"/>
    </w:r>
    <w:r w:rsidRPr="00617918">
      <w:instrText xml:space="preserve"> DOCPROPERTY "YearUser" *\charformat </w:instrText>
    </w:r>
    <w:r w:rsidRPr="00617918">
      <w:fldChar w:fldCharType="separate"/>
    </w:r>
    <w:r w:rsidRPr="00617918">
      <w:t>2007/08</w:t>
    </w:r>
    <w:r w:rsidRPr="00617918">
      <w:fldChar w:fldCharType="end"/>
    </w:r>
    <w:r w:rsidRPr="00617918">
      <w:t>:</w:t>
    </w:r>
    <w:r w:rsidRPr="00617918">
      <w:fldChar w:fldCharType="begin" w:fldLock="1"/>
    </w:r>
    <w:r w:rsidRPr="00617918">
      <w:instrText xml:space="preserve"> DOCPROPERTY "Motionsnummer" *\charformat </w:instrText>
    </w:r>
    <w:r w:rsidRPr="00617918">
      <w:fldChar w:fldCharType="separate"/>
    </w:r>
    <w:r w:rsidRPr="00617918">
      <w:t>Fö238</w:t>
    </w:r>
    <w:r w:rsidRPr="00617918">
      <w:fldChar w:fldCharType="end"/>
    </w:r>
  </w:p>
  <w:p w:rsidR="00642F00" w:rsidRPr="00617918" w:rsidRDefault="00642F00">
    <w:pPr>
      <w:pStyle w:val="FSHNormalS5"/>
    </w:pPr>
    <w:r w:rsidRPr="00617918">
      <w:fldChar w:fldCharType="begin" w:fldLock="1"/>
    </w:r>
    <w:r w:rsidRPr="00617918">
      <w:instrText xml:space="preserve"> DOCPROPERTY "MotionarText" *\charformat </w:instrText>
    </w:r>
    <w:r w:rsidRPr="00617918">
      <w:fldChar w:fldCharType="separate"/>
    </w:r>
    <w:r w:rsidRPr="00617918">
      <w:t>av Krister Hammarbergh (m)</w:t>
    </w:r>
    <w:r w:rsidRPr="00617918">
      <w:fldChar w:fldCharType="end"/>
    </w:r>
    <w:r w:rsidRPr="00617918">
      <w:br/>
    </w:r>
    <w:r w:rsidRPr="00617918">
      <w:fldChar w:fldCharType="begin" w:fldLock="1"/>
    </w:r>
    <w:r w:rsidRPr="00617918">
      <w:instrText xml:space="preserve"> DOCPROPERTY "SvarFrasKort" *\charformat </w:instrText>
    </w:r>
    <w:r w:rsidRPr="00617918">
      <w:fldChar w:fldCharType="end"/>
    </w:r>
  </w:p>
  <w:p w:rsidR="00642F00" w:rsidRPr="00617918" w:rsidRDefault="00642F00">
    <w:pPr>
      <w:pStyle w:val="FSHTitel"/>
    </w:pPr>
    <w:r w:rsidRPr="00617918">
      <w:fldChar w:fldCharType="begin" w:fldLock="1"/>
    </w:r>
    <w:r w:rsidRPr="00617918">
      <w:instrText xml:space="preserve"> DOCPROPERTY</w:instrText>
    </w:r>
    <w:r w:rsidRPr="00617918">
      <w:rPr>
        <w:sz w:val="18"/>
      </w:rPr>
      <w:instrText xml:space="preserve"> "RubrikSvar" *\charformat </w:instrText>
    </w:r>
    <w:r w:rsidRPr="00617918">
      <w:fldChar w:fldCharType="separate"/>
    </w:r>
    <w:r w:rsidRPr="00617918">
      <w:t>Uppföljning av försvarsbeslut</w:t>
    </w:r>
    <w:r w:rsidRPr="00617918">
      <w:fldChar w:fldCharType="end"/>
    </w:r>
  </w:p>
  <w:p w:rsidR="00642F00" w:rsidRPr="00617918" w:rsidRDefault="00642F00">
    <w:pPr>
      <w:pStyle w:val="Normal00"/>
    </w:pPr>
  </w:p>
  <w:p w:rsidR="00642F00" w:rsidRPr="00617918" w:rsidRDefault="00642F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939324">
    <w:abstractNumId w:val="8"/>
  </w:num>
  <w:num w:numId="2" w16cid:durableId="1929001123">
    <w:abstractNumId w:val="9"/>
  </w:num>
  <w:num w:numId="3" w16cid:durableId="51119786">
    <w:abstractNumId w:val="8"/>
  </w:num>
  <w:num w:numId="4" w16cid:durableId="1268346996">
    <w:abstractNumId w:val="9"/>
  </w:num>
  <w:num w:numId="5" w16cid:durableId="1644044535">
    <w:abstractNumId w:val="13"/>
  </w:num>
  <w:num w:numId="6" w16cid:durableId="1800296334">
    <w:abstractNumId w:val="10"/>
  </w:num>
  <w:num w:numId="7" w16cid:durableId="482280536">
    <w:abstractNumId w:val="11"/>
  </w:num>
  <w:num w:numId="8" w16cid:durableId="1179932353">
    <w:abstractNumId w:val="12"/>
  </w:num>
  <w:num w:numId="9" w16cid:durableId="1992175920">
    <w:abstractNumId w:val="8"/>
  </w:num>
  <w:num w:numId="10" w16cid:durableId="872117384">
    <w:abstractNumId w:val="3"/>
  </w:num>
  <w:num w:numId="11" w16cid:durableId="1519272067">
    <w:abstractNumId w:val="2"/>
  </w:num>
  <w:num w:numId="12" w16cid:durableId="368915230">
    <w:abstractNumId w:val="1"/>
  </w:num>
  <w:num w:numId="13" w16cid:durableId="1139880344">
    <w:abstractNumId w:val="0"/>
  </w:num>
  <w:num w:numId="14" w16cid:durableId="1592548467">
    <w:abstractNumId w:val="9"/>
  </w:num>
  <w:num w:numId="15" w16cid:durableId="1633825987">
    <w:abstractNumId w:val="7"/>
  </w:num>
  <w:num w:numId="16" w16cid:durableId="1563757215">
    <w:abstractNumId w:val="6"/>
  </w:num>
  <w:num w:numId="17" w16cid:durableId="704133215">
    <w:abstractNumId w:val="5"/>
  </w:num>
  <w:num w:numId="18" w16cid:durableId="1562402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6D96718-E554-4647-8150-BA8B743E6BB2}"/>
  </w:docVars>
  <w:rsids>
    <w:rsidRoot w:val="003E149A"/>
    <w:rsid w:val="003E149A"/>
    <w:rsid w:val="00617918"/>
    <w:rsid w:val="00642F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BE289-7AAF-442C-92AE-2F94EA21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1361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TKG-ktrl, MSMQ4mb, PersReg-Distribution mm</dc:description>
  <cp:lastModifiedBy>Lars Brink</cp:lastModifiedBy>
  <cp:revision>2</cp:revision>
  <cp:lastPrinted>2007-11-09T13:38:00Z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Uppföljning av försvarsbeslut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försvarsbeslut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20072008000000000109000016810069</vt:lpwstr>
  </property>
  <property fmtid="{D5CDD505-2E9C-101B-9397-08002B2CF9AE}" pid="47" name="datum">
    <vt:lpwstr>071003</vt:lpwstr>
  </property>
  <property fmtid="{D5CDD505-2E9C-101B-9397-08002B2CF9AE}" pid="48" name="avsändar-e-post">
    <vt:lpwstr>mikael.j.karlsson@riksdagen.se</vt:lpwstr>
  </property>
  <property fmtid="{D5CDD505-2E9C-101B-9397-08002B2CF9AE}" pid="49" name="id">
    <vt:lpwstr>20072008000000000109000016810069</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{C7B4816B-4E8E-4FFA-877C-7792FFC53696}</vt:lpwstr>
  </property>
  <property fmtid="{D5CDD505-2E9C-101B-9397-08002B2CF9AE}" pid="53" name="Överföringar">
    <vt:i4>0</vt:i4>
  </property>
  <property fmtid="{D5CDD505-2E9C-101B-9397-08002B2CF9AE}" pid="54" name="Checksum">
    <vt:lpwstr>*1014625115017*</vt:lpwstr>
  </property>
  <property fmtid="{D5CDD505-2E9C-101B-9397-08002B2CF9AE}" pid="55" name="skuggnummer">
    <vt:lpwstr>1939</vt:lpwstr>
  </property>
  <property fmtid="{D5CDD505-2E9C-101B-9397-08002B2CF9AE}" pid="56" name="urixVersion">
    <vt:lpwstr>3.2.0.8</vt:lpwstr>
  </property>
  <property fmtid="{D5CDD505-2E9C-101B-9397-08002B2CF9AE}" pid="57" name="urixOrigin">
    <vt:lpwstr>071109 14:38:25.513</vt:lpwstr>
  </property>
  <property fmtid="{D5CDD505-2E9C-101B-9397-08002B2CF9AE}" pid="58" name="urixGuid">
    <vt:lpwstr>{42C437A7-BB05-4341-BAD8-006E5F9B44C0}</vt:lpwstr>
  </property>
</Properties>
</file>