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0235" w:rsidRDefault="00BE2D91" w14:paraId="11D01C20" w14:textId="77777777">
      <w:pPr>
        <w:pStyle w:val="Rubrik1"/>
        <w:spacing w:after="300"/>
      </w:pPr>
      <w:sdt>
        <w:sdtPr>
          <w:alias w:val="CC_Boilerplate_4"/>
          <w:tag w:val="CC_Boilerplate_4"/>
          <w:id w:val="-1644581176"/>
          <w:lock w:val="sdtLocked"/>
          <w:placeholder>
            <w:docPart w:val="6B1E7839D09F45DA8A6D7110211CF05C"/>
          </w:placeholder>
          <w:text/>
        </w:sdtPr>
        <w:sdtEndPr/>
        <w:sdtContent>
          <w:r w:rsidRPr="009B062B" w:rsidR="00AF30DD">
            <w:t>Förslag till riksdagsbeslut</w:t>
          </w:r>
        </w:sdtContent>
      </w:sdt>
      <w:bookmarkEnd w:id="0"/>
      <w:bookmarkEnd w:id="1"/>
    </w:p>
    <w:sdt>
      <w:sdtPr>
        <w:alias w:val="Yrkande 1"/>
        <w:tag w:val="f32b57c7-ac00-4fc2-8ba0-d01cf9e1ba4e"/>
        <w:id w:val="-926805590"/>
        <w:lock w:val="sdtLocked"/>
      </w:sdtPr>
      <w:sdtEndPr/>
      <w:sdtContent>
        <w:p w:rsidR="00E11FDA" w:rsidRDefault="006D6484" w14:paraId="212219F9" w14:textId="77777777">
          <w:pPr>
            <w:pStyle w:val="Frslagstext"/>
            <w:numPr>
              <w:ilvl w:val="0"/>
              <w:numId w:val="0"/>
            </w:numPr>
          </w:pPr>
          <w:r>
            <w:t>Riksdagen ställer sig bakom det som anförs i motionen om att överväga hur alla mängdbrott kan tas på större allvar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061986DBB8405CB0B3B79200E6BBB0"/>
        </w:placeholder>
        <w:text/>
      </w:sdtPr>
      <w:sdtEndPr/>
      <w:sdtContent>
        <w:p w:rsidRPr="009B062B" w:rsidR="006D79C9" w:rsidP="00333E95" w:rsidRDefault="006D79C9" w14:paraId="10AADB5A" w14:textId="77777777">
          <w:pPr>
            <w:pStyle w:val="Rubrik1"/>
          </w:pPr>
          <w:r>
            <w:t>Motivering</w:t>
          </w:r>
        </w:p>
      </w:sdtContent>
    </w:sdt>
    <w:bookmarkEnd w:displacedByCustomXml="prev" w:id="3"/>
    <w:bookmarkEnd w:displacedByCustomXml="prev" w:id="4"/>
    <w:p w:rsidR="00E063F6" w:rsidP="00BE2D91" w:rsidRDefault="00E063F6" w14:paraId="460F4DC2" w14:textId="322ADDFD">
      <w:pPr>
        <w:pStyle w:val="Normalutanindragellerluft"/>
      </w:pPr>
      <w:r>
        <w:t xml:space="preserve">Hot och våld får aldrig normaliseras eller tas för givet. Trygga och säkra arbetsplatser </w:t>
      </w:r>
      <w:r w:rsidRPr="00BE2D91">
        <w:rPr>
          <w:spacing w:val="-1"/>
        </w:rPr>
        <w:t>borde ses som en självklarhet men så är tyvärr inte fallet för alla yrkesgrupper. Handelns</w:t>
      </w:r>
      <w:r>
        <w:t xml:space="preserve"> personal är ofta utsatt i sitt direkta möte med kunder i Sveriges alla landsändar och områden. Utvecklingen går åt fel håll och risken finns alltid att handeln kommer få ett rekryteringsproblem på grund av sin brottsutsatthet.</w:t>
      </w:r>
    </w:p>
    <w:p w:rsidR="00E063F6" w:rsidP="00BE2D91" w:rsidRDefault="00E063F6" w14:paraId="5426F0A1" w14:textId="77777777">
      <w:r>
        <w:t xml:space="preserve">Om man tittar på den sysselsättning och de skatteintäkter som handeln genererar är det lätt att se hur viktig handeln är som näringsgren för samhället. Ungefär en av tio förvärvsarbetande sysselsätts inom handeln och då är 18 procent unga människor mellan 16 och 24 år. Handeln är ofta första jobbet och steget in på arbetsmarknaden över hela landet. </w:t>
      </w:r>
    </w:p>
    <w:p w:rsidR="00E063F6" w:rsidP="00BE2D91" w:rsidRDefault="00E063F6" w14:paraId="74EA3291" w14:textId="7D3E5C15">
      <w:r>
        <w:t>43</w:t>
      </w:r>
      <w:r w:rsidR="006D6484">
        <w:t> </w:t>
      </w:r>
      <w:r>
        <w:t>% av alla butike</w:t>
      </w:r>
      <w:r w:rsidR="006D6484">
        <w:t>r</w:t>
      </w:r>
      <w:r>
        <w:t xml:space="preserve"> i Sverige uppger att de upplevt brott eller hotfullt beteende i sina butiker och allra mest utsatt har dagligvaruhandeln varit. Södermanland är ett av de län tillsammans med Örebro och Stockholm län som sticker ut med högst andel utsatta butiker i Sverige av hotfullt beteende från kunder eller besökare.</w:t>
      </w:r>
    </w:p>
    <w:p w:rsidR="00E063F6" w:rsidP="00BE2D91" w:rsidRDefault="00E063F6" w14:paraId="57A2DBF6" w14:textId="4534C16F">
      <w:r>
        <w:t>Ett brett utbud av butiker och handelsplatser bidrar till tryggare samhällen på ett naturligt sätt då många människor rör sig naturligt i området och ökar området</w:t>
      </w:r>
      <w:r w:rsidR="00AD3831">
        <w:t>s</w:t>
      </w:r>
      <w:r>
        <w:t xml:space="preserve"> trivsel, attraktion och dragkraft.</w:t>
      </w:r>
    </w:p>
    <w:p w:rsidR="00E063F6" w:rsidP="00BE2D91" w:rsidRDefault="00E063F6" w14:paraId="1DDD4CCD" w14:textId="77777777">
      <w:r>
        <w:t xml:space="preserve">Sverige har flest antal anmälda stölder per invånare i EU och varje år stjäls det för över 8,5 miljarder svenska kronor från svenska butiker, Södermanland är inget undantag. Detta är kostnader för handeln som måste kompenseras på annat sätt av butikerna i en redan tuff tid.  </w:t>
      </w:r>
    </w:p>
    <w:p w:rsidR="00E063F6" w:rsidP="00BE2D91" w:rsidRDefault="00E063F6" w14:paraId="4DD8258B" w14:textId="2AD083C4">
      <w:r>
        <w:t xml:space="preserve">Ökade stölder, hot och bedrägerier mot handelns personal är ett stort problem i rekryteringen av ny personal och det är av största vikt att även mindre brott utreds och </w:t>
      </w:r>
      <w:r>
        <w:lastRenderedPageBreak/>
        <w:t xml:space="preserve">lagförs. Dagens mängdrabatt </w:t>
      </w:r>
      <w:r w:rsidR="00AD3831">
        <w:t>behöver</w:t>
      </w:r>
      <w:r>
        <w:t xml:space="preserve"> ses över och alla brott måste kännas meningsfulla att anmäla.</w:t>
      </w:r>
    </w:p>
    <w:sdt>
      <w:sdtPr>
        <w:alias w:val="CC_Underskrifter"/>
        <w:tag w:val="CC_Underskrifter"/>
        <w:id w:val="583496634"/>
        <w:lock w:val="sdtContentLocked"/>
        <w:placeholder>
          <w:docPart w:val="0DB304FE34C444FF963C26E7F35CD214"/>
        </w:placeholder>
      </w:sdtPr>
      <w:sdtEndPr/>
      <w:sdtContent>
        <w:p w:rsidR="00660235" w:rsidP="00660235" w:rsidRDefault="00660235" w14:paraId="2755F736" w14:textId="77777777"/>
        <w:p w:rsidRPr="008E0FE2" w:rsidR="00660235" w:rsidP="00660235" w:rsidRDefault="00BE2D91" w14:paraId="2BF1227B" w14:textId="4C22CABB"/>
      </w:sdtContent>
    </w:sdt>
    <w:tbl>
      <w:tblPr>
        <w:tblW w:w="5000" w:type="pct"/>
        <w:tblLook w:val="04A0" w:firstRow="1" w:lastRow="0" w:firstColumn="1" w:lastColumn="0" w:noHBand="0" w:noVBand="1"/>
        <w:tblCaption w:val="underskrifter"/>
      </w:tblPr>
      <w:tblGrid>
        <w:gridCol w:w="4252"/>
        <w:gridCol w:w="4252"/>
      </w:tblGrid>
      <w:tr w:rsidR="00E11FDA" w14:paraId="2E1CF23C" w14:textId="77777777">
        <w:trPr>
          <w:cantSplit/>
        </w:trPr>
        <w:tc>
          <w:tcPr>
            <w:tcW w:w="50" w:type="pct"/>
            <w:vAlign w:val="bottom"/>
          </w:tcPr>
          <w:p w:rsidR="00E11FDA" w:rsidRDefault="006D6484" w14:paraId="023A41CD" w14:textId="77777777">
            <w:pPr>
              <w:pStyle w:val="Underskrifter"/>
              <w:spacing w:after="0"/>
            </w:pPr>
            <w:r>
              <w:t>Ann-Sofie Lifvenhage (M)</w:t>
            </w:r>
          </w:p>
        </w:tc>
        <w:tc>
          <w:tcPr>
            <w:tcW w:w="50" w:type="pct"/>
            <w:vAlign w:val="bottom"/>
          </w:tcPr>
          <w:p w:rsidR="00E11FDA" w:rsidRDefault="006D6484" w14:paraId="0FFB1338" w14:textId="77777777">
            <w:pPr>
              <w:pStyle w:val="Underskrifter"/>
              <w:spacing w:after="0"/>
            </w:pPr>
            <w:r>
              <w:t>Oskar Svärd (M)</w:t>
            </w:r>
          </w:p>
        </w:tc>
      </w:tr>
    </w:tbl>
    <w:p w:rsidRPr="008E0FE2" w:rsidR="004801AC" w:rsidP="00DF3554" w:rsidRDefault="004801AC" w14:paraId="31A0DDFD" w14:textId="5CC484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0E969" w14:textId="77777777" w:rsidR="00E063F6" w:rsidRDefault="00E063F6" w:rsidP="000C1CAD">
      <w:pPr>
        <w:spacing w:line="240" w:lineRule="auto"/>
      </w:pPr>
      <w:r>
        <w:separator/>
      </w:r>
    </w:p>
  </w:endnote>
  <w:endnote w:type="continuationSeparator" w:id="0">
    <w:p w14:paraId="32BC5889" w14:textId="77777777" w:rsidR="00E063F6" w:rsidRDefault="00E06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33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A6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1B47" w14:textId="6B9FD609" w:rsidR="00262EA3" w:rsidRPr="00660235" w:rsidRDefault="00262EA3" w:rsidP="006602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3BC6C" w14:textId="77777777" w:rsidR="00E063F6" w:rsidRDefault="00E063F6" w:rsidP="000C1CAD">
      <w:pPr>
        <w:spacing w:line="240" w:lineRule="auto"/>
      </w:pPr>
      <w:r>
        <w:separator/>
      </w:r>
    </w:p>
  </w:footnote>
  <w:footnote w:type="continuationSeparator" w:id="0">
    <w:p w14:paraId="26192B13" w14:textId="77777777" w:rsidR="00E063F6" w:rsidRDefault="00E063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5B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C53BEF" wp14:editId="239911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F27536" w14:textId="2AD4B2E6" w:rsidR="00262EA3" w:rsidRDefault="00BE2D91" w:rsidP="008103B5">
                          <w:pPr>
                            <w:jc w:val="right"/>
                          </w:pPr>
                          <w:sdt>
                            <w:sdtPr>
                              <w:alias w:val="CC_Noformat_Partikod"/>
                              <w:tag w:val="CC_Noformat_Partikod"/>
                              <w:id w:val="-53464382"/>
                              <w:text/>
                            </w:sdtPr>
                            <w:sdtEndPr/>
                            <w:sdtContent>
                              <w:r w:rsidR="00E063F6">
                                <w:t>M</w:t>
                              </w:r>
                            </w:sdtContent>
                          </w:sdt>
                          <w:sdt>
                            <w:sdtPr>
                              <w:alias w:val="CC_Noformat_Partinummer"/>
                              <w:tag w:val="CC_Noformat_Partinummer"/>
                              <w:id w:val="-1709555926"/>
                              <w:text/>
                            </w:sdtPr>
                            <w:sdtEndPr/>
                            <w:sdtContent>
                              <w:r w:rsidR="008C4653">
                                <w:t>2123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53B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F27536" w14:textId="2AD4B2E6" w:rsidR="00262EA3" w:rsidRDefault="00BE2D91" w:rsidP="008103B5">
                    <w:pPr>
                      <w:jc w:val="right"/>
                    </w:pPr>
                    <w:sdt>
                      <w:sdtPr>
                        <w:alias w:val="CC_Noformat_Partikod"/>
                        <w:tag w:val="CC_Noformat_Partikod"/>
                        <w:id w:val="-53464382"/>
                        <w:text/>
                      </w:sdtPr>
                      <w:sdtEndPr/>
                      <w:sdtContent>
                        <w:r w:rsidR="00E063F6">
                          <w:t>M</w:t>
                        </w:r>
                      </w:sdtContent>
                    </w:sdt>
                    <w:sdt>
                      <w:sdtPr>
                        <w:alias w:val="CC_Noformat_Partinummer"/>
                        <w:tag w:val="CC_Noformat_Partinummer"/>
                        <w:id w:val="-1709555926"/>
                        <w:text/>
                      </w:sdtPr>
                      <w:sdtEndPr/>
                      <w:sdtContent>
                        <w:r w:rsidR="008C4653">
                          <w:t>2123</w:t>
                        </w:r>
                      </w:sdtContent>
                    </w:sdt>
                  </w:p>
                </w:txbxContent>
              </v:textbox>
              <w10:wrap anchorx="page"/>
            </v:shape>
          </w:pict>
        </mc:Fallback>
      </mc:AlternateContent>
    </w:r>
  </w:p>
  <w:p w14:paraId="5C868E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CC60" w14:textId="77777777" w:rsidR="00262EA3" w:rsidRDefault="00262EA3" w:rsidP="008563AC">
    <w:pPr>
      <w:jc w:val="right"/>
    </w:pPr>
  </w:p>
  <w:p w14:paraId="0EA95B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67AD" w14:textId="77777777" w:rsidR="00262EA3" w:rsidRDefault="00BE2D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386EEA" wp14:editId="0A03E1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E93EA7" w14:textId="738ED378" w:rsidR="00262EA3" w:rsidRDefault="00BE2D91" w:rsidP="00A314CF">
    <w:pPr>
      <w:pStyle w:val="FSHNormal"/>
      <w:spacing w:before="40"/>
    </w:pPr>
    <w:sdt>
      <w:sdtPr>
        <w:alias w:val="CC_Noformat_Motionstyp"/>
        <w:tag w:val="CC_Noformat_Motionstyp"/>
        <w:id w:val="1162973129"/>
        <w:lock w:val="sdtContentLocked"/>
        <w15:appearance w15:val="hidden"/>
        <w:text/>
      </w:sdtPr>
      <w:sdtEndPr/>
      <w:sdtContent>
        <w:r w:rsidR="00660235">
          <w:t>Enskild motion</w:t>
        </w:r>
      </w:sdtContent>
    </w:sdt>
    <w:r w:rsidR="00821B36">
      <w:t xml:space="preserve"> </w:t>
    </w:r>
    <w:sdt>
      <w:sdtPr>
        <w:alias w:val="CC_Noformat_Partikod"/>
        <w:tag w:val="CC_Noformat_Partikod"/>
        <w:id w:val="1471015553"/>
        <w:lock w:val="contentLocked"/>
        <w:text/>
      </w:sdtPr>
      <w:sdtEndPr/>
      <w:sdtContent>
        <w:r w:rsidR="00E063F6">
          <w:t>M</w:t>
        </w:r>
      </w:sdtContent>
    </w:sdt>
    <w:sdt>
      <w:sdtPr>
        <w:alias w:val="CC_Noformat_Partinummer"/>
        <w:tag w:val="CC_Noformat_Partinummer"/>
        <w:id w:val="-2014525982"/>
        <w:lock w:val="contentLocked"/>
        <w:text/>
      </w:sdtPr>
      <w:sdtEndPr/>
      <w:sdtContent>
        <w:r w:rsidR="008C4653">
          <w:t>2123</w:t>
        </w:r>
      </w:sdtContent>
    </w:sdt>
  </w:p>
  <w:p w14:paraId="7715483C" w14:textId="77777777" w:rsidR="00262EA3" w:rsidRPr="008227B3" w:rsidRDefault="00BE2D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10F26" w14:textId="3870E573" w:rsidR="00262EA3" w:rsidRPr="008227B3" w:rsidRDefault="00BE2D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02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0235">
          <w:t>:1463</w:t>
        </w:r>
      </w:sdtContent>
    </w:sdt>
  </w:p>
  <w:p w14:paraId="202EE745" w14:textId="43679D95" w:rsidR="00262EA3" w:rsidRDefault="00BE2D91" w:rsidP="00E03A3D">
    <w:pPr>
      <w:pStyle w:val="Motionr"/>
    </w:pPr>
    <w:sdt>
      <w:sdtPr>
        <w:alias w:val="CC_Noformat_Avtext"/>
        <w:tag w:val="CC_Noformat_Avtext"/>
        <w:id w:val="-2020768203"/>
        <w:lock w:val="sdtContentLocked"/>
        <w15:appearance w15:val="hidden"/>
        <w:text/>
      </w:sdtPr>
      <w:sdtEndPr/>
      <w:sdtContent>
        <w:r w:rsidR="00660235">
          <w:t>av Ann-Sofie Lifvenhage och Oskar Svärd (båda M)</w:t>
        </w:r>
      </w:sdtContent>
    </w:sdt>
  </w:p>
  <w:sdt>
    <w:sdtPr>
      <w:alias w:val="CC_Noformat_Rubtext"/>
      <w:tag w:val="CC_Noformat_Rubtext"/>
      <w:id w:val="-218060500"/>
      <w:lock w:val="sdtLocked"/>
      <w:text/>
    </w:sdtPr>
    <w:sdtEndPr/>
    <w:sdtContent>
      <w:p w14:paraId="426AF9F7" w14:textId="54B25F4A" w:rsidR="00262EA3" w:rsidRDefault="00D03BD8" w:rsidP="00283E0F">
        <w:pPr>
          <w:pStyle w:val="FSHRub2"/>
        </w:pPr>
        <w:r>
          <w:t>Mängdbrott på större allvar</w:t>
        </w:r>
      </w:p>
    </w:sdtContent>
  </w:sdt>
  <w:sdt>
    <w:sdtPr>
      <w:alias w:val="CC_Boilerplate_3"/>
      <w:tag w:val="CC_Boilerplate_3"/>
      <w:id w:val="1606463544"/>
      <w:lock w:val="sdtContentLocked"/>
      <w15:appearance w15:val="hidden"/>
      <w:text w:multiLine="1"/>
    </w:sdtPr>
    <w:sdtEndPr/>
    <w:sdtContent>
      <w:p w14:paraId="1D043F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63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A7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15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235"/>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6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484"/>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65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31"/>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D91"/>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BD8"/>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3F6"/>
    <w:rsid w:val="00E075EF"/>
    <w:rsid w:val="00E0766D"/>
    <w:rsid w:val="00E07723"/>
    <w:rsid w:val="00E07CAF"/>
    <w:rsid w:val="00E07E1C"/>
    <w:rsid w:val="00E10920"/>
    <w:rsid w:val="00E11A96"/>
    <w:rsid w:val="00E11E22"/>
    <w:rsid w:val="00E11FDA"/>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1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8F16F7"/>
  <w15:chartTrackingRefBased/>
  <w15:docId w15:val="{BFF34785-9044-409E-82F6-B6297B2C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1E7839D09F45DA8A6D7110211CF05C"/>
        <w:category>
          <w:name w:val="Allmänt"/>
          <w:gallery w:val="placeholder"/>
        </w:category>
        <w:types>
          <w:type w:val="bbPlcHdr"/>
        </w:types>
        <w:behaviors>
          <w:behavior w:val="content"/>
        </w:behaviors>
        <w:guid w:val="{0E633A4D-19D8-4793-9C5F-1DDCD7571637}"/>
      </w:docPartPr>
      <w:docPartBody>
        <w:p w:rsidR="004F66EA" w:rsidRDefault="004F66EA">
          <w:pPr>
            <w:pStyle w:val="6B1E7839D09F45DA8A6D7110211CF05C"/>
          </w:pPr>
          <w:r w:rsidRPr="005A0A93">
            <w:rPr>
              <w:rStyle w:val="Platshllartext"/>
            </w:rPr>
            <w:t>Förslag till riksdagsbeslut</w:t>
          </w:r>
        </w:p>
      </w:docPartBody>
    </w:docPart>
    <w:docPart>
      <w:docPartPr>
        <w:name w:val="B9061986DBB8405CB0B3B79200E6BBB0"/>
        <w:category>
          <w:name w:val="Allmänt"/>
          <w:gallery w:val="placeholder"/>
        </w:category>
        <w:types>
          <w:type w:val="bbPlcHdr"/>
        </w:types>
        <w:behaviors>
          <w:behavior w:val="content"/>
        </w:behaviors>
        <w:guid w:val="{DEEA230C-1CDF-4C8E-875F-CEB1C742E590}"/>
      </w:docPartPr>
      <w:docPartBody>
        <w:p w:rsidR="004F66EA" w:rsidRDefault="004F66EA">
          <w:pPr>
            <w:pStyle w:val="B9061986DBB8405CB0B3B79200E6BBB0"/>
          </w:pPr>
          <w:r w:rsidRPr="005A0A93">
            <w:rPr>
              <w:rStyle w:val="Platshllartext"/>
            </w:rPr>
            <w:t>Motivering</w:t>
          </w:r>
        </w:p>
      </w:docPartBody>
    </w:docPart>
    <w:docPart>
      <w:docPartPr>
        <w:name w:val="0DB304FE34C444FF963C26E7F35CD214"/>
        <w:category>
          <w:name w:val="Allmänt"/>
          <w:gallery w:val="placeholder"/>
        </w:category>
        <w:types>
          <w:type w:val="bbPlcHdr"/>
        </w:types>
        <w:behaviors>
          <w:behavior w:val="content"/>
        </w:behaviors>
        <w:guid w:val="{2B3F1331-4233-4B13-BD12-96935EE106EB}"/>
      </w:docPartPr>
      <w:docPartBody>
        <w:p w:rsidR="00A96CF3" w:rsidRDefault="00A96C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EA"/>
    <w:rsid w:val="004F66EA"/>
    <w:rsid w:val="00527F81"/>
    <w:rsid w:val="00A96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1E7839D09F45DA8A6D7110211CF05C">
    <w:name w:val="6B1E7839D09F45DA8A6D7110211CF05C"/>
  </w:style>
  <w:style w:type="paragraph" w:customStyle="1" w:styleId="B9061986DBB8405CB0B3B79200E6BBB0">
    <w:name w:val="B9061986DBB8405CB0B3B79200E6B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060E0-397B-4C1E-BACA-43C27AEF18E5}"/>
</file>

<file path=customXml/itemProps2.xml><?xml version="1.0" encoding="utf-8"?>
<ds:datastoreItem xmlns:ds="http://schemas.openxmlformats.org/officeDocument/2006/customXml" ds:itemID="{1DCD1E1C-EF78-4382-9DFB-7661B3B10C48}"/>
</file>

<file path=customXml/itemProps3.xml><?xml version="1.0" encoding="utf-8"?>
<ds:datastoreItem xmlns:ds="http://schemas.openxmlformats.org/officeDocument/2006/customXml" ds:itemID="{FE24B5D3-F7FD-47C9-8596-E49208518B1D}"/>
</file>

<file path=docProps/app.xml><?xml version="1.0" encoding="utf-8"?>
<Properties xmlns="http://schemas.openxmlformats.org/officeDocument/2006/extended-properties" xmlns:vt="http://schemas.openxmlformats.org/officeDocument/2006/docPropsVTypes">
  <Template>Normal</Template>
  <TotalTime>31</TotalTime>
  <Pages>2</Pages>
  <Words>333</Words>
  <Characters>1741</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