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27 mars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Kompletterande bestämmelser till EU:s förordning om gränsöverskridande paketleveranstjänster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Finansiell stabilitet och finansmarknadsfrågor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Karlsson i Luleå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Wiechel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Anpassning av lagen om passagerarregister till EU:s dataskyddsreform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Genomförande av rättshjälpsdirektivet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Forssell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Jonny Cato 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Åtgärder för att mildra konsekvenserna på det sociala området med anledning av brexit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Arbetsmarknad och arbetslöshetsförsäkringen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Hanif Bali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Alexander Christiansson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Björck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Serkan Köse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Marianne Pettersson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Integration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Bengtzboe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Henrik Vinge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Johanna Haraldsson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Leila Ali-Elmi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Serkan Köse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Frågor om konstarterna och film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Lawen Redar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Sibinska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Andersson i Linköping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investeringssparkonto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Lundqvist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5.39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nedsatt moms på livsmedel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Sultan Kayhan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6.03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Inkomstskatt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Berglund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Bo Broman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Persson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6.53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Skatteförfarande och folkbokföring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Berglund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Hillevi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7.41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7 tim. 41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27 mars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2019-03-27</SAFIR_Sammantradesdatum_Doc>
    <SAFIR_SammantradeID xmlns="C07A1A6C-0B19-41D9-BDF8-F523BA3921EB">9f61be7b-6312-4409-9eff-dcfc18b872bb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D80B7F-D0B4-44B7-B7F1-BDBE761A5D6D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27 mars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