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5238" w:rsidP="00DA0661">
      <w:pPr>
        <w:pStyle w:val="Title"/>
      </w:pPr>
      <w:bookmarkStart w:id="0" w:name="Start"/>
      <w:bookmarkEnd w:id="0"/>
      <w:r>
        <w:t xml:space="preserve">Svar på fråga 2023/24:221 av Laila </w:t>
      </w:r>
      <w:r>
        <w:t>Naraghi</w:t>
      </w:r>
      <w:r>
        <w:t xml:space="preserve"> (S)</w:t>
      </w:r>
      <w:r>
        <w:br/>
        <w:t>Investeringar i Kalmar län</w:t>
      </w:r>
    </w:p>
    <w:p w:rsidR="00AF5259" w:rsidP="00375238">
      <w:pPr>
        <w:pStyle w:val="BodyText"/>
      </w:pPr>
      <w:r>
        <w:t xml:space="preserve">Laila </w:t>
      </w:r>
      <w:r>
        <w:t>Naraghi</w:t>
      </w:r>
      <w:r>
        <w:t xml:space="preserve"> har frågat mig</w:t>
      </w:r>
      <w:r w:rsidRPr="00375238">
        <w:t xml:space="preserve"> </w:t>
      </w:r>
      <w:r>
        <w:t xml:space="preserve">om jag </w:t>
      </w:r>
      <w:r w:rsidR="00A429D7">
        <w:t xml:space="preserve">har </w:t>
      </w:r>
      <w:r>
        <w:t xml:space="preserve">vidtagit några konkreta åtgärder för att komma till rätta med att Kalmar län enligt Laila </w:t>
      </w:r>
      <w:r>
        <w:t>Naraghi</w:t>
      </w:r>
      <w:r>
        <w:t xml:space="preserve"> får oärligt lite pengar i infrastrukturinvesteringar, och i så fall vilka</w:t>
      </w:r>
      <w:r w:rsidR="009E7CC2">
        <w:t>.</w:t>
      </w:r>
    </w:p>
    <w:p w:rsidR="00375FC7" w:rsidP="00375238">
      <w:pPr>
        <w:pStyle w:val="BodyText"/>
      </w:pPr>
      <w:r w:rsidRPr="00375FC7">
        <w:t xml:space="preserve">Låt mig </w:t>
      </w:r>
      <w:r>
        <w:t>än en gång påminna om</w:t>
      </w:r>
      <w:r w:rsidRPr="00375FC7">
        <w:t xml:space="preserve"> att det som Laila </w:t>
      </w:r>
      <w:r w:rsidRPr="00375FC7">
        <w:t>Naraghi</w:t>
      </w:r>
      <w:r w:rsidRPr="00375FC7">
        <w:t xml:space="preserve"> kallar för oärligt lite pengar till infrastrukturinvesteringar bygger på beslut som fattades av den tidigare socialdemokratiska regeringen sommaren 2022. Då fastställdes den nationella trafikslagsövergripande planen för transportinfrastruktur för perioden 2022–2033 samt de definitiva ekonomiska ramarna till de länsplaner för regional transportinfrastruktur som sedan beslutas av respektive region.</w:t>
      </w:r>
    </w:p>
    <w:p w:rsidR="00AF5259" w:rsidRPr="00AF5259" w:rsidP="00375238">
      <w:pPr>
        <w:pStyle w:val="BodyText"/>
      </w:pPr>
      <w:r>
        <w:t xml:space="preserve">I mitt svar på fråga 2023/24:202 från Laila </w:t>
      </w:r>
      <w:r>
        <w:t>Naraghi</w:t>
      </w:r>
      <w:r>
        <w:t xml:space="preserve"> redogjorde jag för att d</w:t>
      </w:r>
      <w:r w:rsidRPr="00AF5259">
        <w:t xml:space="preserve">et är viktigt att prioriteringar i transportinfrastrukturen görs i en ordnad process med ett tillräckligt underlag. Regeringen har redan inlett arbetet med en ny nationell plan för 2026–2037 genom att i ett första steg ge Trafikverket i uppdrag att ta fram ett inriktningsunderlag. I uppdraget framgår att myndigheten </w:t>
      </w:r>
      <w:r w:rsidRPr="00AF5259">
        <w:t>bl.a.</w:t>
      </w:r>
      <w:r w:rsidRPr="00AF5259">
        <w:t xml:space="preserve"> ska beakta kapacitetshöjande insatser i järnvägssystemet. Trafikverket ska även redogöra för pågående arbete med att stärka arbetssätt och metoder för underhållsverksamheten för att förbättra genomförandet utifrån ett kostnads- och kapacitetsperspektiv. Senast den 15 januari 2024 ska Trafikverket redovisa inriktningsunderlaget till regeringen.</w:t>
      </w:r>
    </w:p>
    <w:p w:rsidR="00375238" w:rsidRPr="00AF5259" w:rsidP="006A12F1">
      <w:pPr>
        <w:pStyle w:val="BodyText"/>
      </w:pPr>
      <w:r w:rsidRPr="00AF5259">
        <w:t xml:space="preserve">Stockholm den </w:t>
      </w:r>
      <w:sdt>
        <w:sdtPr>
          <w:rPr>
            <w:lang w:val="en-GB"/>
          </w:rPr>
          <w:id w:val="-1225218591"/>
          <w:placeholder>
            <w:docPart w:val="FB110A8344EA4E3498786AB8DE21F735"/>
          </w:placeholder>
          <w:dataBinding w:xpath="/ns0:DocumentInfo[1]/ns0:BaseInfo[1]/ns0:HeaderDate[1]" w:storeItemID="{04BD16FF-97EE-4317-A2A9-7EC1A8F68E95}" w:prefixMappings="xmlns:ns0='http://lp/documentinfo/RK' "/>
          <w:date w:fullDate="2023-11-15T00:00:00Z">
            <w:dateFormat w:val="d MMMM yyyy"/>
            <w:lid w:val="sv-SE"/>
            <w:storeMappedDataAs w:val="dateTime"/>
            <w:calendar w:val="gregorian"/>
          </w:date>
        </w:sdtPr>
        <w:sdtContent>
          <w:r w:rsidR="00AF5259">
            <w:t>15 november 2023</w:t>
          </w:r>
        </w:sdtContent>
      </w:sdt>
    </w:p>
    <w:p w:rsidR="00375238" w:rsidRPr="00AF5259" w:rsidP="004E7A8F">
      <w:pPr>
        <w:pStyle w:val="Brdtextutanavstnd"/>
      </w:pPr>
    </w:p>
    <w:p w:rsidR="00375238" w:rsidRPr="00AF5259" w:rsidP="004E7A8F">
      <w:pPr>
        <w:pStyle w:val="Brdtextutanavstnd"/>
      </w:pPr>
    </w:p>
    <w:p w:rsidR="00375238" w:rsidRPr="00AF5259" w:rsidP="00DB48AB">
      <w:pPr>
        <w:pStyle w:val="BodyText"/>
        <w:rPr>
          <w:lang w:val="en-GB"/>
        </w:rPr>
      </w:pPr>
      <w:r w:rsidRPr="00AF5259">
        <w:rPr>
          <w:lang w:val="en-GB"/>
        </w:rPr>
        <w:t>Andreas Carlson</w:t>
      </w:r>
    </w:p>
    <w:sectPr w:rsidSect="002F7838">
      <w:footerReference w:type="default" r:id="rId9"/>
      <w:headerReference w:type="first" r:id="rId10"/>
      <w:footerReference w:type="first" r:id="rId11"/>
      <w:pgSz w:w="11906" w:h="16838" w:code="9"/>
      <w:pgMar w:top="2041" w:right="1985" w:bottom="851"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5238" w:rsidRPr="007D73AB">
          <w:pPr>
            <w:pStyle w:val="Header"/>
          </w:pPr>
        </w:p>
      </w:tc>
      <w:tc>
        <w:tcPr>
          <w:tcW w:w="3170" w:type="dxa"/>
          <w:vAlign w:val="bottom"/>
        </w:tcPr>
        <w:p w:rsidR="00375238" w:rsidRPr="007D73AB" w:rsidP="00340DE0">
          <w:pPr>
            <w:pStyle w:val="Header"/>
          </w:pPr>
        </w:p>
      </w:tc>
      <w:tc>
        <w:tcPr>
          <w:tcW w:w="1134" w:type="dxa"/>
        </w:tcPr>
        <w:p w:rsidR="0037523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5238" w:rsidRPr="00340DE0" w:rsidP="00340DE0">
          <w:pPr>
            <w:pStyle w:val="Header"/>
          </w:pPr>
          <w:r>
            <w:rPr>
              <w:noProof/>
            </w:rPr>
            <w:drawing>
              <wp:inline distT="0" distB="0" distL="0" distR="0">
                <wp:extent cx="1748028" cy="505968"/>
                <wp:effectExtent l="0" t="0" r="5080" b="8890"/>
                <wp:docPr id="11" name="Bildobjekt 1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5238" w:rsidRPr="00710A6C" w:rsidP="00EE3C0F">
          <w:pPr>
            <w:pStyle w:val="Header"/>
            <w:rPr>
              <w:b/>
            </w:rPr>
          </w:pPr>
        </w:p>
        <w:p w:rsidR="00375238" w:rsidP="00EE3C0F">
          <w:pPr>
            <w:pStyle w:val="Header"/>
          </w:pPr>
        </w:p>
        <w:p w:rsidR="00375238" w:rsidP="00EE3C0F">
          <w:pPr>
            <w:pStyle w:val="Header"/>
          </w:pPr>
        </w:p>
        <w:p w:rsidR="00375238" w:rsidP="00EE3C0F">
          <w:pPr>
            <w:pStyle w:val="Header"/>
          </w:pPr>
        </w:p>
        <w:sdt>
          <w:sdtPr>
            <w:alias w:val="Dnr"/>
            <w:tag w:val="ccRKShow_Dnr"/>
            <w:id w:val="-829283628"/>
            <w:placeholder>
              <w:docPart w:val="FEA2B389CAD844F1A461E0279D62C782"/>
            </w:placeholder>
            <w:dataBinding w:xpath="/ns0:DocumentInfo[1]/ns0:BaseInfo[1]/ns0:Dnr[1]" w:storeItemID="{04BD16FF-97EE-4317-A2A9-7EC1A8F68E95}" w:prefixMappings="xmlns:ns0='http://lp/documentinfo/RK' "/>
            <w:text/>
          </w:sdtPr>
          <w:sdtContent>
            <w:p w:rsidR="00375238" w:rsidP="00EE3C0F">
              <w:pPr>
                <w:pStyle w:val="Header"/>
              </w:pPr>
              <w:r>
                <w:t>LI2023/03535</w:t>
              </w:r>
            </w:p>
          </w:sdtContent>
        </w:sdt>
        <w:sdt>
          <w:sdtPr>
            <w:alias w:val="DocNumber"/>
            <w:tag w:val="DocNumber"/>
            <w:id w:val="1726028884"/>
            <w:placeholder>
              <w:docPart w:val="3744BE98A2794ED283F57720C285347B"/>
            </w:placeholder>
            <w:showingPlcHdr/>
            <w:dataBinding w:xpath="/ns0:DocumentInfo[1]/ns0:BaseInfo[1]/ns0:DocNumber[1]" w:storeItemID="{04BD16FF-97EE-4317-A2A9-7EC1A8F68E95}" w:prefixMappings="xmlns:ns0='http://lp/documentinfo/RK' "/>
            <w:text/>
          </w:sdtPr>
          <w:sdtContent>
            <w:p w:rsidR="00375238" w:rsidP="00EE3C0F">
              <w:pPr>
                <w:pStyle w:val="Header"/>
              </w:pPr>
              <w:r>
                <w:rPr>
                  <w:rStyle w:val="PlaceholderText"/>
                </w:rPr>
                <w:t xml:space="preserve"> </w:t>
              </w:r>
            </w:p>
          </w:sdtContent>
        </w:sdt>
        <w:p w:rsidR="00375238" w:rsidP="00EE3C0F">
          <w:pPr>
            <w:pStyle w:val="Header"/>
          </w:pPr>
        </w:p>
      </w:tc>
      <w:tc>
        <w:tcPr>
          <w:tcW w:w="1134" w:type="dxa"/>
        </w:tcPr>
        <w:p w:rsidR="00375238" w:rsidP="0094502D">
          <w:pPr>
            <w:pStyle w:val="Header"/>
          </w:pPr>
        </w:p>
        <w:p w:rsidR="0037523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310CCE" w:rsidRPr="00310CCE" w:rsidP="00310CCE">
          <w:pPr>
            <w:rPr>
              <w:rFonts w:asciiTheme="majorHAnsi" w:hAnsiTheme="majorHAnsi"/>
              <w:b/>
              <w:bCs/>
              <w:sz w:val="19"/>
            </w:rPr>
          </w:pPr>
          <w:r w:rsidRPr="00310CCE">
            <w:rPr>
              <w:rFonts w:asciiTheme="majorHAnsi" w:hAnsiTheme="majorHAnsi"/>
              <w:b/>
              <w:bCs/>
              <w:sz w:val="19"/>
            </w:rPr>
            <w:t>Landsbygds- och infrastrukturdepartementet</w:t>
          </w:r>
        </w:p>
        <w:p w:rsidR="00375238" w:rsidRPr="00340DE0" w:rsidP="00310CCE">
          <w:pPr>
            <w:pStyle w:val="Header"/>
          </w:pPr>
          <w:r w:rsidRPr="00310CCE">
            <w:t xml:space="preserve">Infrastruktur- och bostadsministern </w:t>
          </w:r>
        </w:p>
      </w:tc>
      <w:sdt>
        <w:sdtPr>
          <w:alias w:val="Recipient"/>
          <w:tag w:val="ccRKShow_Recipient"/>
          <w:id w:val="-28344517"/>
          <w:placeholder>
            <w:docPart w:val="723AC154CDFE4C978814EB3C59AD9309"/>
          </w:placeholder>
          <w:dataBinding w:xpath="/ns0:DocumentInfo[1]/ns0:BaseInfo[1]/ns0:Recipient[1]" w:storeItemID="{04BD16FF-97EE-4317-A2A9-7EC1A8F68E95}" w:prefixMappings="xmlns:ns0='http://lp/documentinfo/RK' "/>
          <w:text w:multiLine="1"/>
        </w:sdtPr>
        <w:sdtContent>
          <w:tc>
            <w:tcPr>
              <w:tcW w:w="3170" w:type="dxa"/>
            </w:tcPr>
            <w:p w:rsidR="00375238" w:rsidP="00547B89">
              <w:pPr>
                <w:pStyle w:val="Header"/>
              </w:pPr>
              <w:r>
                <w:t>Till riksdagen</w:t>
              </w:r>
            </w:p>
          </w:tc>
        </w:sdtContent>
      </w:sdt>
      <w:tc>
        <w:tcPr>
          <w:tcW w:w="1134" w:type="dxa"/>
        </w:tcPr>
        <w:p w:rsidR="0037523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75F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A2B389CAD844F1A461E0279D62C782"/>
        <w:category>
          <w:name w:val="Allmänt"/>
          <w:gallery w:val="placeholder"/>
        </w:category>
        <w:types>
          <w:type w:val="bbPlcHdr"/>
        </w:types>
        <w:behaviors>
          <w:behavior w:val="content"/>
        </w:behaviors>
        <w:guid w:val="{1176ECF2-6AD4-47AA-B316-3A83460BFCFE}"/>
      </w:docPartPr>
      <w:docPartBody>
        <w:p w:rsidR="00EB1285" w:rsidP="007D27A6">
          <w:pPr>
            <w:pStyle w:val="FEA2B389CAD844F1A461E0279D62C782"/>
          </w:pPr>
          <w:r>
            <w:rPr>
              <w:rStyle w:val="PlaceholderText"/>
            </w:rPr>
            <w:t xml:space="preserve"> </w:t>
          </w:r>
        </w:p>
      </w:docPartBody>
    </w:docPart>
    <w:docPart>
      <w:docPartPr>
        <w:name w:val="3744BE98A2794ED283F57720C285347B"/>
        <w:category>
          <w:name w:val="Allmänt"/>
          <w:gallery w:val="placeholder"/>
        </w:category>
        <w:types>
          <w:type w:val="bbPlcHdr"/>
        </w:types>
        <w:behaviors>
          <w:behavior w:val="content"/>
        </w:behaviors>
        <w:guid w:val="{99D57EEF-29E6-446E-9C5E-3F941FE63AE3}"/>
      </w:docPartPr>
      <w:docPartBody>
        <w:p w:rsidR="00EB1285" w:rsidP="007D27A6">
          <w:pPr>
            <w:pStyle w:val="3744BE98A2794ED283F57720C285347B1"/>
          </w:pPr>
          <w:r>
            <w:rPr>
              <w:rStyle w:val="PlaceholderText"/>
            </w:rPr>
            <w:t xml:space="preserve"> </w:t>
          </w:r>
        </w:p>
      </w:docPartBody>
    </w:docPart>
    <w:docPart>
      <w:docPartPr>
        <w:name w:val="723AC154CDFE4C978814EB3C59AD9309"/>
        <w:category>
          <w:name w:val="Allmänt"/>
          <w:gallery w:val="placeholder"/>
        </w:category>
        <w:types>
          <w:type w:val="bbPlcHdr"/>
        </w:types>
        <w:behaviors>
          <w:behavior w:val="content"/>
        </w:behaviors>
        <w:guid w:val="{1A9A9621-2441-40A1-A490-639029B38F99}"/>
      </w:docPartPr>
      <w:docPartBody>
        <w:p w:rsidR="00EB1285" w:rsidP="007D27A6">
          <w:pPr>
            <w:pStyle w:val="723AC154CDFE4C978814EB3C59AD9309"/>
          </w:pPr>
          <w:r>
            <w:rPr>
              <w:rStyle w:val="PlaceholderText"/>
            </w:rPr>
            <w:t xml:space="preserve"> </w:t>
          </w:r>
        </w:p>
      </w:docPartBody>
    </w:docPart>
    <w:docPart>
      <w:docPartPr>
        <w:name w:val="FB110A8344EA4E3498786AB8DE21F735"/>
        <w:category>
          <w:name w:val="Allmänt"/>
          <w:gallery w:val="placeholder"/>
        </w:category>
        <w:types>
          <w:type w:val="bbPlcHdr"/>
        </w:types>
        <w:behaviors>
          <w:behavior w:val="content"/>
        </w:behaviors>
        <w:guid w:val="{A94EC8ED-F883-4FFE-BB23-51F0C6FD877C}"/>
      </w:docPartPr>
      <w:docPartBody>
        <w:p w:rsidR="00EB1285" w:rsidP="007D27A6">
          <w:pPr>
            <w:pStyle w:val="FB110A8344EA4E3498786AB8DE21F73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7A6"/>
    <w:rPr>
      <w:noProof w:val="0"/>
      <w:color w:val="808080"/>
    </w:rPr>
  </w:style>
  <w:style w:type="paragraph" w:customStyle="1" w:styleId="FEA2B389CAD844F1A461E0279D62C782">
    <w:name w:val="FEA2B389CAD844F1A461E0279D62C782"/>
    <w:rsid w:val="007D27A6"/>
  </w:style>
  <w:style w:type="paragraph" w:customStyle="1" w:styleId="723AC154CDFE4C978814EB3C59AD9309">
    <w:name w:val="723AC154CDFE4C978814EB3C59AD9309"/>
    <w:rsid w:val="007D27A6"/>
  </w:style>
  <w:style w:type="paragraph" w:customStyle="1" w:styleId="3744BE98A2794ED283F57720C285347B1">
    <w:name w:val="3744BE98A2794ED283F57720C285347B1"/>
    <w:rsid w:val="007D27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110A8344EA4E3498786AB8DE21F735">
    <w:name w:val="FB110A8344EA4E3498786AB8DE21F735"/>
    <w:rsid w:val="007D27A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035bb27f-8c8d-487c-bd6b-cb14844e5631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2023-11-15T00:00:00</HeaderDate>
    <Office/>
    <Dnr>LI2023/03535</Dnr>
    <ParagrafNr/>
    <DocumentTitle/>
    <VisitingAddress/>
    <Extra1/>
    <Extra2/>
    <Extra3>Laila Naraghi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E5116A9D-5912-49D2-94E5-CF95BC4D8F81}"/>
</file>

<file path=customXml/itemProps3.xml><?xml version="1.0" encoding="utf-8"?>
<ds:datastoreItem xmlns:ds="http://schemas.openxmlformats.org/officeDocument/2006/customXml" ds:itemID="{C2E2277D-ED19-4A50-A948-A5B23908E8EA}">
  <ds:schemaRefs/>
</ds:datastoreItem>
</file>

<file path=customXml/itemProps4.xml><?xml version="1.0" encoding="utf-8"?>
<ds:datastoreItem xmlns:ds="http://schemas.openxmlformats.org/officeDocument/2006/customXml" ds:itemID="{052551AA-6BDE-4213-8EB8-176C164D49CA}">
  <ds:schemaRefs/>
</ds:datastoreItem>
</file>

<file path=customXml/itemProps5.xml><?xml version="1.0" encoding="utf-8"?>
<ds:datastoreItem xmlns:ds="http://schemas.openxmlformats.org/officeDocument/2006/customXml" ds:itemID="{04BD16FF-97EE-4317-A2A9-7EC1A8F68E95}">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221 av Laila Naraghi (S) Investeringar i Kalmar län.docx</dc:title>
  <cp:revision>2</cp:revision>
  <dcterms:created xsi:type="dcterms:W3CDTF">2023-11-14T09:31:00Z</dcterms:created>
  <dcterms:modified xsi:type="dcterms:W3CDTF">2023-11-14T09:31:00Z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