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70A533" w14:textId="77777777">
        <w:tc>
          <w:tcPr>
            <w:tcW w:w="2268" w:type="dxa"/>
          </w:tcPr>
          <w:p w14:paraId="5E863B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AFEE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359F1E" w14:textId="77777777">
        <w:tc>
          <w:tcPr>
            <w:tcW w:w="2268" w:type="dxa"/>
          </w:tcPr>
          <w:p w14:paraId="627E52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41CB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B1097D" w14:textId="77777777">
        <w:tc>
          <w:tcPr>
            <w:tcW w:w="3402" w:type="dxa"/>
            <w:gridSpan w:val="2"/>
          </w:tcPr>
          <w:p w14:paraId="5A261B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FD33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1E6177" w14:textId="77777777">
        <w:tc>
          <w:tcPr>
            <w:tcW w:w="2268" w:type="dxa"/>
          </w:tcPr>
          <w:p w14:paraId="10C5CD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786744" w14:textId="77777777" w:rsidR="006E4E11" w:rsidRPr="00ED583F" w:rsidRDefault="002934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440619">
              <w:rPr>
                <w:sz w:val="20"/>
              </w:rPr>
              <w:t>07878/POL</w:t>
            </w:r>
          </w:p>
        </w:tc>
      </w:tr>
      <w:tr w:rsidR="006E4E11" w14:paraId="114728FA" w14:textId="77777777">
        <w:tc>
          <w:tcPr>
            <w:tcW w:w="2268" w:type="dxa"/>
          </w:tcPr>
          <w:p w14:paraId="3D8DC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849B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4CCFC3" w14:textId="77777777">
        <w:trPr>
          <w:trHeight w:val="284"/>
        </w:trPr>
        <w:tc>
          <w:tcPr>
            <w:tcW w:w="4911" w:type="dxa"/>
          </w:tcPr>
          <w:p w14:paraId="71FBBB49" w14:textId="77777777" w:rsidR="006E4E11" w:rsidRDefault="002934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E10A07" w14:paraId="1E726707" w14:textId="77777777">
        <w:trPr>
          <w:trHeight w:val="284"/>
        </w:trPr>
        <w:tc>
          <w:tcPr>
            <w:tcW w:w="4911" w:type="dxa"/>
          </w:tcPr>
          <w:p w14:paraId="43CCAF6B" w14:textId="004CE3BA" w:rsidR="00E10A07" w:rsidRDefault="00E10A07" w:rsidP="00E10A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0A07" w14:paraId="317B4434" w14:textId="77777777">
        <w:trPr>
          <w:trHeight w:val="284"/>
        </w:trPr>
        <w:tc>
          <w:tcPr>
            <w:tcW w:w="4911" w:type="dxa"/>
          </w:tcPr>
          <w:p w14:paraId="25E73224" w14:textId="20C90122" w:rsidR="00E10A07" w:rsidRDefault="00E10A07" w:rsidP="00E10A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0A07" w14:paraId="17BDBDF7" w14:textId="77777777">
        <w:trPr>
          <w:trHeight w:val="284"/>
        </w:trPr>
        <w:tc>
          <w:tcPr>
            <w:tcW w:w="4911" w:type="dxa"/>
          </w:tcPr>
          <w:p w14:paraId="60F45069" w14:textId="5A3D2F6C" w:rsidR="00E10A07" w:rsidRDefault="00E10A07" w:rsidP="009C0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0A07" w14:paraId="19181D08" w14:textId="77777777">
        <w:trPr>
          <w:trHeight w:val="284"/>
        </w:trPr>
        <w:tc>
          <w:tcPr>
            <w:tcW w:w="4911" w:type="dxa"/>
          </w:tcPr>
          <w:p w14:paraId="415C9DA2" w14:textId="687B9DBD" w:rsidR="00E10A07" w:rsidRDefault="00E10A07" w:rsidP="009C031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10A07" w14:paraId="24280E54" w14:textId="77777777">
        <w:trPr>
          <w:trHeight w:val="284"/>
        </w:trPr>
        <w:tc>
          <w:tcPr>
            <w:tcW w:w="4911" w:type="dxa"/>
          </w:tcPr>
          <w:p w14:paraId="4D1E72D4" w14:textId="77777777" w:rsidR="00E10A07" w:rsidRDefault="00E10A07" w:rsidP="00E10A0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BA61CA" w14:textId="77777777" w:rsidR="006E4E11" w:rsidRDefault="00293468">
      <w:pPr>
        <w:framePr w:w="4400" w:h="2523" w:wrap="notBeside" w:vAnchor="page" w:hAnchor="page" w:x="6453" w:y="2445"/>
        <w:ind w:left="142"/>
      </w:pPr>
      <w:r>
        <w:t>Till riksdagen</w:t>
      </w:r>
    </w:p>
    <w:p w14:paraId="1C4661D8" w14:textId="77777777" w:rsidR="006E4E11" w:rsidRDefault="00293468" w:rsidP="00293468">
      <w:pPr>
        <w:pStyle w:val="RKrubrik"/>
        <w:pBdr>
          <w:bottom w:val="single" w:sz="4" w:space="1" w:color="auto"/>
        </w:pBdr>
        <w:spacing w:before="0" w:after="0"/>
      </w:pPr>
      <w:r>
        <w:t>Svar på fråga 2015/16:164 av Sten Ber</w:t>
      </w:r>
      <w:bookmarkStart w:id="0" w:name="_GoBack"/>
      <w:bookmarkEnd w:id="0"/>
      <w:r>
        <w:t>gheden (</w:t>
      </w:r>
      <w:r w:rsidR="00792C4A">
        <w:t xml:space="preserve">M) </w:t>
      </w:r>
      <w:r w:rsidRPr="00475B1A">
        <w:rPr>
          <w:rFonts w:cs="TimesNewRomanPS-BoldMT"/>
          <w:bCs/>
          <w:szCs w:val="22"/>
          <w:lang w:eastAsia="sv-SE"/>
        </w:rPr>
        <w:t>G</w:t>
      </w:r>
      <w:r>
        <w:t>ränskontroller</w:t>
      </w:r>
    </w:p>
    <w:p w14:paraId="53245EAE" w14:textId="77777777" w:rsidR="006E4E11" w:rsidRDefault="006E4E11">
      <w:pPr>
        <w:pStyle w:val="RKnormal"/>
      </w:pPr>
    </w:p>
    <w:p w14:paraId="3551106E" w14:textId="77777777" w:rsidR="00BC753E" w:rsidRDefault="00293468" w:rsidP="00BC753E">
      <w:pPr>
        <w:pStyle w:val="RKnormal"/>
      </w:pPr>
      <w:r>
        <w:t xml:space="preserve">Sten Bergheden har frågat mig </w:t>
      </w:r>
      <w:r w:rsidR="00BC753E">
        <w:t xml:space="preserve">vilka åtgärder jag </w:t>
      </w:r>
      <w:r w:rsidR="00696F17">
        <w:t>planerar</w:t>
      </w:r>
      <w:r w:rsidR="00BC753E">
        <w:t xml:space="preserve"> att vidta fö</w:t>
      </w:r>
      <w:r w:rsidR="00696F17">
        <w:t>r att mottagandet</w:t>
      </w:r>
      <w:r w:rsidR="00BC753E">
        <w:t xml:space="preserve"> ska ske på ett tillfredsställande</w:t>
      </w:r>
      <w:r w:rsidR="00696F17">
        <w:t xml:space="preserve"> sätt</w:t>
      </w:r>
      <w:r w:rsidR="00BC753E">
        <w:t xml:space="preserve">. </w:t>
      </w:r>
    </w:p>
    <w:p w14:paraId="01F00FED" w14:textId="77777777" w:rsidR="00BC753E" w:rsidRDefault="00BC753E" w:rsidP="00BC753E">
      <w:pPr>
        <w:pStyle w:val="RKnormal"/>
      </w:pPr>
    </w:p>
    <w:p w14:paraId="719FA0E8" w14:textId="77777777" w:rsidR="001A10EF" w:rsidRDefault="00BC753E" w:rsidP="00BC753E">
      <w:pPr>
        <w:pStyle w:val="RKnormal"/>
      </w:pPr>
      <w:r>
        <w:t xml:space="preserve">Sverige har en human asylpolitik och är en fristad för den som flyr undan förföljelse och förtryck. </w:t>
      </w:r>
      <w:r w:rsidR="001A10EF">
        <w:t>Till följd av den humanitära katastrofen i Syrien och andra konflikter i världen ligger antalet asylsökande i Sverige i</w:t>
      </w:r>
      <w:r w:rsidR="00B83EF9">
        <w:t xml:space="preserve"> </w:t>
      </w:r>
      <w:r w:rsidR="001A10EF">
        <w:t>dag på historiskt höga nivåer och ställer därmed samtliga aktörer inom mottagandet inför stora utmaningar.</w:t>
      </w:r>
    </w:p>
    <w:p w14:paraId="13ECCBC3" w14:textId="77777777" w:rsidR="00A56423" w:rsidRDefault="00A56423" w:rsidP="00BC753E">
      <w:pPr>
        <w:pStyle w:val="RKnormal"/>
      </w:pPr>
    </w:p>
    <w:p w14:paraId="7E51BC65" w14:textId="3E44D624" w:rsidR="00A56423" w:rsidRDefault="00A56423" w:rsidP="00BC753E">
      <w:pPr>
        <w:pStyle w:val="RKnormal"/>
      </w:pPr>
      <w:r>
        <w:t>Migrationsverket har ansvaret</w:t>
      </w:r>
      <w:r w:rsidR="00B83EF9">
        <w:t xml:space="preserve"> när det gäller </w:t>
      </w:r>
      <w:r>
        <w:t xml:space="preserve">att ordna boendeplatser för </w:t>
      </w:r>
      <w:r w:rsidR="00B83EF9">
        <w:t xml:space="preserve">alla </w:t>
      </w:r>
      <w:r>
        <w:t>asylsökande vuxna och barn i familj</w:t>
      </w:r>
      <w:r w:rsidR="00B83EF9">
        <w:t>. J</w:t>
      </w:r>
      <w:r w:rsidR="00FC2E1B">
        <w:t xml:space="preserve">ust nu </w:t>
      </w:r>
      <w:r w:rsidR="00B83EF9">
        <w:t>behöver</w:t>
      </w:r>
      <w:r w:rsidR="00FC2E1B">
        <w:t xml:space="preserve"> myndigheten få fram m</w:t>
      </w:r>
      <w:r w:rsidR="000335E6">
        <w:t xml:space="preserve">ellan 500 </w:t>
      </w:r>
      <w:r w:rsidR="00FC2E1B">
        <w:t xml:space="preserve">och </w:t>
      </w:r>
      <w:r w:rsidR="000335E6">
        <w:t>600</w:t>
      </w:r>
      <w:r w:rsidR="00FC2E1B">
        <w:t xml:space="preserve"> nya</w:t>
      </w:r>
      <w:r>
        <w:t xml:space="preserve"> boendeplatser</w:t>
      </w:r>
      <w:r w:rsidR="000E76DD">
        <w:t xml:space="preserve"> </w:t>
      </w:r>
      <w:r w:rsidR="00B83EF9">
        <w:t xml:space="preserve">dagligen </w:t>
      </w:r>
      <w:r w:rsidR="000E76DD">
        <w:t>för att alla asyl</w:t>
      </w:r>
      <w:r w:rsidR="00B83EF9">
        <w:softHyphen/>
      </w:r>
      <w:r w:rsidR="000E76DD">
        <w:t xml:space="preserve">sökande ska få tak över huvudet. </w:t>
      </w:r>
    </w:p>
    <w:p w14:paraId="20B5769D" w14:textId="77777777" w:rsidR="001A10EF" w:rsidRDefault="001A10EF" w:rsidP="00BC753E">
      <w:pPr>
        <w:pStyle w:val="RKnormal"/>
      </w:pPr>
    </w:p>
    <w:p w14:paraId="6C942B8A" w14:textId="39F433E4" w:rsidR="00E71AA7" w:rsidRPr="001E0681" w:rsidRDefault="00E71AA7" w:rsidP="00BC753E">
      <w:pPr>
        <w:pStyle w:val="RKnormal"/>
      </w:pPr>
      <w:r w:rsidRPr="001E0681">
        <w:t>I detta allvarliga läge har regeringen tillsammans med allianspartierna enats kring nödvändiga insatser för att skapa ordning och reda i mottagandet, en bättre etablering oc</w:t>
      </w:r>
      <w:r w:rsidR="0078449E" w:rsidRPr="001E0681">
        <w:t>h att dämpa kostnadsökningarna.</w:t>
      </w:r>
    </w:p>
    <w:p w14:paraId="0B574A6B" w14:textId="77777777" w:rsidR="00E71AA7" w:rsidRDefault="00E71AA7" w:rsidP="00BC753E">
      <w:pPr>
        <w:pStyle w:val="RKnormal"/>
      </w:pPr>
    </w:p>
    <w:p w14:paraId="2ECE92F6" w14:textId="71D7FB0B" w:rsidR="00696F17" w:rsidRDefault="001A10EF" w:rsidP="00EB7E39">
      <w:pPr>
        <w:pStyle w:val="RKnormal"/>
      </w:pPr>
      <w:r>
        <w:t xml:space="preserve">Regeringen har </w:t>
      </w:r>
      <w:r w:rsidR="00E71AA7">
        <w:t>sedan tidigare</w:t>
      </w:r>
      <w:r>
        <w:t xml:space="preserve"> </w:t>
      </w:r>
      <w:r w:rsidR="00696F17">
        <w:t>vidtagit en rad olika åtgärder för att säkerställa ett tillfred</w:t>
      </w:r>
      <w:r w:rsidR="00B83EF9">
        <w:t>s</w:t>
      </w:r>
      <w:r w:rsidR="00696F17">
        <w:t xml:space="preserve">ställande mottagande. </w:t>
      </w:r>
    </w:p>
    <w:p w14:paraId="45E8A1A9" w14:textId="77777777" w:rsidR="00DF0966" w:rsidRDefault="00DF0966" w:rsidP="00DF0966">
      <w:pPr>
        <w:pStyle w:val="RKnormal"/>
        <w:ind w:left="2880"/>
      </w:pPr>
    </w:p>
    <w:p w14:paraId="088EB660" w14:textId="77777777" w:rsidR="00DF0966" w:rsidRDefault="00DF0966" w:rsidP="00DF0966">
      <w:pPr>
        <w:pStyle w:val="RKnormal"/>
        <w:numPr>
          <w:ilvl w:val="0"/>
          <w:numId w:val="4"/>
        </w:numPr>
      </w:pPr>
      <w:r>
        <w:t xml:space="preserve">Myndigheten för samhällsskydd och beredskap (MSB) har fått i </w:t>
      </w:r>
      <w:proofErr w:type="gramStart"/>
      <w:r>
        <w:t>uppdrag</w:t>
      </w:r>
      <w:proofErr w:type="gramEnd"/>
      <w:r>
        <w:t xml:space="preserve"> att på nationell nivå samordna ansvariga aktörers hantering av situationen, utan att det påverkar ansvarsprincipen.</w:t>
      </w:r>
    </w:p>
    <w:p w14:paraId="65F73C84" w14:textId="77777777" w:rsidR="00696F17" w:rsidRDefault="00696F17" w:rsidP="0007593A">
      <w:pPr>
        <w:pStyle w:val="RKnormal"/>
        <w:numPr>
          <w:ilvl w:val="0"/>
          <w:numId w:val="4"/>
        </w:numPr>
      </w:pPr>
      <w:r>
        <w:t xml:space="preserve">Länsstyrelserna har </w:t>
      </w:r>
      <w:r w:rsidR="001A10EF">
        <w:t xml:space="preserve">uppdragits att inventera förekomsten av </w:t>
      </w:r>
      <w:r>
        <w:t>befintliga</w:t>
      </w:r>
      <w:r w:rsidR="008E1EA7">
        <w:t xml:space="preserve"> </w:t>
      </w:r>
      <w:r w:rsidR="001A10EF">
        <w:t xml:space="preserve">platser för tillfälliga asylboenden </w:t>
      </w:r>
      <w:r w:rsidR="005E632A">
        <w:t>i nära samarbete med kommunsekto</w:t>
      </w:r>
      <w:r>
        <w:t>rn.</w:t>
      </w:r>
    </w:p>
    <w:p w14:paraId="58D98445" w14:textId="743CCEFD" w:rsidR="00696F17" w:rsidRDefault="00696F17" w:rsidP="00DF0966">
      <w:pPr>
        <w:pStyle w:val="RKnormal"/>
        <w:numPr>
          <w:ilvl w:val="0"/>
          <w:numId w:val="4"/>
        </w:numPr>
      </w:pPr>
      <w:r>
        <w:t xml:space="preserve">Migrationsverket har </w:t>
      </w:r>
      <w:r w:rsidR="005E632A">
        <w:t xml:space="preserve">uppdragits att med stöd av </w:t>
      </w:r>
      <w:r w:rsidR="00DF0966">
        <w:t xml:space="preserve">MSB, </w:t>
      </w:r>
      <w:r w:rsidR="005E632A">
        <w:t xml:space="preserve">Fortifikationsverket och </w:t>
      </w:r>
      <w:r w:rsidR="00B83EF9">
        <w:t>l</w:t>
      </w:r>
      <w:r w:rsidR="005E632A">
        <w:t>änsstyrelserna uppföra och förvalta tillfälliga asylboenden i form av tält.</w:t>
      </w:r>
      <w:r w:rsidR="00033555">
        <w:t xml:space="preserve"> </w:t>
      </w:r>
    </w:p>
    <w:p w14:paraId="2BB42F9F" w14:textId="6417762E" w:rsidR="00696F17" w:rsidRDefault="00696F17" w:rsidP="00DF0966">
      <w:pPr>
        <w:pStyle w:val="RKnormal"/>
        <w:numPr>
          <w:ilvl w:val="0"/>
          <w:numId w:val="4"/>
        </w:numPr>
      </w:pPr>
      <w:r>
        <w:t>MSB har</w:t>
      </w:r>
      <w:r w:rsidR="00EB7E39">
        <w:t xml:space="preserve"> fått i uppdrag att i samverkan med Fortifikationsverket och länsstyrelserna stödja Migrations</w:t>
      </w:r>
      <w:r w:rsidR="00EB7E39">
        <w:softHyphen/>
        <w:t>verket i dess uppdrag att uppföra och förvalta tillfälliga asylboenden.</w:t>
      </w:r>
    </w:p>
    <w:p w14:paraId="3A93B776" w14:textId="77777777" w:rsidR="00EB7E39" w:rsidRDefault="00A56423" w:rsidP="00DF0966">
      <w:pPr>
        <w:pStyle w:val="RKnormal"/>
        <w:numPr>
          <w:ilvl w:val="0"/>
          <w:numId w:val="4"/>
        </w:numPr>
      </w:pPr>
      <w:r>
        <w:lastRenderedPageBreak/>
        <w:t>En samordnare</w:t>
      </w:r>
      <w:r w:rsidR="00EB7E39">
        <w:t xml:space="preserve"> </w:t>
      </w:r>
      <w:r w:rsidR="00696F17">
        <w:t>utsågs nyligen</w:t>
      </w:r>
      <w:r>
        <w:t xml:space="preserve"> för dialog med kommuner om tillfälliga asylboenden i form av tält </w:t>
      </w:r>
      <w:r w:rsidR="00696F17">
        <w:t xml:space="preserve">i </w:t>
      </w:r>
      <w:r>
        <w:t>statlig regi samt att samverka nära med ovan nämnda myndigheter för att kunna utföra sitt uppdrag.</w:t>
      </w:r>
    </w:p>
    <w:p w14:paraId="2288C625" w14:textId="77777777" w:rsidR="00E603A4" w:rsidRDefault="00E603A4" w:rsidP="00E603A4">
      <w:pPr>
        <w:pStyle w:val="RKnormal"/>
        <w:numPr>
          <w:ilvl w:val="0"/>
          <w:numId w:val="4"/>
        </w:numPr>
      </w:pPr>
      <w:r w:rsidRPr="002972B2">
        <w:t xml:space="preserve">10 miljoner </w:t>
      </w:r>
      <w:r>
        <w:t xml:space="preserve">kronor har satsats </w:t>
      </w:r>
      <w:r w:rsidRPr="002972B2">
        <w:t xml:space="preserve">för att stärka civilsamhällets arbete </w:t>
      </w:r>
      <w:r>
        <w:t>med</w:t>
      </w:r>
      <w:r w:rsidRPr="002972B2">
        <w:t xml:space="preserve"> att stödja frivilligas engagemang och frivilligorganisationers hjälpverksamhet för människor på flykt i Sverige.</w:t>
      </w:r>
    </w:p>
    <w:p w14:paraId="10600121" w14:textId="77777777" w:rsidR="00EB7E39" w:rsidRDefault="00EB7E39" w:rsidP="00EB7E39">
      <w:pPr>
        <w:pStyle w:val="RKnormal"/>
      </w:pPr>
    </w:p>
    <w:p w14:paraId="4E1815DF" w14:textId="3555C7B3" w:rsidR="007C3A47" w:rsidRDefault="00696F17" w:rsidP="00150EB9">
      <w:pPr>
        <w:rPr>
          <w:color w:val="000000" w:themeColor="text1"/>
        </w:rPr>
      </w:pPr>
      <w:r>
        <w:rPr>
          <w:color w:val="000000" w:themeColor="text1"/>
        </w:rPr>
        <w:t>I</w:t>
      </w:r>
      <w:r w:rsidR="00FA2718" w:rsidRPr="00150EB9">
        <w:rPr>
          <w:color w:val="000000" w:themeColor="text1"/>
          <w:szCs w:val="24"/>
        </w:rPr>
        <w:t xml:space="preserve"> budgetpropositionen för 2016</w:t>
      </w:r>
      <w:r>
        <w:rPr>
          <w:color w:val="000000" w:themeColor="text1"/>
          <w:szCs w:val="24"/>
        </w:rPr>
        <w:t xml:space="preserve"> redovi</w:t>
      </w:r>
      <w:r w:rsidR="003802E1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ar regeringen sammantaget satsningar på ca 2,1 miljarder kronor under</w:t>
      </w:r>
      <w:r w:rsidR="008E1EA7">
        <w:rPr>
          <w:color w:val="000000" w:themeColor="text1"/>
          <w:szCs w:val="24"/>
        </w:rPr>
        <w:t xml:space="preserve"> </w:t>
      </w:r>
      <w:r w:rsidR="00B83EF9">
        <w:rPr>
          <w:color w:val="000000" w:themeColor="text1"/>
          <w:szCs w:val="24"/>
        </w:rPr>
        <w:t xml:space="preserve">nästa år </w:t>
      </w:r>
      <w:r w:rsidR="008E1EA7">
        <w:rPr>
          <w:color w:val="000000" w:themeColor="text1"/>
          <w:szCs w:val="24"/>
        </w:rPr>
        <w:t xml:space="preserve">för bättre mottagande och </w:t>
      </w:r>
      <w:r>
        <w:rPr>
          <w:color w:val="000000" w:themeColor="text1"/>
          <w:szCs w:val="24"/>
        </w:rPr>
        <w:t>snabbare etablering. Därtill har regeringen i budgetpropositionen för 2016</w:t>
      </w:r>
      <w:r w:rsidR="00FA2718" w:rsidRPr="00150EB9">
        <w:rPr>
          <w:color w:val="000000" w:themeColor="text1"/>
          <w:szCs w:val="24"/>
        </w:rPr>
        <w:t xml:space="preserve"> lagt förslag om att höja ersättningen till kommunerna för asylsökande barns skolgång</w:t>
      </w:r>
      <w:r w:rsidR="001F6F9F" w:rsidRPr="00150EB9">
        <w:rPr>
          <w:color w:val="000000" w:themeColor="text1"/>
          <w:szCs w:val="24"/>
        </w:rPr>
        <w:t xml:space="preserve"> med 50 procent</w:t>
      </w:r>
      <w:r>
        <w:rPr>
          <w:color w:val="000000" w:themeColor="text1"/>
          <w:szCs w:val="24"/>
        </w:rPr>
        <w:t xml:space="preserve"> och om</w:t>
      </w:r>
      <w:r w:rsidR="00FA2718" w:rsidRPr="00150EB9">
        <w:rPr>
          <w:color w:val="000000" w:themeColor="text1"/>
          <w:szCs w:val="24"/>
        </w:rPr>
        <w:t xml:space="preserve"> </w:t>
      </w:r>
      <w:r w:rsidR="000549B3">
        <w:rPr>
          <w:color w:val="000000" w:themeColor="text1"/>
          <w:szCs w:val="24"/>
        </w:rPr>
        <w:t>e</w:t>
      </w:r>
      <w:r w:rsidR="000549B3" w:rsidRPr="00150EB9">
        <w:rPr>
          <w:color w:val="000000" w:themeColor="text1"/>
          <w:szCs w:val="24"/>
        </w:rPr>
        <w:t xml:space="preserve">tt </w:t>
      </w:r>
      <w:r w:rsidR="000549B3">
        <w:rPr>
          <w:color w:val="000000" w:themeColor="text1"/>
          <w:szCs w:val="24"/>
        </w:rPr>
        <w:t>tillskott på</w:t>
      </w:r>
      <w:r w:rsidR="00FC2E1B" w:rsidRPr="00150EB9">
        <w:rPr>
          <w:color w:val="000000" w:themeColor="text1"/>
        </w:rPr>
        <w:t xml:space="preserve"> 30 miljoner kronor </w:t>
      </w:r>
      <w:r w:rsidR="00720530" w:rsidRPr="00150EB9">
        <w:rPr>
          <w:color w:val="000000" w:themeColor="text1"/>
        </w:rPr>
        <w:t xml:space="preserve">för att Migrationsverket ska kunna bedriva </w:t>
      </w:r>
      <w:r w:rsidR="00F06A53" w:rsidRPr="00150EB9">
        <w:rPr>
          <w:color w:val="000000" w:themeColor="text1"/>
        </w:rPr>
        <w:t>organiserad sysselsättning</w:t>
      </w:r>
      <w:r>
        <w:rPr>
          <w:color w:val="000000" w:themeColor="text1"/>
        </w:rPr>
        <w:t>. U</w:t>
      </w:r>
      <w:r w:rsidR="00720530" w:rsidRPr="00150EB9">
        <w:rPr>
          <w:color w:val="000000" w:themeColor="text1"/>
        </w:rPr>
        <w:t xml:space="preserve">nder </w:t>
      </w:r>
      <w:r>
        <w:rPr>
          <w:color w:val="000000" w:themeColor="text1"/>
        </w:rPr>
        <w:t>2016</w:t>
      </w:r>
      <w:r w:rsidR="00F06A53" w:rsidRPr="00150EB9">
        <w:rPr>
          <w:color w:val="000000" w:themeColor="text1"/>
        </w:rPr>
        <w:t xml:space="preserve"> </w:t>
      </w:r>
      <w:r w:rsidR="00720530" w:rsidRPr="00150EB9">
        <w:rPr>
          <w:color w:val="000000" w:themeColor="text1"/>
        </w:rPr>
        <w:t>avsätt</w:t>
      </w:r>
      <w:r>
        <w:rPr>
          <w:color w:val="000000" w:themeColor="text1"/>
        </w:rPr>
        <w:t>er regeringen</w:t>
      </w:r>
      <w:r w:rsidR="00720530" w:rsidRPr="00150EB9">
        <w:rPr>
          <w:color w:val="000000" w:themeColor="text1"/>
        </w:rPr>
        <w:t xml:space="preserve"> 50 miljoner kronor </w:t>
      </w:r>
      <w:r w:rsidR="00FC2E1B" w:rsidRPr="00150EB9">
        <w:rPr>
          <w:color w:val="000000" w:themeColor="text1"/>
          <w:szCs w:val="24"/>
        </w:rPr>
        <w:t>till Folkbildningsrådet så att studieförbunden ska kunna genomföra utbildningsinsatser till asylsökande och personer som beviljats uppehållstillstånd och bor kvar i anläggningsboende</w:t>
      </w:r>
      <w:r w:rsidR="00720530" w:rsidRPr="00150EB9">
        <w:rPr>
          <w:color w:val="000000" w:themeColor="text1"/>
        </w:rPr>
        <w:t>.</w:t>
      </w:r>
      <w:r w:rsidR="00F06A53" w:rsidRPr="00150EB9">
        <w:rPr>
          <w:color w:val="000000" w:themeColor="text1"/>
        </w:rPr>
        <w:t xml:space="preserve"> </w:t>
      </w:r>
    </w:p>
    <w:p w14:paraId="0D0BDF69" w14:textId="77777777" w:rsidR="00F06A53" w:rsidRDefault="00F06A53" w:rsidP="00C86EFC">
      <w:pPr>
        <w:pStyle w:val="Normalwebb"/>
        <w:shd w:val="clear" w:color="auto" w:fill="FFFFFF"/>
        <w:rPr>
          <w:rFonts w:ascii="OrigGarmnd BT" w:hAnsi="OrigGarmnd BT"/>
          <w:color w:val="000000" w:themeColor="text1"/>
        </w:rPr>
      </w:pPr>
    </w:p>
    <w:p w14:paraId="1B8678FE" w14:textId="77777777" w:rsidR="00F06A53" w:rsidRPr="00C86EFC" w:rsidRDefault="00F06A53" w:rsidP="00C86EFC">
      <w:pPr>
        <w:pStyle w:val="Normalwebb"/>
        <w:shd w:val="clear" w:color="auto" w:fill="FFFFFF"/>
        <w:rPr>
          <w:rFonts w:ascii="OrigGarmnd BT" w:hAnsi="OrigGarmnd BT"/>
          <w:color w:val="000000" w:themeColor="text1"/>
        </w:rPr>
      </w:pPr>
      <w:r>
        <w:rPr>
          <w:rFonts w:ascii="OrigGarmnd BT" w:hAnsi="OrigGarmnd BT"/>
          <w:color w:val="000000" w:themeColor="text1"/>
        </w:rPr>
        <w:t>Regeringen har en nära dialog med Migrationsverket, övriga myndigheter och kommuner i det fortsatta arbetet.</w:t>
      </w:r>
    </w:p>
    <w:p w14:paraId="10DC6472" w14:textId="77777777" w:rsidR="00C86EFC" w:rsidRPr="00FA2718" w:rsidRDefault="00C86EFC" w:rsidP="00FA2718">
      <w:pPr>
        <w:pStyle w:val="Normalwebb"/>
        <w:shd w:val="clear" w:color="auto" w:fill="FFFFFF"/>
        <w:rPr>
          <w:rFonts w:ascii="OrigGarmnd BT" w:hAnsi="OrigGarmnd BT"/>
          <w:color w:val="000000" w:themeColor="text1"/>
        </w:rPr>
      </w:pPr>
    </w:p>
    <w:p w14:paraId="7206176B" w14:textId="77777777" w:rsidR="0073077C" w:rsidRDefault="0073077C" w:rsidP="00BC753E">
      <w:pPr>
        <w:pStyle w:val="RKnormal"/>
      </w:pPr>
    </w:p>
    <w:p w14:paraId="6EBD51F0" w14:textId="77777777" w:rsidR="006E4E11" w:rsidRDefault="006E4E11">
      <w:pPr>
        <w:pStyle w:val="RKnormal"/>
      </w:pPr>
    </w:p>
    <w:p w14:paraId="6FFD5DF2" w14:textId="77777777" w:rsidR="00293468" w:rsidRDefault="00293468">
      <w:pPr>
        <w:pStyle w:val="RKnormal"/>
      </w:pPr>
    </w:p>
    <w:p w14:paraId="6609ED32" w14:textId="77777777" w:rsidR="00293468" w:rsidRDefault="00F06A53">
      <w:pPr>
        <w:pStyle w:val="RKnormal"/>
      </w:pPr>
      <w:r>
        <w:t>Stockholm den 2</w:t>
      </w:r>
      <w:r w:rsidR="00813F76">
        <w:t>7</w:t>
      </w:r>
      <w:r>
        <w:t xml:space="preserve"> </w:t>
      </w:r>
      <w:r w:rsidR="00293468">
        <w:t>oktober 2015</w:t>
      </w:r>
    </w:p>
    <w:p w14:paraId="25DD80BD" w14:textId="77777777" w:rsidR="00293468" w:rsidRDefault="00293468">
      <w:pPr>
        <w:pStyle w:val="RKnormal"/>
      </w:pPr>
    </w:p>
    <w:p w14:paraId="3DA0A9E1" w14:textId="77777777" w:rsidR="00293468" w:rsidRDefault="00293468">
      <w:pPr>
        <w:pStyle w:val="RKnormal"/>
      </w:pPr>
    </w:p>
    <w:p w14:paraId="57A1E0B2" w14:textId="77777777" w:rsidR="00293468" w:rsidRDefault="00293468">
      <w:pPr>
        <w:pStyle w:val="RKnormal"/>
      </w:pPr>
      <w:r>
        <w:t>Morgan Johansson</w:t>
      </w:r>
    </w:p>
    <w:sectPr w:rsidR="0029346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C053A" w14:textId="77777777" w:rsidR="00B63D20" w:rsidRDefault="00B63D20">
      <w:r>
        <w:separator/>
      </w:r>
    </w:p>
  </w:endnote>
  <w:endnote w:type="continuationSeparator" w:id="0">
    <w:p w14:paraId="6C10AD5E" w14:textId="77777777" w:rsidR="00B63D20" w:rsidRDefault="00B6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60333" w14:textId="77777777" w:rsidR="00B63D20" w:rsidRDefault="00B63D20">
      <w:r>
        <w:separator/>
      </w:r>
    </w:p>
  </w:footnote>
  <w:footnote w:type="continuationSeparator" w:id="0">
    <w:p w14:paraId="7DEB315B" w14:textId="77777777" w:rsidR="00B63D20" w:rsidRDefault="00B6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A00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5B1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C546F7" w14:textId="77777777">
      <w:trPr>
        <w:cantSplit/>
      </w:trPr>
      <w:tc>
        <w:tcPr>
          <w:tcW w:w="3119" w:type="dxa"/>
        </w:tcPr>
        <w:p w14:paraId="41C75A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E511F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F0038E" w14:textId="77777777" w:rsidR="00E80146" w:rsidRDefault="00E80146">
          <w:pPr>
            <w:pStyle w:val="Sidhuvud"/>
            <w:ind w:right="360"/>
          </w:pPr>
        </w:p>
      </w:tc>
    </w:tr>
  </w:tbl>
  <w:p w14:paraId="0640262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84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2EE652" w14:textId="77777777">
      <w:trPr>
        <w:cantSplit/>
      </w:trPr>
      <w:tc>
        <w:tcPr>
          <w:tcW w:w="3119" w:type="dxa"/>
        </w:tcPr>
        <w:p w14:paraId="640E70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F5F1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4B98BA" w14:textId="77777777" w:rsidR="00E80146" w:rsidRDefault="00E80146">
          <w:pPr>
            <w:pStyle w:val="Sidhuvud"/>
            <w:ind w:right="360"/>
          </w:pPr>
        </w:p>
      </w:tc>
    </w:tr>
  </w:tbl>
  <w:p w14:paraId="1346AD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E9CA4" w14:textId="77777777" w:rsidR="00293468" w:rsidRDefault="00BC75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7B384FE" wp14:editId="6D01EF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C21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59E10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1BD4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3B969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27EB"/>
    <w:multiLevelType w:val="hybridMultilevel"/>
    <w:tmpl w:val="67D4B204"/>
    <w:lvl w:ilvl="0" w:tplc="A222A4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22B06"/>
    <w:multiLevelType w:val="hybridMultilevel"/>
    <w:tmpl w:val="1ADCD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B5454"/>
    <w:multiLevelType w:val="hybridMultilevel"/>
    <w:tmpl w:val="B5C497C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B01E9D"/>
    <w:multiLevelType w:val="hybridMultilevel"/>
    <w:tmpl w:val="35901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68"/>
    <w:rsid w:val="00033555"/>
    <w:rsid w:val="000335E6"/>
    <w:rsid w:val="000549B3"/>
    <w:rsid w:val="0007593A"/>
    <w:rsid w:val="000928C1"/>
    <w:rsid w:val="000A738A"/>
    <w:rsid w:val="000E76DD"/>
    <w:rsid w:val="00150384"/>
    <w:rsid w:val="00150EB9"/>
    <w:rsid w:val="00160901"/>
    <w:rsid w:val="001805B7"/>
    <w:rsid w:val="001A10EF"/>
    <w:rsid w:val="001D2751"/>
    <w:rsid w:val="001E0681"/>
    <w:rsid w:val="001F6F9F"/>
    <w:rsid w:val="00293468"/>
    <w:rsid w:val="002C01C2"/>
    <w:rsid w:val="00367B1C"/>
    <w:rsid w:val="003802E1"/>
    <w:rsid w:val="003A0F73"/>
    <w:rsid w:val="00440619"/>
    <w:rsid w:val="00475B1A"/>
    <w:rsid w:val="00492C93"/>
    <w:rsid w:val="004A328D"/>
    <w:rsid w:val="004B74F2"/>
    <w:rsid w:val="0058762B"/>
    <w:rsid w:val="005970A2"/>
    <w:rsid w:val="005E632A"/>
    <w:rsid w:val="00662080"/>
    <w:rsid w:val="00696F17"/>
    <w:rsid w:val="006D4DE1"/>
    <w:rsid w:val="006E4E11"/>
    <w:rsid w:val="00701E4B"/>
    <w:rsid w:val="0071058E"/>
    <w:rsid w:val="00720530"/>
    <w:rsid w:val="007242A3"/>
    <w:rsid w:val="00725F2C"/>
    <w:rsid w:val="0073077C"/>
    <w:rsid w:val="0078449E"/>
    <w:rsid w:val="00792C4A"/>
    <w:rsid w:val="007A6855"/>
    <w:rsid w:val="007C3A47"/>
    <w:rsid w:val="007F4E7D"/>
    <w:rsid w:val="00813F76"/>
    <w:rsid w:val="00833869"/>
    <w:rsid w:val="008A6314"/>
    <w:rsid w:val="008B2732"/>
    <w:rsid w:val="008B3CC7"/>
    <w:rsid w:val="008E1EA7"/>
    <w:rsid w:val="009154A0"/>
    <w:rsid w:val="0092027A"/>
    <w:rsid w:val="00955E31"/>
    <w:rsid w:val="00992E72"/>
    <w:rsid w:val="009C031C"/>
    <w:rsid w:val="00A56423"/>
    <w:rsid w:val="00A62FC8"/>
    <w:rsid w:val="00A6509B"/>
    <w:rsid w:val="00A969D5"/>
    <w:rsid w:val="00AF26D1"/>
    <w:rsid w:val="00B15156"/>
    <w:rsid w:val="00B63D20"/>
    <w:rsid w:val="00B83EF9"/>
    <w:rsid w:val="00BC753E"/>
    <w:rsid w:val="00BD78E0"/>
    <w:rsid w:val="00BF5080"/>
    <w:rsid w:val="00C240F8"/>
    <w:rsid w:val="00C27ECD"/>
    <w:rsid w:val="00C86EFC"/>
    <w:rsid w:val="00CD4457"/>
    <w:rsid w:val="00D133D7"/>
    <w:rsid w:val="00D227A4"/>
    <w:rsid w:val="00D916A9"/>
    <w:rsid w:val="00DD52F8"/>
    <w:rsid w:val="00DF0966"/>
    <w:rsid w:val="00E10A07"/>
    <w:rsid w:val="00E603A4"/>
    <w:rsid w:val="00E71AA7"/>
    <w:rsid w:val="00E80146"/>
    <w:rsid w:val="00E904D0"/>
    <w:rsid w:val="00EB04EB"/>
    <w:rsid w:val="00EB7E39"/>
    <w:rsid w:val="00EC25F9"/>
    <w:rsid w:val="00ED583F"/>
    <w:rsid w:val="00F06A53"/>
    <w:rsid w:val="00F2503C"/>
    <w:rsid w:val="00F854AE"/>
    <w:rsid w:val="00FA2718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0B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BC753E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C7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753E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FA2718"/>
    <w:p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50EB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rsid w:val="00E10A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B74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74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74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74F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74F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BC753E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BC75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753E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FA2718"/>
    <w:pPr>
      <w:overflowPunct/>
      <w:autoSpaceDE/>
      <w:autoSpaceDN/>
      <w:adjustRightInd/>
      <w:spacing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50EB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rsid w:val="00E10A07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4B74F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74F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74F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74F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74F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31028158-230d-4a15-9e3a-1e8a27b27ad7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VV7HMNPAP7JC-4-428</_dlc_DocId>
    <_dlc_DocIdUrl xmlns="a740bd93-4a52-4f4c-a481-4b2f0404c858">
      <Url>http://rkdhs-ju/enhet/jugem/_layouts/DocIdRedir.aspx?ID=VV7HMNPAP7JC-4-428</Url>
      <Description>VV7HMNPAP7JC-4-428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92AA18D-A9C2-488A-92D7-851439F0DE79}"/>
</file>

<file path=customXml/itemProps2.xml><?xml version="1.0" encoding="utf-8"?>
<ds:datastoreItem xmlns:ds="http://schemas.openxmlformats.org/officeDocument/2006/customXml" ds:itemID="{10301077-AE5E-4E94-951C-80FCFE0F63A9}"/>
</file>

<file path=customXml/itemProps3.xml><?xml version="1.0" encoding="utf-8"?>
<ds:datastoreItem xmlns:ds="http://schemas.openxmlformats.org/officeDocument/2006/customXml" ds:itemID="{B97FDC18-49A1-4383-B8D4-72EFC23C2569}"/>
</file>

<file path=customXml/itemProps4.xml><?xml version="1.0" encoding="utf-8"?>
<ds:datastoreItem xmlns:ds="http://schemas.openxmlformats.org/officeDocument/2006/customXml" ds:itemID="{141C99E8-E5FE-409E-BA08-778DE98BE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bd93-4a52-4f4c-a481-4b2f0404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301077-AE5E-4E94-951C-80FCFE0F63A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a740bd93-4a52-4f4c-a481-4b2f0404c858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52BD811-D306-4D41-92A5-D2FCAFF9ECF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3</cp:revision>
  <cp:lastPrinted>2015-10-23T08:05:00Z</cp:lastPrinted>
  <dcterms:created xsi:type="dcterms:W3CDTF">2015-10-27T11:48:00Z</dcterms:created>
  <dcterms:modified xsi:type="dcterms:W3CDTF">2015-10-27T11:52:00Z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7140bfad-f680-4e07-8e7d-9f22013a970a</vt:lpwstr>
  </property>
</Properties>
</file>