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BCD" w:rsidRPr="00A2700F" w:rsidRDefault="00507BCD" w:rsidP="00064A74">
      <w:pPr>
        <w:pStyle w:val="Hemstlrubrik"/>
      </w:pPr>
      <w:r w:rsidRPr="00A2700F">
        <w:t>Förslag till riksdagsbeslut</w:t>
      </w:r>
    </w:p>
    <w:p w:rsidR="00507BCD" w:rsidRPr="00A2700F" w:rsidRDefault="00507BCD" w:rsidP="00507BCD">
      <w:pPr>
        <w:pStyle w:val="Hemstlatt"/>
      </w:pPr>
      <w:r w:rsidRPr="00A2700F">
        <w:t>Riksdagen tillkännager för regeringen som sin mening vad i motionen anförs om stöd till Blekinges hamnar och infrastrukturen i Blekinge.</w:t>
      </w:r>
    </w:p>
    <w:p w:rsidR="00C64A1B" w:rsidRPr="00A2700F" w:rsidRDefault="00C64A1B" w:rsidP="00C64A1B">
      <w:pPr>
        <w:pStyle w:val="Rubrik1"/>
      </w:pPr>
      <w:r w:rsidRPr="00A2700F">
        <w:t>Motivering</w:t>
      </w:r>
    </w:p>
    <w:p w:rsidR="00507BCD" w:rsidRPr="00A2700F" w:rsidRDefault="00507BCD" w:rsidP="00507BCD">
      <w:r w:rsidRPr="00A2700F">
        <w:t>Hamnarna i Blekinge har la</w:t>
      </w:r>
      <w:r w:rsidR="00064A74" w:rsidRPr="00A2700F">
        <w:t xml:space="preserve">ndets största ökning av trafik </w:t>
      </w:r>
      <w:r w:rsidRPr="00A2700F">
        <w:t>till Baltikum och Polen. Denna ökning förväntas fortsätta eftersom Estland, Lettland, Litauen och Polen utgör viktiga t</w:t>
      </w:r>
      <w:r w:rsidR="00064A74" w:rsidRPr="00A2700F">
        <w:t>ransitländer och handelspartner</w:t>
      </w:r>
      <w:r w:rsidRPr="00A2700F">
        <w:t xml:space="preserve"> för Sverige. Svenskt näringsliv ser stor potential i handelsutbytet med Östersjöländerna.</w:t>
      </w:r>
    </w:p>
    <w:p w:rsidR="00E84F25" w:rsidRPr="00A2700F" w:rsidRDefault="00507BCD" w:rsidP="00C64A1B">
      <w:pPr>
        <w:pStyle w:val="Normaltindrag"/>
      </w:pPr>
      <w:r w:rsidRPr="00A2700F">
        <w:t xml:space="preserve">Den ökande aktiviteten i hamnarna medför även ett stort tryck på vägnätet i Blekinge. Antalet tunga lastbilstransporter ökar snabbare än väntat. Därför måste vägarna förbättras. Väg E 22 behöver åtgärdas snarast och detta gäller </w:t>
      </w:r>
      <w:r w:rsidR="00064A74" w:rsidRPr="00A2700F">
        <w:t xml:space="preserve">även för riksvägarna 28, 29 och </w:t>
      </w:r>
      <w:r w:rsidRPr="00A2700F">
        <w:t>30 som är viktiga transportleder till hamna</w:t>
      </w:r>
      <w:r w:rsidRPr="00A2700F">
        <w:t>r</w:t>
      </w:r>
      <w:r w:rsidRPr="00A2700F">
        <w:t>na</w:t>
      </w:r>
      <w:r w:rsidR="00064A74" w:rsidRPr="00A2700F">
        <w:t xml:space="preserve">.  Den dramatiska tillväxten i </w:t>
      </w:r>
      <w:r w:rsidRPr="00A2700F">
        <w:t>Blekinges hamnar bör uppmärksammas av staten och medföra framtidsinriktade satsningar på hamnarna och vägarna.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64A74" w:rsidRPr="00A27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64A74" w:rsidRPr="00A2700F" w:rsidRDefault="00064A74" w:rsidP="00064A74">
            <w:pPr>
              <w:pStyle w:val="UnderskriftDatum"/>
              <w:spacing w:before="240"/>
            </w:pPr>
            <w:r w:rsidRPr="00A2700F">
              <w:t>Stockholm den 19 september 2005</w:t>
            </w:r>
          </w:p>
        </w:tc>
        <w:tc>
          <w:tcPr>
            <w:tcW w:w="3047" w:type="dxa"/>
          </w:tcPr>
          <w:p w:rsidR="00064A74" w:rsidRPr="00A2700F" w:rsidRDefault="00064A74" w:rsidP="00064A74">
            <w:pPr>
              <w:pStyle w:val="Underskrifter"/>
              <w:spacing w:before="240"/>
            </w:pPr>
          </w:p>
        </w:tc>
      </w:tr>
      <w:tr w:rsidR="00064A74" w:rsidRPr="00A27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64A74" w:rsidRPr="00A2700F" w:rsidRDefault="00064A74" w:rsidP="00064A74">
            <w:pPr>
              <w:pStyle w:val="Underskrifter"/>
            </w:pPr>
            <w:r w:rsidRPr="00A2700F">
              <w:t>Lars-Ivar Ericson (c)</w:t>
            </w:r>
          </w:p>
        </w:tc>
        <w:tc>
          <w:tcPr>
            <w:tcW w:w="3047" w:type="dxa"/>
          </w:tcPr>
          <w:p w:rsidR="00064A74" w:rsidRPr="00A2700F" w:rsidRDefault="00064A74" w:rsidP="00064A74">
            <w:pPr>
              <w:pStyle w:val="Underskrifter"/>
            </w:pPr>
            <w:r w:rsidRPr="00A2700F">
              <w:t>Agne Hansson (c)</w:t>
            </w:r>
          </w:p>
        </w:tc>
      </w:tr>
    </w:tbl>
    <w:p w:rsidR="00507BCD" w:rsidRPr="00A2700F" w:rsidRDefault="00507BCD" w:rsidP="00064A74">
      <w:pPr>
        <w:pStyle w:val="Normaltindrag"/>
      </w:pPr>
    </w:p>
    <w:sectPr w:rsidR="00507BCD" w:rsidRPr="00A2700F" w:rsidSect="00064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72D" w:rsidRPr="00A2700F" w:rsidRDefault="0093172D">
      <w:r w:rsidRPr="00A2700F">
        <w:separator/>
      </w:r>
    </w:p>
  </w:endnote>
  <w:endnote w:type="continuationSeparator" w:id="0">
    <w:p w:rsidR="0093172D" w:rsidRPr="00A2700F" w:rsidRDefault="0093172D">
      <w:r w:rsidRPr="00A270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74" w:rsidRPr="00A2700F" w:rsidRDefault="00A2700F" w:rsidP="00064A74">
    <w:pPr>
      <w:pStyle w:val="Sidfot"/>
    </w:pPr>
    <w:r w:rsidRPr="00A270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2481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74" w:rsidRDefault="00064A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4A74" w:rsidRDefault="00064A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CA" w:rsidRPr="00A2700F" w:rsidRDefault="00A2700F" w:rsidP="00064A74">
    <w:pPr>
      <w:pStyle w:val="Sidfot"/>
    </w:pPr>
    <w:r w:rsidRPr="00A270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87929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74" w:rsidRDefault="00064A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A74" w:rsidRDefault="00064A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CA" w:rsidRPr="00A2700F" w:rsidRDefault="00A2700F" w:rsidP="00064A74">
    <w:pPr>
      <w:pStyle w:val="Sidfot"/>
    </w:pPr>
    <w:r w:rsidRPr="00A270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0564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74" w:rsidRDefault="00064A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A74" w:rsidRDefault="00064A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72D" w:rsidRPr="00A2700F" w:rsidRDefault="0093172D">
      <w:r w:rsidRPr="00A2700F">
        <w:separator/>
      </w:r>
    </w:p>
  </w:footnote>
  <w:footnote w:type="continuationSeparator" w:id="0">
    <w:p w:rsidR="0093172D" w:rsidRPr="00A2700F" w:rsidRDefault="0093172D">
      <w:r w:rsidRPr="00A270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74" w:rsidRPr="00A2700F" w:rsidRDefault="00A2700F" w:rsidP="00064A74">
    <w:pPr>
      <w:pStyle w:val="Sidhuvud"/>
    </w:pPr>
    <w:r w:rsidRPr="00A270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18391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74" w:rsidRDefault="00064A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4A74" w:rsidRDefault="00064A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CA" w:rsidRPr="00A2700F" w:rsidRDefault="00A2700F" w:rsidP="00064A74">
    <w:pPr>
      <w:pStyle w:val="Sidhuvud"/>
    </w:pPr>
    <w:r w:rsidRPr="00A270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21372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74" w:rsidRDefault="00064A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4A74" w:rsidRDefault="00064A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74" w:rsidRPr="00A2700F" w:rsidRDefault="00064A74">
    <w:pPr>
      <w:pStyle w:val="FSHNormal"/>
      <w:tabs>
        <w:tab w:val="right" w:pos="5840"/>
      </w:tabs>
    </w:pPr>
    <w:r w:rsidRPr="00A2700F">
      <w:br/>
    </w:r>
    <w:r w:rsidRPr="00A2700F">
      <w:fldChar w:fldCharType="begin" w:fldLock="1"/>
    </w:r>
    <w:r w:rsidRPr="00A2700F">
      <w:instrText xml:space="preserve"> DOCPROPERTY</w:instrText>
    </w:r>
    <w:r w:rsidRPr="00A2700F">
      <w:rPr>
        <w:sz w:val="18"/>
      </w:rPr>
      <w:instrText xml:space="preserve"> "YearUser" *\charformat </w:instrText>
    </w:r>
    <w:r w:rsidRPr="00A2700F">
      <w:fldChar w:fldCharType="separate"/>
    </w:r>
    <w:r w:rsidRPr="00A2700F">
      <w:t>2005/06</w:t>
    </w:r>
    <w:r w:rsidRPr="00A2700F">
      <w:fldChar w:fldCharType="end"/>
    </w:r>
    <w:r w:rsidRPr="00A2700F">
      <w:t xml:space="preserve"> </w:t>
    </w:r>
    <w:r w:rsidRPr="00A2700F">
      <w:tab/>
      <w:t xml:space="preserve">mnr: </w:t>
    </w:r>
    <w:r w:rsidRPr="00A2700F">
      <w:fldChar w:fldCharType="begin" w:fldLock="1"/>
    </w:r>
    <w:r w:rsidRPr="00A2700F">
      <w:instrText xml:space="preserve"> DOCPROPERTY</w:instrText>
    </w:r>
    <w:r w:rsidRPr="00A2700F">
      <w:rPr>
        <w:sz w:val="18"/>
      </w:rPr>
      <w:instrText xml:space="preserve"> "Motionsnummer" *\charformat </w:instrText>
    </w:r>
    <w:r w:rsidRPr="00A2700F">
      <w:fldChar w:fldCharType="separate"/>
    </w:r>
    <w:r w:rsidRPr="00A2700F">
      <w:t>T226</w:t>
    </w:r>
    <w:r w:rsidRPr="00A2700F">
      <w:fldChar w:fldCharType="end"/>
    </w:r>
    <w:r w:rsidRPr="00A2700F">
      <w:br/>
    </w:r>
    <w:r w:rsidRPr="00A2700F">
      <w:fldChar w:fldCharType="begin" w:fldLock="1"/>
    </w:r>
    <w:r w:rsidRPr="00A2700F">
      <w:instrText xml:space="preserve"> DOCPROPERTY</w:instrText>
    </w:r>
    <w:r w:rsidRPr="00A2700F">
      <w:rPr>
        <w:sz w:val="18"/>
      </w:rPr>
      <w:instrText xml:space="preserve"> "Samling" *\charformat </w:instrText>
    </w:r>
    <w:r w:rsidRPr="00A2700F">
      <w:fldChar w:fldCharType="end"/>
    </w:r>
    <w:r w:rsidRPr="00A2700F">
      <w:tab/>
      <w:t xml:space="preserve">pnr: </w:t>
    </w:r>
    <w:r w:rsidRPr="00A2700F">
      <w:fldChar w:fldCharType="begin" w:fldLock="1"/>
    </w:r>
    <w:r w:rsidRPr="00A2700F">
      <w:instrText xml:space="preserve"> DOCPROPERTY</w:instrText>
    </w:r>
    <w:r w:rsidRPr="00A2700F">
      <w:rPr>
        <w:sz w:val="18"/>
      </w:rPr>
      <w:instrText xml:space="preserve"> "Partinummer" *\charformat </w:instrText>
    </w:r>
    <w:r w:rsidRPr="00A2700F">
      <w:fldChar w:fldCharType="separate"/>
    </w:r>
    <w:r w:rsidRPr="00A2700F">
      <w:t>c317</w:t>
    </w:r>
    <w:r w:rsidRPr="00A2700F">
      <w:fldChar w:fldCharType="end"/>
    </w:r>
  </w:p>
  <w:p w:rsidR="00064A74" w:rsidRPr="00A2700F" w:rsidRDefault="00064A74">
    <w:pPr>
      <w:pStyle w:val="FSHRub1"/>
    </w:pPr>
    <w:r w:rsidRPr="00A2700F">
      <w:t>Motion till riksdagen</w:t>
    </w:r>
    <w:r w:rsidRPr="00A2700F">
      <w:br/>
    </w:r>
    <w:r w:rsidRPr="00A2700F">
      <w:fldChar w:fldCharType="begin" w:fldLock="1"/>
    </w:r>
    <w:r w:rsidRPr="00A2700F">
      <w:instrText xml:space="preserve"> DOCPROPERTY "YearUser" *\charformat </w:instrText>
    </w:r>
    <w:r w:rsidRPr="00A2700F">
      <w:fldChar w:fldCharType="separate"/>
    </w:r>
    <w:r w:rsidRPr="00A2700F">
      <w:t>2005/06</w:t>
    </w:r>
    <w:r w:rsidRPr="00A2700F">
      <w:fldChar w:fldCharType="end"/>
    </w:r>
    <w:r w:rsidRPr="00A2700F">
      <w:t>:</w:t>
    </w:r>
    <w:r w:rsidRPr="00A2700F">
      <w:fldChar w:fldCharType="begin" w:fldLock="1"/>
    </w:r>
    <w:r w:rsidRPr="00A2700F">
      <w:instrText xml:space="preserve"> DOCPROPERTY "Motionsnummer" *\charformat </w:instrText>
    </w:r>
    <w:r w:rsidRPr="00A2700F">
      <w:fldChar w:fldCharType="separate"/>
    </w:r>
    <w:r w:rsidRPr="00A2700F">
      <w:t>T226</w:t>
    </w:r>
    <w:r w:rsidRPr="00A2700F">
      <w:fldChar w:fldCharType="end"/>
    </w:r>
  </w:p>
  <w:p w:rsidR="00064A74" w:rsidRPr="00A2700F" w:rsidRDefault="00064A74">
    <w:pPr>
      <w:pStyle w:val="FSHNormalS5"/>
    </w:pPr>
    <w:r w:rsidRPr="00A2700F">
      <w:fldChar w:fldCharType="begin" w:fldLock="1"/>
    </w:r>
    <w:r w:rsidRPr="00A2700F">
      <w:instrText xml:space="preserve"> DOCPROPERTY "MotionarText" *\charformat </w:instrText>
    </w:r>
    <w:r w:rsidRPr="00A2700F">
      <w:fldChar w:fldCharType="separate"/>
    </w:r>
    <w:r w:rsidRPr="00A2700F">
      <w:t>av Lars-Ivar Ericson och Agne Hansson (c)</w:t>
    </w:r>
    <w:r w:rsidRPr="00A2700F">
      <w:fldChar w:fldCharType="end"/>
    </w:r>
    <w:r w:rsidRPr="00A2700F">
      <w:br/>
    </w:r>
    <w:r w:rsidRPr="00A2700F">
      <w:fldChar w:fldCharType="begin" w:fldLock="1"/>
    </w:r>
    <w:r w:rsidRPr="00A2700F">
      <w:instrText xml:space="preserve"> DOCPROPERTY "SvarFrasKort" *\charformat </w:instrText>
    </w:r>
    <w:r w:rsidRPr="00A2700F">
      <w:fldChar w:fldCharType="end"/>
    </w:r>
  </w:p>
  <w:p w:rsidR="00064A74" w:rsidRPr="00A2700F" w:rsidRDefault="00064A74">
    <w:pPr>
      <w:pStyle w:val="FSHTitel"/>
    </w:pPr>
    <w:r w:rsidRPr="00A2700F">
      <w:fldChar w:fldCharType="begin" w:fldLock="1"/>
    </w:r>
    <w:r w:rsidRPr="00A2700F">
      <w:instrText xml:space="preserve"> DOCPROPERTY</w:instrText>
    </w:r>
    <w:r w:rsidRPr="00A2700F">
      <w:rPr>
        <w:sz w:val="18"/>
      </w:rPr>
      <w:instrText xml:space="preserve"> "RubrikSvar" *\charformat </w:instrText>
    </w:r>
    <w:r w:rsidRPr="00A2700F">
      <w:fldChar w:fldCharType="separate"/>
    </w:r>
    <w:r w:rsidRPr="00A2700F">
      <w:t>Stöd till Blekinges hamnar och infrastrukturen i Blekinge</w:t>
    </w:r>
    <w:r w:rsidRPr="00A2700F">
      <w:fldChar w:fldCharType="end"/>
    </w:r>
  </w:p>
  <w:p w:rsidR="00064A74" w:rsidRPr="00A2700F" w:rsidRDefault="00064A74" w:rsidP="00064A7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241449">
    <w:abstractNumId w:val="13"/>
  </w:num>
  <w:num w:numId="2" w16cid:durableId="510336264">
    <w:abstractNumId w:val="10"/>
  </w:num>
  <w:num w:numId="3" w16cid:durableId="2114322983">
    <w:abstractNumId w:val="11"/>
  </w:num>
  <w:num w:numId="4" w16cid:durableId="860162436">
    <w:abstractNumId w:val="12"/>
  </w:num>
  <w:num w:numId="5" w16cid:durableId="1191333324">
    <w:abstractNumId w:val="8"/>
  </w:num>
  <w:num w:numId="6" w16cid:durableId="1314215926">
    <w:abstractNumId w:val="3"/>
  </w:num>
  <w:num w:numId="7" w16cid:durableId="1105072720">
    <w:abstractNumId w:val="2"/>
  </w:num>
  <w:num w:numId="8" w16cid:durableId="704330994">
    <w:abstractNumId w:val="1"/>
  </w:num>
  <w:num w:numId="9" w16cid:durableId="1465079207">
    <w:abstractNumId w:val="0"/>
  </w:num>
  <w:num w:numId="10" w16cid:durableId="657146746">
    <w:abstractNumId w:val="9"/>
  </w:num>
  <w:num w:numId="11" w16cid:durableId="1908831993">
    <w:abstractNumId w:val="7"/>
  </w:num>
  <w:num w:numId="12" w16cid:durableId="129522029">
    <w:abstractNumId w:val="6"/>
  </w:num>
  <w:num w:numId="13" w16cid:durableId="1778599263">
    <w:abstractNumId w:val="5"/>
  </w:num>
  <w:num w:numId="14" w16cid:durableId="28412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591197"/>
    <w:rsid w:val="00064A74"/>
    <w:rsid w:val="00064BC3"/>
    <w:rsid w:val="00072FB9"/>
    <w:rsid w:val="00100531"/>
    <w:rsid w:val="00184CCA"/>
    <w:rsid w:val="00201DFB"/>
    <w:rsid w:val="00212FF1"/>
    <w:rsid w:val="00230193"/>
    <w:rsid w:val="002818D3"/>
    <w:rsid w:val="002D11A8"/>
    <w:rsid w:val="00370C83"/>
    <w:rsid w:val="004A0504"/>
    <w:rsid w:val="004E38D9"/>
    <w:rsid w:val="00507BCD"/>
    <w:rsid w:val="00591197"/>
    <w:rsid w:val="00740D6D"/>
    <w:rsid w:val="007B67A7"/>
    <w:rsid w:val="007C6092"/>
    <w:rsid w:val="0093172D"/>
    <w:rsid w:val="00A053C6"/>
    <w:rsid w:val="00A2700F"/>
    <w:rsid w:val="00B13BF0"/>
    <w:rsid w:val="00B862CB"/>
    <w:rsid w:val="00C1285C"/>
    <w:rsid w:val="00C27B7D"/>
    <w:rsid w:val="00C64A1B"/>
    <w:rsid w:val="00D16F9E"/>
    <w:rsid w:val="00DC6C70"/>
    <w:rsid w:val="00E22893"/>
    <w:rsid w:val="00E360DE"/>
    <w:rsid w:val="00E75D28"/>
    <w:rsid w:val="00E84F25"/>
    <w:rsid w:val="00EE1290"/>
    <w:rsid w:val="00F21586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B8D140-F418-4622-9D04-87A14186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64A7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64A7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9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859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T226</vt:lpstr>
    </vt:vector>
  </TitlesOfParts>
  <Company>Riksdagen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T226</dc:title>
  <dc:subject>T226</dc:subject>
  <dc:creator>Riksdagen</dc:creator>
  <cp:keywords>Riksdagen</cp:keywords>
  <dc:description/>
  <cp:lastModifiedBy>Lars Brink</cp:lastModifiedBy>
  <cp:revision>2</cp:revision>
  <cp:lastPrinted>2005-10-22T06:22:00Z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Stöd till Blekinges hamnar och infrastrukturen i Blekinge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Blekinges hamnar och infrastrukturen i Blekinge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Agne Hansson (c)</vt:lpwstr>
  </property>
  <property fmtid="{D5CDD505-2E9C-101B-9397-08002B2CF9AE}" pid="26" name="MotionarLista">
    <vt:lpwstr>Ericson, Lars-Ivar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20052006000000000099000003170069</vt:lpwstr>
  </property>
  <property fmtid="{D5CDD505-2E9C-101B-9397-08002B2CF9AE}" pid="47" name="datum">
    <vt:lpwstr>050919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20052006000000000099000003170069</vt:lpwstr>
  </property>
  <property fmtid="{D5CDD505-2E9C-101B-9397-08002B2CF9AE}" pid="50" name="nummer">
    <vt:lpwstr>226</vt:lpwstr>
  </property>
  <property fmtid="{D5CDD505-2E9C-101B-9397-08002B2CF9AE}" pid="51" name="utskottsbeteckning">
    <vt:lpwstr>T</vt:lpwstr>
  </property>
</Properties>
</file>